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940CD" w14:textId="64A27A84" w:rsidR="00EF4571" w:rsidRPr="00CE62D3" w:rsidRDefault="00EF4571" w:rsidP="004F70D9">
      <w:pPr>
        <w:rPr>
          <w:rFonts w:ascii="Garamond" w:hAnsi="Garamond"/>
        </w:rPr>
      </w:pPr>
    </w:p>
    <w:p w14:paraId="5B17D5AF" w14:textId="77777777" w:rsidR="00FA1369" w:rsidRPr="00CE62D3" w:rsidRDefault="00FA1369" w:rsidP="006C0B0B">
      <w:pPr>
        <w:spacing w:line="312" w:lineRule="auto"/>
        <w:jc w:val="both"/>
        <w:rPr>
          <w:rFonts w:ascii="Garamond" w:hAnsi="Garamond"/>
        </w:rPr>
      </w:pPr>
    </w:p>
    <w:p w14:paraId="3C6D72EA" w14:textId="7670FB09" w:rsidR="0008632D" w:rsidRPr="00CE62D3" w:rsidRDefault="00C65F85" w:rsidP="006C0B0B">
      <w:pPr>
        <w:spacing w:line="312" w:lineRule="auto"/>
        <w:jc w:val="both"/>
        <w:rPr>
          <w:rFonts w:ascii="Garamond" w:hAnsi="Garamond"/>
          <w:b/>
          <w:color w:val="000000"/>
        </w:rPr>
      </w:pPr>
      <w:r w:rsidRPr="00CE62D3">
        <w:rPr>
          <w:rFonts w:ascii="Garamond" w:hAnsi="Garamond"/>
        </w:rPr>
        <w:t>Naročnik</w:t>
      </w:r>
      <w:r w:rsidRPr="00CE62D3">
        <w:rPr>
          <w:rFonts w:ascii="Garamond" w:hAnsi="Garamond"/>
          <w:b/>
        </w:rPr>
        <w:t>:</w:t>
      </w:r>
      <w:r w:rsidR="00FA1369" w:rsidRPr="00CE62D3">
        <w:rPr>
          <w:rFonts w:ascii="Garamond" w:hAnsi="Garamond"/>
          <w:b/>
        </w:rPr>
        <w:t xml:space="preserve"> </w:t>
      </w:r>
      <w:r w:rsidR="00B42E11">
        <w:rPr>
          <w:rFonts w:ascii="Garamond" w:hAnsi="Garamond"/>
          <w:b/>
          <w:color w:val="000000"/>
        </w:rPr>
        <w:t>Družba za upravljanje terjatev bank, d.d., Davčna ulica 1, 1000 Ljubljana</w:t>
      </w:r>
    </w:p>
    <w:p w14:paraId="4DDE5AC4" w14:textId="77777777" w:rsidR="0008632D" w:rsidRPr="00CE62D3" w:rsidRDefault="0008632D" w:rsidP="006C0B0B">
      <w:pPr>
        <w:spacing w:line="312" w:lineRule="auto"/>
        <w:jc w:val="both"/>
        <w:rPr>
          <w:rFonts w:ascii="Garamond" w:hAnsi="Garamond"/>
          <w:b/>
        </w:rPr>
      </w:pPr>
    </w:p>
    <w:p w14:paraId="664CF049" w14:textId="77777777" w:rsidR="0008632D" w:rsidRPr="00CE62D3" w:rsidRDefault="0008632D" w:rsidP="006C0B0B">
      <w:pPr>
        <w:spacing w:line="312" w:lineRule="auto"/>
        <w:jc w:val="both"/>
        <w:rPr>
          <w:rFonts w:ascii="Garamond" w:hAnsi="Garamond"/>
          <w:b/>
        </w:rPr>
      </w:pPr>
    </w:p>
    <w:p w14:paraId="30AB0D9E" w14:textId="77777777" w:rsidR="0008632D" w:rsidRPr="00CE62D3" w:rsidRDefault="0008632D" w:rsidP="006C0B0B">
      <w:pPr>
        <w:spacing w:line="312" w:lineRule="auto"/>
        <w:jc w:val="both"/>
        <w:rPr>
          <w:rFonts w:ascii="Garamond" w:hAnsi="Garamond"/>
          <w:b/>
        </w:rPr>
      </w:pPr>
    </w:p>
    <w:p w14:paraId="2D362BDC" w14:textId="77777777" w:rsidR="00AB430D" w:rsidRPr="00CE62D3" w:rsidRDefault="00AB430D" w:rsidP="006C0B0B">
      <w:pPr>
        <w:spacing w:line="312" w:lineRule="auto"/>
        <w:jc w:val="both"/>
        <w:rPr>
          <w:rFonts w:ascii="Garamond" w:hAnsi="Garamond"/>
        </w:rPr>
      </w:pPr>
    </w:p>
    <w:p w14:paraId="123D5903" w14:textId="77777777" w:rsidR="00AB430D" w:rsidRPr="00CE62D3" w:rsidRDefault="00AB430D" w:rsidP="006C0B0B">
      <w:pPr>
        <w:spacing w:line="312" w:lineRule="auto"/>
        <w:jc w:val="both"/>
        <w:rPr>
          <w:rFonts w:ascii="Garamond" w:hAnsi="Garamond"/>
        </w:rPr>
      </w:pPr>
    </w:p>
    <w:p w14:paraId="568C8382" w14:textId="77777777" w:rsidR="00AB430D" w:rsidRPr="00CE62D3" w:rsidRDefault="00AB430D" w:rsidP="006C0B0B">
      <w:pPr>
        <w:spacing w:line="312" w:lineRule="auto"/>
        <w:jc w:val="both"/>
        <w:rPr>
          <w:rFonts w:ascii="Garamond" w:hAnsi="Garamond"/>
        </w:rPr>
      </w:pPr>
    </w:p>
    <w:p w14:paraId="679DEDA3"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30B27722"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499122ED"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5FF5B430"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00E8A53"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8DD79C6"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6395A939"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F89D921" w14:textId="5F3C6471" w:rsidR="00C65F85" w:rsidRPr="00CE62D3"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r w:rsidRPr="00CE62D3">
        <w:rPr>
          <w:rFonts w:ascii="Garamond" w:hAnsi="Garamond"/>
          <w:bCs/>
        </w:rPr>
        <w:t>R</w:t>
      </w:r>
      <w:r w:rsidR="00C65F85" w:rsidRPr="00CE62D3">
        <w:rPr>
          <w:rFonts w:ascii="Garamond" w:hAnsi="Garamond"/>
          <w:bCs/>
        </w:rPr>
        <w:t>azpisna dokumentacija v postopku oddaje naročila</w:t>
      </w:r>
      <w:r w:rsidR="00F632C3" w:rsidRPr="00CE62D3">
        <w:rPr>
          <w:rFonts w:ascii="Garamond" w:hAnsi="Garamond"/>
          <w:bCs/>
        </w:rPr>
        <w:t xml:space="preserve"> </w:t>
      </w:r>
      <w:r w:rsidR="00AD1723">
        <w:rPr>
          <w:rFonts w:ascii="Garamond" w:hAnsi="Garamond"/>
          <w:bCs/>
        </w:rPr>
        <w:t>po odprtem postopku</w:t>
      </w:r>
      <w:r w:rsidR="00C65F85" w:rsidRPr="00CE62D3">
        <w:rPr>
          <w:rFonts w:ascii="Garamond" w:hAnsi="Garamond"/>
          <w:bCs/>
        </w:rPr>
        <w:t>:</w:t>
      </w:r>
    </w:p>
    <w:p w14:paraId="665BB6A1" w14:textId="77777777" w:rsidR="00C65F85" w:rsidRPr="00CE62D3" w:rsidRDefault="00C65F85" w:rsidP="006C0B0B">
      <w:pPr>
        <w:spacing w:line="312" w:lineRule="auto"/>
        <w:jc w:val="center"/>
        <w:rPr>
          <w:rFonts w:ascii="Garamond" w:hAnsi="Garamond"/>
          <w:b/>
        </w:rPr>
      </w:pPr>
    </w:p>
    <w:p w14:paraId="677A3134" w14:textId="77777777" w:rsidR="00C65F85" w:rsidRPr="00CE62D3" w:rsidRDefault="00C65F85" w:rsidP="006C0B0B">
      <w:pPr>
        <w:spacing w:line="312" w:lineRule="auto"/>
        <w:jc w:val="center"/>
        <w:rPr>
          <w:rFonts w:ascii="Garamond" w:hAnsi="Garamond"/>
          <w:b/>
        </w:rPr>
      </w:pPr>
    </w:p>
    <w:p w14:paraId="55BE7540" w14:textId="62800657" w:rsidR="00C65F85" w:rsidRPr="00CE62D3" w:rsidRDefault="00583FA7" w:rsidP="006C0B0B">
      <w:pPr>
        <w:spacing w:line="312" w:lineRule="auto"/>
        <w:jc w:val="center"/>
        <w:rPr>
          <w:rFonts w:ascii="Garamond" w:hAnsi="Garamond"/>
          <w:b/>
          <w:i/>
        </w:rPr>
      </w:pPr>
      <w:r>
        <w:rPr>
          <w:rFonts w:ascii="Garamond" w:hAnsi="Garamond"/>
          <w:b/>
          <w:i/>
        </w:rPr>
        <w:t>»</w:t>
      </w:r>
      <w:r w:rsidR="00C85F64">
        <w:rPr>
          <w:rFonts w:ascii="Garamond" w:hAnsi="Garamond"/>
          <w:b/>
          <w:i/>
        </w:rPr>
        <w:t>Zavarovanje premoženja</w:t>
      </w:r>
      <w:r>
        <w:rPr>
          <w:rFonts w:ascii="Garamond" w:hAnsi="Garamond"/>
          <w:b/>
          <w:i/>
        </w:rPr>
        <w:t>«</w:t>
      </w:r>
    </w:p>
    <w:p w14:paraId="0A21394D" w14:textId="3A71E897" w:rsidR="00367684" w:rsidRPr="00CE62D3" w:rsidRDefault="00367684" w:rsidP="006C0B0B">
      <w:pPr>
        <w:spacing w:line="312" w:lineRule="auto"/>
        <w:jc w:val="center"/>
        <w:rPr>
          <w:rFonts w:ascii="Garamond" w:hAnsi="Garamond"/>
          <w:b/>
          <w:i/>
        </w:rPr>
      </w:pPr>
      <w:r w:rsidRPr="00CE62D3">
        <w:rPr>
          <w:rFonts w:ascii="Garamond" w:hAnsi="Garamond"/>
          <w:b/>
          <w:i/>
        </w:rPr>
        <w:t xml:space="preserve"> </w:t>
      </w:r>
    </w:p>
    <w:p w14:paraId="06A4FE88"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i/>
        </w:rPr>
      </w:pPr>
    </w:p>
    <w:p w14:paraId="02C55890"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67E345C8"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14F8EFB7"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2D10F2BC" w14:textId="77777777"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7E79F290" w14:textId="77777777" w:rsidR="00C65F85" w:rsidRPr="00CE62D3" w:rsidRDefault="00C65F85" w:rsidP="006C0B0B">
      <w:pPr>
        <w:jc w:val="both"/>
        <w:rPr>
          <w:rFonts w:ascii="Garamond" w:hAnsi="Garamond"/>
          <w:bCs/>
        </w:rPr>
      </w:pPr>
    </w:p>
    <w:p w14:paraId="275B71EE" w14:textId="77777777" w:rsidR="00C65F85" w:rsidRPr="00CE62D3" w:rsidRDefault="00C65F85" w:rsidP="006C0B0B">
      <w:pPr>
        <w:jc w:val="both"/>
        <w:rPr>
          <w:rFonts w:ascii="Garamond" w:hAnsi="Garamond"/>
          <w:bCs/>
        </w:rPr>
      </w:pPr>
    </w:p>
    <w:p w14:paraId="7A2E756C" w14:textId="0F3F2A49" w:rsidR="00C65F85" w:rsidRPr="00CE62D3" w:rsidRDefault="00C65F85" w:rsidP="006C0B0B">
      <w:pPr>
        <w:jc w:val="both"/>
        <w:rPr>
          <w:rFonts w:ascii="Garamond" w:hAnsi="Garamond"/>
          <w:bCs/>
        </w:rPr>
      </w:pPr>
    </w:p>
    <w:p w14:paraId="0545F835" w14:textId="684FB9E1" w:rsidR="00AA471F" w:rsidRPr="00CE62D3" w:rsidRDefault="00AA471F" w:rsidP="006C0B0B">
      <w:pPr>
        <w:jc w:val="both"/>
        <w:rPr>
          <w:rFonts w:ascii="Garamond" w:hAnsi="Garamond"/>
          <w:bCs/>
        </w:rPr>
      </w:pPr>
    </w:p>
    <w:p w14:paraId="559AE885" w14:textId="32D712DB" w:rsidR="00AA471F" w:rsidRPr="00CE62D3" w:rsidRDefault="00AA471F" w:rsidP="006C0B0B">
      <w:pPr>
        <w:jc w:val="both"/>
        <w:rPr>
          <w:rFonts w:ascii="Garamond" w:hAnsi="Garamond"/>
          <w:bCs/>
        </w:rPr>
      </w:pPr>
    </w:p>
    <w:p w14:paraId="7FFB1B8B" w14:textId="77777777" w:rsidR="00AA471F" w:rsidRPr="00CE62D3" w:rsidRDefault="00AA471F" w:rsidP="006C0B0B">
      <w:pPr>
        <w:jc w:val="both"/>
        <w:rPr>
          <w:rFonts w:ascii="Garamond" w:hAnsi="Garamond"/>
          <w:bCs/>
        </w:rPr>
      </w:pPr>
    </w:p>
    <w:p w14:paraId="635BB8C0" w14:textId="77777777" w:rsidR="00C65F85" w:rsidRPr="00CE62D3" w:rsidRDefault="00C65F85" w:rsidP="006C0B0B">
      <w:pPr>
        <w:jc w:val="both"/>
        <w:rPr>
          <w:rFonts w:ascii="Garamond" w:hAnsi="Garamond"/>
          <w:bCs/>
        </w:rPr>
      </w:pPr>
    </w:p>
    <w:p w14:paraId="50CB9C27" w14:textId="2D11C8A9" w:rsidR="00C65F85" w:rsidRPr="00CE62D3"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E4BD4B7" w14:textId="5E2C1FC2" w:rsidR="009128AD" w:rsidRPr="00CE62D3"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DCB46EB" w14:textId="77777777" w:rsidR="009128AD" w:rsidRPr="00CE62D3"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FC2C813" w14:textId="74C0CAA4" w:rsidR="00C65F85" w:rsidRPr="00CE62D3" w:rsidRDefault="00E36B78" w:rsidP="006C0B0B">
      <w:pPr>
        <w:spacing w:line="312" w:lineRule="auto"/>
        <w:jc w:val="both"/>
        <w:rPr>
          <w:rFonts w:ascii="Garamond" w:hAnsi="Garamond"/>
        </w:rPr>
      </w:pPr>
      <w:r>
        <w:rPr>
          <w:rFonts w:ascii="Garamond" w:hAnsi="Garamond"/>
        </w:rPr>
        <w:t>Ljubljana,</w:t>
      </w:r>
      <w:r w:rsidR="00F01765">
        <w:rPr>
          <w:rFonts w:ascii="Garamond" w:hAnsi="Garamond"/>
        </w:rPr>
        <w:t xml:space="preserve"> </w:t>
      </w:r>
      <w:r w:rsidR="00AE587C">
        <w:rPr>
          <w:rFonts w:ascii="Garamond" w:hAnsi="Garamond"/>
        </w:rPr>
        <w:t>november</w:t>
      </w:r>
      <w:r w:rsidR="003B3E54">
        <w:rPr>
          <w:rFonts w:ascii="Garamond" w:hAnsi="Garamond"/>
        </w:rPr>
        <w:t xml:space="preserve"> </w:t>
      </w:r>
      <w:r>
        <w:rPr>
          <w:rFonts w:ascii="Garamond" w:hAnsi="Garamond"/>
        </w:rPr>
        <w:t>2022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E826C80" w14:textId="77777777" w:rsidR="00C65F85" w:rsidRPr="00CE62D3" w:rsidRDefault="00C65F85" w:rsidP="006C0B0B">
      <w:pPr>
        <w:spacing w:line="312" w:lineRule="auto"/>
        <w:jc w:val="both"/>
        <w:rPr>
          <w:rFonts w:ascii="Garamond" w:hAnsi="Garamond"/>
        </w:rPr>
      </w:pPr>
    </w:p>
    <w:p w14:paraId="7C893E0B" w14:textId="77777777" w:rsidR="00C65F85" w:rsidRPr="00CE62D3" w:rsidRDefault="00C65F85" w:rsidP="006C0B0B">
      <w:pPr>
        <w:spacing w:line="312" w:lineRule="auto"/>
        <w:jc w:val="both"/>
        <w:rPr>
          <w:rFonts w:ascii="Garamond" w:hAnsi="Garamond"/>
        </w:rPr>
      </w:pPr>
    </w:p>
    <w:p w14:paraId="54EFF802" w14:textId="38D9E708" w:rsidR="0021497F" w:rsidRDefault="0021497F" w:rsidP="006C0B0B">
      <w:pPr>
        <w:pStyle w:val="NaslovTOC"/>
        <w:jc w:val="both"/>
        <w:rPr>
          <w:rFonts w:ascii="Garamond" w:hAnsi="Garamond"/>
          <w:sz w:val="24"/>
          <w:szCs w:val="24"/>
        </w:rPr>
      </w:pPr>
      <w:r w:rsidRPr="00CE62D3">
        <w:rPr>
          <w:rFonts w:ascii="Garamond" w:hAnsi="Garamond"/>
          <w:sz w:val="24"/>
          <w:szCs w:val="24"/>
        </w:rPr>
        <w:lastRenderedPageBreak/>
        <w:t>Vsebina</w:t>
      </w:r>
    </w:p>
    <w:p w14:paraId="1A80E996" w14:textId="77777777" w:rsidR="00E50B86" w:rsidRPr="00E50B86" w:rsidRDefault="00E50B86" w:rsidP="00E50B86"/>
    <w:p w14:paraId="29238EE1" w14:textId="43EF0BA6" w:rsidR="00717538" w:rsidRPr="00717538" w:rsidRDefault="0021497F">
      <w:pPr>
        <w:pStyle w:val="Kazalovsebine1"/>
        <w:rPr>
          <w:rFonts w:ascii="Garamond" w:eastAsiaTheme="minorEastAsia" w:hAnsi="Garamond" w:cstheme="minorBidi"/>
          <w:noProof/>
          <w:sz w:val="22"/>
        </w:rPr>
      </w:pPr>
      <w:r w:rsidRPr="00717538">
        <w:rPr>
          <w:rFonts w:ascii="Garamond" w:hAnsi="Garamond" w:cs="Arial"/>
          <w:szCs w:val="20"/>
        </w:rPr>
        <w:fldChar w:fldCharType="begin"/>
      </w:r>
      <w:r w:rsidRPr="00717538">
        <w:rPr>
          <w:rFonts w:ascii="Garamond" w:hAnsi="Garamond" w:cs="Arial"/>
          <w:szCs w:val="20"/>
        </w:rPr>
        <w:instrText xml:space="preserve"> TOC \o "1-3" \h \z \u </w:instrText>
      </w:r>
      <w:r w:rsidRPr="00717538">
        <w:rPr>
          <w:rFonts w:ascii="Garamond" w:hAnsi="Garamond" w:cs="Arial"/>
          <w:szCs w:val="20"/>
        </w:rPr>
        <w:fldChar w:fldCharType="separate"/>
      </w:r>
      <w:hyperlink w:anchor="_Toc120006792" w:history="1">
        <w:r w:rsidR="00717538" w:rsidRPr="00717538">
          <w:rPr>
            <w:rStyle w:val="Hiperpovezava"/>
            <w:rFonts w:ascii="Garamond" w:hAnsi="Garamond"/>
            <w:noProof/>
          </w:rPr>
          <w:t>1  Predmet in podatki o javnem naročilu</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_Toc120006792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6</w:t>
        </w:r>
        <w:r w:rsidR="00717538" w:rsidRPr="00717538">
          <w:rPr>
            <w:rFonts w:ascii="Garamond" w:hAnsi="Garamond"/>
            <w:noProof/>
            <w:webHidden/>
          </w:rPr>
          <w:fldChar w:fldCharType="end"/>
        </w:r>
      </w:hyperlink>
    </w:p>
    <w:p w14:paraId="542D1A04" w14:textId="08286BAE" w:rsidR="00717538" w:rsidRPr="00717538" w:rsidRDefault="00000000">
      <w:pPr>
        <w:pStyle w:val="Kazalovsebine1"/>
        <w:rPr>
          <w:rFonts w:ascii="Garamond" w:eastAsiaTheme="minorEastAsia" w:hAnsi="Garamond" w:cstheme="minorBidi"/>
          <w:noProof/>
          <w:sz w:val="22"/>
        </w:rPr>
      </w:pPr>
      <w:hyperlink w:anchor="_Toc120006793" w:history="1">
        <w:r w:rsidR="00717538" w:rsidRPr="00717538">
          <w:rPr>
            <w:rStyle w:val="Hiperpovezava"/>
            <w:rFonts w:ascii="Garamond" w:hAnsi="Garamond"/>
            <w:noProof/>
          </w:rPr>
          <w:t>2 Oddaja ponudb, rok za oddajo ponudb in odpiranje ponudb</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_Toc120006793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6</w:t>
        </w:r>
        <w:r w:rsidR="00717538" w:rsidRPr="00717538">
          <w:rPr>
            <w:rFonts w:ascii="Garamond" w:hAnsi="Garamond"/>
            <w:noProof/>
            <w:webHidden/>
          </w:rPr>
          <w:fldChar w:fldCharType="end"/>
        </w:r>
      </w:hyperlink>
    </w:p>
    <w:p w14:paraId="614BE1D8" w14:textId="4F280DEB" w:rsidR="00717538" w:rsidRPr="00717538" w:rsidRDefault="00000000">
      <w:pPr>
        <w:pStyle w:val="Kazalovsebine1"/>
        <w:rPr>
          <w:rFonts w:ascii="Garamond" w:eastAsiaTheme="minorEastAsia" w:hAnsi="Garamond" w:cstheme="minorBidi"/>
          <w:noProof/>
          <w:sz w:val="22"/>
        </w:rPr>
      </w:pPr>
      <w:hyperlink w:anchor="_Toc120006794" w:history="1">
        <w:r w:rsidR="00717538" w:rsidRPr="00717538">
          <w:rPr>
            <w:rStyle w:val="Hiperpovezava"/>
            <w:rFonts w:ascii="Garamond" w:hAnsi="Garamond"/>
            <w:noProof/>
          </w:rPr>
          <w:t>3 Pridobitev dokumentacije v zvezi z naročilom in pojasnila</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_Toc120006794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7</w:t>
        </w:r>
        <w:r w:rsidR="00717538" w:rsidRPr="00717538">
          <w:rPr>
            <w:rFonts w:ascii="Garamond" w:hAnsi="Garamond"/>
            <w:noProof/>
            <w:webHidden/>
          </w:rPr>
          <w:fldChar w:fldCharType="end"/>
        </w:r>
      </w:hyperlink>
    </w:p>
    <w:p w14:paraId="372405DE" w14:textId="07F7187C" w:rsidR="00717538" w:rsidRPr="00717538" w:rsidRDefault="00000000">
      <w:pPr>
        <w:pStyle w:val="Kazalovsebine1"/>
        <w:rPr>
          <w:rFonts w:ascii="Garamond" w:eastAsiaTheme="minorEastAsia" w:hAnsi="Garamond" w:cstheme="minorBidi"/>
          <w:noProof/>
          <w:sz w:val="22"/>
        </w:rPr>
      </w:pPr>
      <w:hyperlink w:anchor="_Toc120006795" w:history="1">
        <w:r w:rsidR="00717538" w:rsidRPr="00717538">
          <w:rPr>
            <w:rStyle w:val="Hiperpovezava"/>
            <w:rFonts w:ascii="Garamond" w:hAnsi="Garamond"/>
            <w:noProof/>
          </w:rPr>
          <w:t>4 Oblika, jezik in stroški ponudbe</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_Toc120006795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8</w:t>
        </w:r>
        <w:r w:rsidR="00717538" w:rsidRPr="00717538">
          <w:rPr>
            <w:rFonts w:ascii="Garamond" w:hAnsi="Garamond"/>
            <w:noProof/>
            <w:webHidden/>
          </w:rPr>
          <w:fldChar w:fldCharType="end"/>
        </w:r>
      </w:hyperlink>
    </w:p>
    <w:p w14:paraId="7C01ECC9" w14:textId="2F9769F9" w:rsidR="00717538" w:rsidRPr="00717538" w:rsidRDefault="00000000">
      <w:pPr>
        <w:pStyle w:val="Kazalovsebine1"/>
        <w:rPr>
          <w:rFonts w:ascii="Garamond" w:eastAsiaTheme="minorEastAsia" w:hAnsi="Garamond" w:cstheme="minorBidi"/>
          <w:noProof/>
          <w:sz w:val="22"/>
        </w:rPr>
      </w:pPr>
      <w:hyperlink w:anchor="_Toc120006796" w:history="1">
        <w:r w:rsidR="00717538" w:rsidRPr="00717538">
          <w:rPr>
            <w:rStyle w:val="Hiperpovezava"/>
            <w:rFonts w:ascii="Garamond" w:hAnsi="Garamond"/>
            <w:noProof/>
          </w:rPr>
          <w:t>5 Veljavnost ponudbe</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_Toc120006796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9</w:t>
        </w:r>
        <w:r w:rsidR="00717538" w:rsidRPr="00717538">
          <w:rPr>
            <w:rFonts w:ascii="Garamond" w:hAnsi="Garamond"/>
            <w:noProof/>
            <w:webHidden/>
          </w:rPr>
          <w:fldChar w:fldCharType="end"/>
        </w:r>
      </w:hyperlink>
    </w:p>
    <w:p w14:paraId="70E5E4BC" w14:textId="6BEE288A" w:rsidR="00717538" w:rsidRPr="00717538" w:rsidRDefault="00000000">
      <w:pPr>
        <w:pStyle w:val="Kazalovsebine1"/>
        <w:rPr>
          <w:rFonts w:ascii="Garamond" w:eastAsiaTheme="minorEastAsia" w:hAnsi="Garamond" w:cstheme="minorBidi"/>
          <w:noProof/>
          <w:sz w:val="22"/>
        </w:rPr>
      </w:pPr>
      <w:hyperlink w:anchor="_Toc120006797" w:history="1">
        <w:r w:rsidR="00717538" w:rsidRPr="00717538">
          <w:rPr>
            <w:rStyle w:val="Hiperpovezava"/>
            <w:rFonts w:ascii="Garamond" w:hAnsi="Garamond"/>
            <w:noProof/>
          </w:rPr>
          <w:t>6  Skupna ponudba</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_Toc120006797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10</w:t>
        </w:r>
        <w:r w:rsidR="00717538" w:rsidRPr="00717538">
          <w:rPr>
            <w:rFonts w:ascii="Garamond" w:hAnsi="Garamond"/>
            <w:noProof/>
            <w:webHidden/>
          </w:rPr>
          <w:fldChar w:fldCharType="end"/>
        </w:r>
      </w:hyperlink>
    </w:p>
    <w:p w14:paraId="3E84FB1B" w14:textId="5B1A87C1" w:rsidR="00717538" w:rsidRPr="00717538" w:rsidRDefault="00000000">
      <w:pPr>
        <w:pStyle w:val="Kazalovsebine1"/>
        <w:rPr>
          <w:rFonts w:ascii="Garamond" w:eastAsiaTheme="minorEastAsia" w:hAnsi="Garamond" w:cstheme="minorBidi"/>
          <w:noProof/>
          <w:sz w:val="22"/>
        </w:rPr>
      </w:pPr>
      <w:hyperlink w:anchor="_Toc120006798" w:history="1">
        <w:r w:rsidR="00717538" w:rsidRPr="00717538">
          <w:rPr>
            <w:rStyle w:val="Hiperpovezava"/>
            <w:rFonts w:ascii="Garamond" w:hAnsi="Garamond"/>
            <w:noProof/>
          </w:rPr>
          <w:t>7  Ponudba s podizvajalci</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_Toc120006798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10</w:t>
        </w:r>
        <w:r w:rsidR="00717538" w:rsidRPr="00717538">
          <w:rPr>
            <w:rFonts w:ascii="Garamond" w:hAnsi="Garamond"/>
            <w:noProof/>
            <w:webHidden/>
          </w:rPr>
          <w:fldChar w:fldCharType="end"/>
        </w:r>
      </w:hyperlink>
    </w:p>
    <w:p w14:paraId="0EA20990" w14:textId="03181272" w:rsidR="00717538" w:rsidRPr="00717538" w:rsidRDefault="00000000">
      <w:pPr>
        <w:pStyle w:val="Kazalovsebine1"/>
        <w:rPr>
          <w:rFonts w:ascii="Garamond" w:eastAsiaTheme="minorEastAsia" w:hAnsi="Garamond" w:cstheme="minorBidi"/>
          <w:noProof/>
          <w:sz w:val="22"/>
        </w:rPr>
      </w:pPr>
      <w:hyperlink w:anchor="_Toc120006799" w:history="1">
        <w:r w:rsidR="00717538" w:rsidRPr="00717538">
          <w:rPr>
            <w:rStyle w:val="Hiperpovezava"/>
            <w:rFonts w:ascii="Garamond" w:hAnsi="Garamond"/>
            <w:noProof/>
          </w:rPr>
          <w:t>8  Poslovna skrivnost in varovanje zaupnih podatkov</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_Toc120006799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11</w:t>
        </w:r>
        <w:r w:rsidR="00717538" w:rsidRPr="00717538">
          <w:rPr>
            <w:rFonts w:ascii="Garamond" w:hAnsi="Garamond"/>
            <w:noProof/>
            <w:webHidden/>
          </w:rPr>
          <w:fldChar w:fldCharType="end"/>
        </w:r>
      </w:hyperlink>
    </w:p>
    <w:p w14:paraId="7955891D" w14:textId="026DA02B" w:rsidR="00717538" w:rsidRPr="00717538" w:rsidRDefault="00000000">
      <w:pPr>
        <w:pStyle w:val="Kazalovsebine1"/>
        <w:rPr>
          <w:rFonts w:ascii="Garamond" w:eastAsiaTheme="minorEastAsia" w:hAnsi="Garamond" w:cstheme="minorBidi"/>
          <w:noProof/>
          <w:sz w:val="22"/>
        </w:rPr>
      </w:pPr>
      <w:hyperlink w:anchor="_Toc120006800" w:history="1">
        <w:r w:rsidR="00717538" w:rsidRPr="00717538">
          <w:rPr>
            <w:rStyle w:val="Hiperpovezava"/>
            <w:rFonts w:ascii="Garamond" w:hAnsi="Garamond"/>
            <w:noProof/>
          </w:rPr>
          <w:t>9  Posredovanje podatkov naročniku</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_Toc120006800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12</w:t>
        </w:r>
        <w:r w:rsidR="00717538" w:rsidRPr="00717538">
          <w:rPr>
            <w:rFonts w:ascii="Garamond" w:hAnsi="Garamond"/>
            <w:noProof/>
            <w:webHidden/>
          </w:rPr>
          <w:fldChar w:fldCharType="end"/>
        </w:r>
      </w:hyperlink>
    </w:p>
    <w:p w14:paraId="617A1964" w14:textId="0192CC4B" w:rsidR="00717538" w:rsidRPr="00717538" w:rsidRDefault="00000000">
      <w:pPr>
        <w:pStyle w:val="Kazalovsebine1"/>
        <w:rPr>
          <w:rFonts w:ascii="Garamond" w:eastAsiaTheme="minorEastAsia" w:hAnsi="Garamond" w:cstheme="minorBidi"/>
          <w:noProof/>
          <w:sz w:val="22"/>
        </w:rPr>
      </w:pPr>
      <w:hyperlink w:anchor="_Toc120006801" w:history="1">
        <w:r w:rsidR="00717538" w:rsidRPr="00717538">
          <w:rPr>
            <w:rStyle w:val="Hiperpovezava"/>
            <w:rFonts w:ascii="Garamond" w:hAnsi="Garamond"/>
            <w:noProof/>
          </w:rPr>
          <w:t>10 Posrednik</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_Toc120006801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12</w:t>
        </w:r>
        <w:r w:rsidR="00717538" w:rsidRPr="00717538">
          <w:rPr>
            <w:rFonts w:ascii="Garamond" w:hAnsi="Garamond"/>
            <w:noProof/>
            <w:webHidden/>
          </w:rPr>
          <w:fldChar w:fldCharType="end"/>
        </w:r>
      </w:hyperlink>
    </w:p>
    <w:p w14:paraId="242CF4E9" w14:textId="4FF1970C" w:rsidR="00717538" w:rsidRPr="00717538" w:rsidRDefault="00000000">
      <w:pPr>
        <w:pStyle w:val="Kazalovsebine1"/>
        <w:rPr>
          <w:rFonts w:ascii="Garamond" w:eastAsiaTheme="minorEastAsia" w:hAnsi="Garamond" w:cstheme="minorBidi"/>
          <w:noProof/>
          <w:sz w:val="22"/>
        </w:rPr>
      </w:pPr>
      <w:hyperlink w:anchor="_Toc120006802" w:history="1">
        <w:r w:rsidR="00717538" w:rsidRPr="00717538">
          <w:rPr>
            <w:rStyle w:val="Hiperpovezava"/>
            <w:rFonts w:ascii="Garamond" w:hAnsi="Garamond"/>
            <w:noProof/>
          </w:rPr>
          <w:t>11  Sprememba obsega predmeta javnega naročila in sklenitev pogodbe</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_Toc120006802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13</w:t>
        </w:r>
        <w:r w:rsidR="00717538" w:rsidRPr="00717538">
          <w:rPr>
            <w:rFonts w:ascii="Garamond" w:hAnsi="Garamond"/>
            <w:noProof/>
            <w:webHidden/>
          </w:rPr>
          <w:fldChar w:fldCharType="end"/>
        </w:r>
      </w:hyperlink>
    </w:p>
    <w:p w14:paraId="6BBC517A" w14:textId="649765D2" w:rsidR="00717538" w:rsidRPr="00717538" w:rsidRDefault="00000000">
      <w:pPr>
        <w:pStyle w:val="Kazalovsebine1"/>
        <w:rPr>
          <w:rFonts w:ascii="Garamond" w:eastAsiaTheme="minorEastAsia" w:hAnsi="Garamond" w:cstheme="minorBidi"/>
          <w:noProof/>
          <w:sz w:val="22"/>
        </w:rPr>
      </w:pPr>
      <w:hyperlink w:anchor="_Toc120006803" w:history="1">
        <w:r w:rsidR="00717538" w:rsidRPr="00717538">
          <w:rPr>
            <w:rStyle w:val="Hiperpovezava"/>
            <w:rFonts w:ascii="Garamond" w:hAnsi="Garamond"/>
            <w:noProof/>
          </w:rPr>
          <w:t>12  Finančna zavarovanja</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_Toc120006803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13</w:t>
        </w:r>
        <w:r w:rsidR="00717538" w:rsidRPr="00717538">
          <w:rPr>
            <w:rFonts w:ascii="Garamond" w:hAnsi="Garamond"/>
            <w:noProof/>
            <w:webHidden/>
          </w:rPr>
          <w:fldChar w:fldCharType="end"/>
        </w:r>
      </w:hyperlink>
    </w:p>
    <w:p w14:paraId="328EB66C" w14:textId="2C679367" w:rsidR="00717538" w:rsidRPr="00717538" w:rsidRDefault="00000000">
      <w:pPr>
        <w:pStyle w:val="Kazalovsebine2"/>
        <w:rPr>
          <w:rFonts w:ascii="Garamond" w:eastAsiaTheme="minorEastAsia" w:hAnsi="Garamond" w:cstheme="minorBidi"/>
          <w:noProof/>
          <w:sz w:val="22"/>
        </w:rPr>
      </w:pPr>
      <w:hyperlink w:anchor="_Toc120006804" w:history="1">
        <w:r w:rsidR="00717538" w:rsidRPr="00717538">
          <w:rPr>
            <w:rStyle w:val="Hiperpovezava"/>
            <w:rFonts w:ascii="Garamond" w:eastAsia="Arial Unicode MS" w:hAnsi="Garamond"/>
            <w:noProof/>
          </w:rPr>
          <w:t>12.1  Finančno zavarovanje za resnost ponudbe</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_Toc120006804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13</w:t>
        </w:r>
        <w:r w:rsidR="00717538" w:rsidRPr="00717538">
          <w:rPr>
            <w:rFonts w:ascii="Garamond" w:hAnsi="Garamond"/>
            <w:noProof/>
            <w:webHidden/>
          </w:rPr>
          <w:fldChar w:fldCharType="end"/>
        </w:r>
      </w:hyperlink>
    </w:p>
    <w:p w14:paraId="27F925E0" w14:textId="26D65F21" w:rsidR="00717538" w:rsidRPr="00717538" w:rsidRDefault="00000000">
      <w:pPr>
        <w:pStyle w:val="Kazalovsebine2"/>
        <w:rPr>
          <w:rFonts w:ascii="Garamond" w:eastAsiaTheme="minorEastAsia" w:hAnsi="Garamond" w:cstheme="minorBidi"/>
          <w:noProof/>
          <w:sz w:val="22"/>
        </w:rPr>
      </w:pPr>
      <w:hyperlink w:anchor="_Toc120006805" w:history="1">
        <w:r w:rsidR="00717538" w:rsidRPr="00717538">
          <w:rPr>
            <w:rStyle w:val="Hiperpovezava"/>
            <w:rFonts w:ascii="Garamond" w:eastAsia="Arial Unicode MS" w:hAnsi="Garamond"/>
            <w:noProof/>
          </w:rPr>
          <w:t>12.2  Finančno zavarovanje za dobro izvedbo pogodbenih obveznosti</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_Toc120006805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14</w:t>
        </w:r>
        <w:r w:rsidR="00717538" w:rsidRPr="00717538">
          <w:rPr>
            <w:rFonts w:ascii="Garamond" w:hAnsi="Garamond"/>
            <w:noProof/>
            <w:webHidden/>
          </w:rPr>
          <w:fldChar w:fldCharType="end"/>
        </w:r>
      </w:hyperlink>
    </w:p>
    <w:p w14:paraId="1C2ED7A5" w14:textId="335684F2" w:rsidR="00717538" w:rsidRPr="00717538" w:rsidRDefault="00000000">
      <w:pPr>
        <w:pStyle w:val="Kazalovsebine1"/>
        <w:rPr>
          <w:rFonts w:ascii="Garamond" w:eastAsiaTheme="minorEastAsia" w:hAnsi="Garamond" w:cstheme="minorBidi"/>
          <w:noProof/>
          <w:sz w:val="22"/>
        </w:rPr>
      </w:pPr>
      <w:hyperlink w:anchor="_Toc120006806" w:history="1">
        <w:r w:rsidR="00717538" w:rsidRPr="00717538">
          <w:rPr>
            <w:rStyle w:val="Hiperpovezava"/>
            <w:rFonts w:ascii="Garamond" w:hAnsi="Garamond"/>
            <w:noProof/>
          </w:rPr>
          <w:t>13  Razlogi za izključitev in pogoji za priznanje sposobnosti</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_Toc120006806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15</w:t>
        </w:r>
        <w:r w:rsidR="00717538" w:rsidRPr="00717538">
          <w:rPr>
            <w:rFonts w:ascii="Garamond" w:hAnsi="Garamond"/>
            <w:noProof/>
            <w:webHidden/>
          </w:rPr>
          <w:fldChar w:fldCharType="end"/>
        </w:r>
      </w:hyperlink>
    </w:p>
    <w:p w14:paraId="4C13A38A" w14:textId="6F101D89" w:rsidR="00717538" w:rsidRPr="00717538" w:rsidRDefault="00000000">
      <w:pPr>
        <w:pStyle w:val="Kazalovsebine2"/>
        <w:rPr>
          <w:rFonts w:ascii="Garamond" w:eastAsiaTheme="minorEastAsia" w:hAnsi="Garamond" w:cstheme="minorBidi"/>
          <w:noProof/>
          <w:sz w:val="22"/>
        </w:rPr>
      </w:pPr>
      <w:hyperlink w:anchor="_Toc120006807" w:history="1">
        <w:r w:rsidR="00717538" w:rsidRPr="00717538">
          <w:rPr>
            <w:rStyle w:val="Hiperpovezava"/>
            <w:rFonts w:ascii="Garamond" w:hAnsi="Garamond"/>
            <w:noProof/>
          </w:rPr>
          <w:t>13.1  Predhodna nekaznovanost</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_Toc120006807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15</w:t>
        </w:r>
        <w:r w:rsidR="00717538" w:rsidRPr="00717538">
          <w:rPr>
            <w:rFonts w:ascii="Garamond" w:hAnsi="Garamond"/>
            <w:noProof/>
            <w:webHidden/>
          </w:rPr>
          <w:fldChar w:fldCharType="end"/>
        </w:r>
      </w:hyperlink>
    </w:p>
    <w:p w14:paraId="2875D3BB" w14:textId="29F8EEF8" w:rsidR="00717538" w:rsidRPr="00717538" w:rsidRDefault="00000000">
      <w:pPr>
        <w:pStyle w:val="Kazalovsebine2"/>
        <w:rPr>
          <w:rFonts w:ascii="Garamond" w:eastAsiaTheme="minorEastAsia" w:hAnsi="Garamond" w:cstheme="minorBidi"/>
          <w:noProof/>
          <w:sz w:val="22"/>
        </w:rPr>
      </w:pPr>
      <w:hyperlink w:anchor="_Toc120006808" w:history="1">
        <w:r w:rsidR="00717538" w:rsidRPr="00717538">
          <w:rPr>
            <w:rStyle w:val="Hiperpovezava"/>
            <w:rFonts w:ascii="Garamond" w:hAnsi="Garamond"/>
            <w:noProof/>
          </w:rPr>
          <w:t>13.2  Uvrstitev na seznam ponudnikov z negativnimi referencami in evidenco poslovnih subjektov iz ZIntPK</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_Toc120006808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16</w:t>
        </w:r>
        <w:r w:rsidR="00717538" w:rsidRPr="00717538">
          <w:rPr>
            <w:rFonts w:ascii="Garamond" w:hAnsi="Garamond"/>
            <w:noProof/>
            <w:webHidden/>
          </w:rPr>
          <w:fldChar w:fldCharType="end"/>
        </w:r>
      </w:hyperlink>
    </w:p>
    <w:p w14:paraId="4B48644E" w14:textId="36A33B3F" w:rsidR="00717538" w:rsidRPr="00717538" w:rsidRDefault="00000000">
      <w:pPr>
        <w:pStyle w:val="Kazalovsebine2"/>
        <w:rPr>
          <w:rFonts w:ascii="Garamond" w:eastAsiaTheme="minorEastAsia" w:hAnsi="Garamond" w:cstheme="minorBidi"/>
          <w:noProof/>
          <w:sz w:val="22"/>
        </w:rPr>
      </w:pPr>
      <w:hyperlink w:anchor="_Toc120006809" w:history="1">
        <w:r w:rsidR="00717538" w:rsidRPr="00717538">
          <w:rPr>
            <w:rStyle w:val="Hiperpovezava"/>
            <w:rFonts w:ascii="Garamond" w:hAnsi="Garamond"/>
            <w:noProof/>
          </w:rPr>
          <w:t>13.3  Neplačane davčne obveznosti in socialni prispevki</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_Toc120006809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16</w:t>
        </w:r>
        <w:r w:rsidR="00717538" w:rsidRPr="00717538">
          <w:rPr>
            <w:rFonts w:ascii="Garamond" w:hAnsi="Garamond"/>
            <w:noProof/>
            <w:webHidden/>
          </w:rPr>
          <w:fldChar w:fldCharType="end"/>
        </w:r>
      </w:hyperlink>
    </w:p>
    <w:p w14:paraId="333CE718" w14:textId="2F8E3F64" w:rsidR="00717538" w:rsidRPr="00717538" w:rsidRDefault="00000000">
      <w:pPr>
        <w:pStyle w:val="Kazalovsebine2"/>
        <w:rPr>
          <w:rFonts w:ascii="Garamond" w:eastAsiaTheme="minorEastAsia" w:hAnsi="Garamond" w:cstheme="minorBidi"/>
          <w:noProof/>
          <w:sz w:val="22"/>
        </w:rPr>
      </w:pPr>
      <w:hyperlink w:anchor="_Toc120006810" w:history="1">
        <w:r w:rsidR="00717538" w:rsidRPr="00717538">
          <w:rPr>
            <w:rStyle w:val="Hiperpovezava"/>
            <w:rFonts w:ascii="Garamond" w:hAnsi="Garamond"/>
            <w:noProof/>
          </w:rPr>
          <w:t>13.4  Spoštovanje delovnopravne zakonodaje</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_Toc120006810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16</w:t>
        </w:r>
        <w:r w:rsidR="00717538" w:rsidRPr="00717538">
          <w:rPr>
            <w:rFonts w:ascii="Garamond" w:hAnsi="Garamond"/>
            <w:noProof/>
            <w:webHidden/>
          </w:rPr>
          <w:fldChar w:fldCharType="end"/>
        </w:r>
      </w:hyperlink>
    </w:p>
    <w:p w14:paraId="427A46A1" w14:textId="6E18C6FA" w:rsidR="00717538" w:rsidRPr="00717538" w:rsidRDefault="00000000">
      <w:pPr>
        <w:pStyle w:val="Kazalovsebine2"/>
        <w:rPr>
          <w:rFonts w:ascii="Garamond" w:eastAsiaTheme="minorEastAsia" w:hAnsi="Garamond" w:cstheme="minorBidi"/>
          <w:noProof/>
          <w:sz w:val="22"/>
        </w:rPr>
      </w:pPr>
      <w:hyperlink w:anchor="_Toc120006811" w:history="1">
        <w:r w:rsidR="00717538" w:rsidRPr="00717538">
          <w:rPr>
            <w:rStyle w:val="Hiperpovezava"/>
            <w:rFonts w:ascii="Garamond" w:eastAsia="Arial Unicode MS" w:hAnsi="Garamond"/>
            <w:noProof/>
          </w:rPr>
          <w:t>POGOJI ZA SODELOVANJE</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_Toc120006811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17</w:t>
        </w:r>
        <w:r w:rsidR="00717538" w:rsidRPr="00717538">
          <w:rPr>
            <w:rFonts w:ascii="Garamond" w:hAnsi="Garamond"/>
            <w:noProof/>
            <w:webHidden/>
          </w:rPr>
          <w:fldChar w:fldCharType="end"/>
        </w:r>
      </w:hyperlink>
    </w:p>
    <w:p w14:paraId="67F47031" w14:textId="6E5B382F" w:rsidR="00717538" w:rsidRPr="00717538" w:rsidRDefault="00000000">
      <w:pPr>
        <w:pStyle w:val="Kazalovsebine2"/>
        <w:rPr>
          <w:rFonts w:ascii="Garamond" w:eastAsiaTheme="minorEastAsia" w:hAnsi="Garamond" w:cstheme="minorBidi"/>
          <w:noProof/>
          <w:sz w:val="22"/>
        </w:rPr>
      </w:pPr>
      <w:hyperlink w:anchor="_Toc120006812" w:history="1">
        <w:r w:rsidR="00717538" w:rsidRPr="00717538">
          <w:rPr>
            <w:rStyle w:val="Hiperpovezava"/>
            <w:rFonts w:ascii="Garamond" w:eastAsia="Arial Unicode MS" w:hAnsi="Garamond"/>
            <w:noProof/>
          </w:rPr>
          <w:t>13.5  Registracija dejavnosti</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_Toc120006812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17</w:t>
        </w:r>
        <w:r w:rsidR="00717538" w:rsidRPr="00717538">
          <w:rPr>
            <w:rFonts w:ascii="Garamond" w:hAnsi="Garamond"/>
            <w:noProof/>
            <w:webHidden/>
          </w:rPr>
          <w:fldChar w:fldCharType="end"/>
        </w:r>
      </w:hyperlink>
    </w:p>
    <w:p w14:paraId="2781029C" w14:textId="301556AF" w:rsidR="00717538" w:rsidRPr="00717538" w:rsidRDefault="00000000">
      <w:pPr>
        <w:pStyle w:val="Kazalovsebine2"/>
        <w:rPr>
          <w:rFonts w:ascii="Garamond" w:eastAsiaTheme="minorEastAsia" w:hAnsi="Garamond" w:cstheme="minorBidi"/>
          <w:noProof/>
          <w:sz w:val="22"/>
        </w:rPr>
      </w:pPr>
      <w:hyperlink w:anchor="_Toc120006813" w:history="1">
        <w:r w:rsidR="00717538" w:rsidRPr="00717538">
          <w:rPr>
            <w:rStyle w:val="Hiperpovezava"/>
            <w:rFonts w:ascii="Garamond" w:hAnsi="Garamond"/>
            <w:noProof/>
          </w:rPr>
          <w:t>14. Tehnične specifikacije</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_Toc120006813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18</w:t>
        </w:r>
        <w:r w:rsidR="00717538" w:rsidRPr="00717538">
          <w:rPr>
            <w:rFonts w:ascii="Garamond" w:hAnsi="Garamond"/>
            <w:noProof/>
            <w:webHidden/>
          </w:rPr>
          <w:fldChar w:fldCharType="end"/>
        </w:r>
      </w:hyperlink>
    </w:p>
    <w:p w14:paraId="1B4DE959" w14:textId="6D59E3F7" w:rsidR="00717538" w:rsidRPr="00717538" w:rsidRDefault="00000000">
      <w:pPr>
        <w:pStyle w:val="Kazalovsebine2"/>
        <w:rPr>
          <w:rFonts w:ascii="Garamond" w:eastAsiaTheme="minorEastAsia" w:hAnsi="Garamond" w:cstheme="minorBidi"/>
          <w:noProof/>
          <w:sz w:val="22"/>
        </w:rPr>
      </w:pPr>
      <w:hyperlink w:anchor="_Toc120006814" w:history="1">
        <w:r w:rsidR="00717538" w:rsidRPr="00717538">
          <w:rPr>
            <w:rStyle w:val="Hiperpovezava"/>
            <w:rFonts w:ascii="Garamond" w:hAnsi="Garamond"/>
            <w:noProof/>
          </w:rPr>
          <w:t>14.1 Splošno</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_Toc120006814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18</w:t>
        </w:r>
        <w:r w:rsidR="00717538" w:rsidRPr="00717538">
          <w:rPr>
            <w:rFonts w:ascii="Garamond" w:hAnsi="Garamond"/>
            <w:noProof/>
            <w:webHidden/>
          </w:rPr>
          <w:fldChar w:fldCharType="end"/>
        </w:r>
      </w:hyperlink>
    </w:p>
    <w:p w14:paraId="16FDCA89" w14:textId="7D4E5C1F" w:rsidR="00717538" w:rsidRPr="00717538" w:rsidRDefault="00000000">
      <w:pPr>
        <w:pStyle w:val="Kazalovsebine2"/>
        <w:rPr>
          <w:rFonts w:ascii="Garamond" w:eastAsiaTheme="minorEastAsia" w:hAnsi="Garamond" w:cstheme="minorBidi"/>
          <w:noProof/>
          <w:sz w:val="22"/>
        </w:rPr>
      </w:pPr>
      <w:hyperlink w:anchor="_Toc120006815" w:history="1">
        <w:r w:rsidR="00717538" w:rsidRPr="00717538">
          <w:rPr>
            <w:rStyle w:val="Hiperpovezava"/>
            <w:rFonts w:ascii="Garamond" w:hAnsi="Garamond"/>
            <w:noProof/>
          </w:rPr>
          <w:t>14.2 Predmet naročila</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_Toc120006815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19</w:t>
        </w:r>
        <w:r w:rsidR="00717538" w:rsidRPr="00717538">
          <w:rPr>
            <w:rFonts w:ascii="Garamond" w:hAnsi="Garamond"/>
            <w:noProof/>
            <w:webHidden/>
          </w:rPr>
          <w:fldChar w:fldCharType="end"/>
        </w:r>
      </w:hyperlink>
    </w:p>
    <w:p w14:paraId="214F9D06" w14:textId="7157DE74" w:rsidR="00717538" w:rsidRPr="00717538" w:rsidRDefault="00000000">
      <w:pPr>
        <w:pStyle w:val="Kazalovsebine2"/>
        <w:rPr>
          <w:rFonts w:ascii="Garamond" w:eastAsiaTheme="minorEastAsia" w:hAnsi="Garamond" w:cstheme="minorBidi"/>
          <w:noProof/>
          <w:sz w:val="22"/>
        </w:rPr>
      </w:pPr>
      <w:hyperlink w:anchor="_Toc120006816" w:history="1">
        <w:r w:rsidR="00717538" w:rsidRPr="00717538">
          <w:rPr>
            <w:rStyle w:val="Hiperpovezava"/>
            <w:rFonts w:ascii="Garamond" w:hAnsi="Garamond"/>
            <w:noProof/>
          </w:rPr>
          <w:t>15. Merilo</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_Toc120006816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22</w:t>
        </w:r>
        <w:r w:rsidR="00717538" w:rsidRPr="00717538">
          <w:rPr>
            <w:rFonts w:ascii="Garamond" w:hAnsi="Garamond"/>
            <w:noProof/>
            <w:webHidden/>
          </w:rPr>
          <w:fldChar w:fldCharType="end"/>
        </w:r>
      </w:hyperlink>
    </w:p>
    <w:p w14:paraId="0647ABF3" w14:textId="7331B0B7" w:rsidR="00717538" w:rsidRPr="00717538" w:rsidRDefault="00000000">
      <w:pPr>
        <w:pStyle w:val="Kazalovsebine1"/>
        <w:rPr>
          <w:rFonts w:ascii="Garamond" w:eastAsiaTheme="minorEastAsia" w:hAnsi="Garamond" w:cstheme="minorBidi"/>
          <w:noProof/>
          <w:sz w:val="22"/>
        </w:rPr>
      </w:pPr>
      <w:hyperlink w:anchor="_Toc120006817" w:history="1">
        <w:r w:rsidR="00717538" w:rsidRPr="00717538">
          <w:rPr>
            <w:rStyle w:val="Hiperpovezava"/>
            <w:rFonts w:ascii="Garamond" w:hAnsi="Garamond"/>
            <w:noProof/>
          </w:rPr>
          <w:t>16  Pouk o pravnem sredstvu</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_Toc120006817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24</w:t>
        </w:r>
        <w:r w:rsidR="00717538" w:rsidRPr="00717538">
          <w:rPr>
            <w:rFonts w:ascii="Garamond" w:hAnsi="Garamond"/>
            <w:noProof/>
            <w:webHidden/>
          </w:rPr>
          <w:fldChar w:fldCharType="end"/>
        </w:r>
      </w:hyperlink>
    </w:p>
    <w:p w14:paraId="069C48AC" w14:textId="6802AC37" w:rsidR="00717538" w:rsidRPr="00717538" w:rsidRDefault="00000000">
      <w:pPr>
        <w:pStyle w:val="Kazalovsebine1"/>
        <w:rPr>
          <w:rFonts w:ascii="Garamond" w:eastAsiaTheme="minorEastAsia" w:hAnsi="Garamond" w:cstheme="minorBidi"/>
          <w:noProof/>
          <w:sz w:val="22"/>
        </w:rPr>
      </w:pPr>
      <w:hyperlink w:anchor="_Toc120006818" w:history="1">
        <w:r w:rsidR="00717538" w:rsidRPr="00717538">
          <w:rPr>
            <w:rStyle w:val="Hiperpovezava"/>
            <w:rFonts w:ascii="Garamond" w:hAnsi="Garamond"/>
            <w:noProof/>
          </w:rPr>
          <w:t>Ponudbeni predračun</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_Toc120006818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26</w:t>
        </w:r>
        <w:r w:rsidR="00717538" w:rsidRPr="00717538">
          <w:rPr>
            <w:rFonts w:ascii="Garamond" w:hAnsi="Garamond"/>
            <w:noProof/>
            <w:webHidden/>
          </w:rPr>
          <w:fldChar w:fldCharType="end"/>
        </w:r>
      </w:hyperlink>
    </w:p>
    <w:p w14:paraId="349C9539" w14:textId="0E0C2628" w:rsidR="00717538" w:rsidRPr="00717538" w:rsidRDefault="00000000">
      <w:pPr>
        <w:pStyle w:val="Kazalovsebine1"/>
        <w:rPr>
          <w:rFonts w:ascii="Garamond" w:eastAsiaTheme="minorEastAsia" w:hAnsi="Garamond" w:cstheme="minorBidi"/>
          <w:noProof/>
          <w:sz w:val="22"/>
        </w:rPr>
      </w:pPr>
      <w:hyperlink w:anchor="_Toc120006819" w:history="1">
        <w:r w:rsidR="00717538" w:rsidRPr="00717538">
          <w:rPr>
            <w:rStyle w:val="Hiperpovezava"/>
            <w:rFonts w:ascii="Garamond" w:hAnsi="Garamond"/>
            <w:noProof/>
          </w:rPr>
          <w:t>Menična izjava za zavarovanje resnosti ponudbe</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_Toc120006819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27</w:t>
        </w:r>
        <w:r w:rsidR="00717538" w:rsidRPr="00717538">
          <w:rPr>
            <w:rFonts w:ascii="Garamond" w:hAnsi="Garamond"/>
            <w:noProof/>
            <w:webHidden/>
          </w:rPr>
          <w:fldChar w:fldCharType="end"/>
        </w:r>
      </w:hyperlink>
    </w:p>
    <w:p w14:paraId="76158205" w14:textId="1356E1D2" w:rsidR="00717538" w:rsidRPr="00717538" w:rsidRDefault="00000000">
      <w:pPr>
        <w:pStyle w:val="Kazalovsebine1"/>
        <w:rPr>
          <w:rFonts w:ascii="Garamond" w:eastAsiaTheme="minorEastAsia" w:hAnsi="Garamond" w:cstheme="minorBidi"/>
          <w:noProof/>
          <w:sz w:val="22"/>
        </w:rPr>
      </w:pPr>
      <w:hyperlink w:anchor="_Toc120006820" w:history="1">
        <w:r w:rsidR="00717538" w:rsidRPr="00717538">
          <w:rPr>
            <w:rStyle w:val="Hiperpovezava"/>
            <w:rFonts w:ascii="Garamond" w:hAnsi="Garamond"/>
            <w:noProof/>
          </w:rPr>
          <w:t>Izjava o predložitvi finančnega zavarovanja za dobro izvedbo pogodbenih obveznosti</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_Toc120006820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28</w:t>
        </w:r>
        <w:r w:rsidR="00717538" w:rsidRPr="00717538">
          <w:rPr>
            <w:rFonts w:ascii="Garamond" w:hAnsi="Garamond"/>
            <w:noProof/>
            <w:webHidden/>
          </w:rPr>
          <w:fldChar w:fldCharType="end"/>
        </w:r>
      </w:hyperlink>
    </w:p>
    <w:p w14:paraId="322A039C" w14:textId="3C589F74" w:rsidR="00717538" w:rsidRPr="00717538" w:rsidRDefault="00000000">
      <w:pPr>
        <w:pStyle w:val="Kazalovsebine1"/>
        <w:rPr>
          <w:rFonts w:ascii="Garamond" w:eastAsiaTheme="minorEastAsia" w:hAnsi="Garamond" w:cstheme="minorBidi"/>
          <w:noProof/>
          <w:sz w:val="22"/>
        </w:rPr>
      </w:pPr>
      <w:hyperlink w:anchor="_Toc120006821" w:history="1">
        <w:r w:rsidR="00717538" w:rsidRPr="00717538">
          <w:rPr>
            <w:rStyle w:val="Hiperpovezava"/>
            <w:rFonts w:ascii="Garamond" w:hAnsi="Garamond"/>
            <w:noProof/>
          </w:rPr>
          <w:t>Bančna garancija za dobro izvedbo pogodbenih obveznosti</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_Toc120006821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29</w:t>
        </w:r>
        <w:r w:rsidR="00717538" w:rsidRPr="00717538">
          <w:rPr>
            <w:rFonts w:ascii="Garamond" w:hAnsi="Garamond"/>
            <w:noProof/>
            <w:webHidden/>
          </w:rPr>
          <w:fldChar w:fldCharType="end"/>
        </w:r>
      </w:hyperlink>
    </w:p>
    <w:p w14:paraId="10D95303" w14:textId="6288AD9D" w:rsidR="00717538" w:rsidRPr="00717538" w:rsidRDefault="00000000">
      <w:pPr>
        <w:pStyle w:val="Kazalovsebine1"/>
        <w:rPr>
          <w:rFonts w:ascii="Garamond" w:eastAsiaTheme="minorEastAsia" w:hAnsi="Garamond" w:cstheme="minorBidi"/>
          <w:noProof/>
          <w:sz w:val="22"/>
        </w:rPr>
      </w:pPr>
      <w:hyperlink w:anchor="_Toc120006822" w:history="1">
        <w:r w:rsidR="00717538" w:rsidRPr="00717538">
          <w:rPr>
            <w:rStyle w:val="Hiperpovezava"/>
            <w:rFonts w:ascii="Garamond" w:hAnsi="Garamond"/>
            <w:noProof/>
          </w:rPr>
          <w:t>Pooblastilo za pridobitev potrdila iz kazenske evidence za fizične osebe</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_Toc120006822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31</w:t>
        </w:r>
        <w:r w:rsidR="00717538" w:rsidRPr="00717538">
          <w:rPr>
            <w:rFonts w:ascii="Garamond" w:hAnsi="Garamond"/>
            <w:noProof/>
            <w:webHidden/>
          </w:rPr>
          <w:fldChar w:fldCharType="end"/>
        </w:r>
      </w:hyperlink>
    </w:p>
    <w:p w14:paraId="7C525DAC" w14:textId="3585D9DC" w:rsidR="00717538" w:rsidRPr="00717538" w:rsidRDefault="00000000">
      <w:pPr>
        <w:pStyle w:val="Kazalovsebine2"/>
        <w:rPr>
          <w:rFonts w:ascii="Garamond" w:eastAsiaTheme="minorEastAsia" w:hAnsi="Garamond" w:cstheme="minorBidi"/>
          <w:noProof/>
          <w:sz w:val="22"/>
        </w:rPr>
      </w:pPr>
      <w:hyperlink w:anchor="_Toc120006823" w:history="1">
        <w:r w:rsidR="00717538" w:rsidRPr="00717538">
          <w:rPr>
            <w:rStyle w:val="Hiperpovezava"/>
            <w:rFonts w:ascii="Garamond" w:hAnsi="Garamond"/>
            <w:noProof/>
          </w:rPr>
          <w:t>Pooblastilo za pridobitev potrdila iz kazenske evidence za pravne osebe</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_Toc120006823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32</w:t>
        </w:r>
        <w:r w:rsidR="00717538" w:rsidRPr="00717538">
          <w:rPr>
            <w:rFonts w:ascii="Garamond" w:hAnsi="Garamond"/>
            <w:noProof/>
            <w:webHidden/>
          </w:rPr>
          <w:fldChar w:fldCharType="end"/>
        </w:r>
      </w:hyperlink>
    </w:p>
    <w:p w14:paraId="7EE0898A" w14:textId="0335FA24" w:rsidR="00717538" w:rsidRPr="00717538" w:rsidRDefault="00000000">
      <w:pPr>
        <w:pStyle w:val="Kazalovsebine1"/>
        <w:rPr>
          <w:rFonts w:ascii="Garamond" w:eastAsiaTheme="minorEastAsia" w:hAnsi="Garamond" w:cstheme="minorBidi"/>
          <w:noProof/>
          <w:sz w:val="22"/>
        </w:rPr>
      </w:pPr>
      <w:hyperlink w:anchor="_Toc120006824" w:history="1">
        <w:r w:rsidR="00717538" w:rsidRPr="00717538">
          <w:rPr>
            <w:rStyle w:val="Hiperpovezava"/>
            <w:rFonts w:ascii="Garamond" w:eastAsia="Times" w:hAnsi="Garamond" w:cstheme="minorHAnsi"/>
            <w:noProof/>
            <w:spacing w:val="-1"/>
            <w:lang w:eastAsia="pl-PL"/>
          </w:rPr>
          <w:t>Izjava o udeležbi fizičnih in pravnih oseb v lastništvu ponudnika</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_Toc120006824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33</w:t>
        </w:r>
        <w:r w:rsidR="00717538" w:rsidRPr="00717538">
          <w:rPr>
            <w:rFonts w:ascii="Garamond" w:hAnsi="Garamond"/>
            <w:noProof/>
            <w:webHidden/>
          </w:rPr>
          <w:fldChar w:fldCharType="end"/>
        </w:r>
      </w:hyperlink>
    </w:p>
    <w:p w14:paraId="07096F4B" w14:textId="04C52070" w:rsidR="00717538" w:rsidRPr="00717538" w:rsidRDefault="00000000">
      <w:pPr>
        <w:pStyle w:val="Kazalovsebine1"/>
        <w:rPr>
          <w:rFonts w:ascii="Garamond" w:eastAsiaTheme="minorEastAsia" w:hAnsi="Garamond" w:cstheme="minorBidi"/>
          <w:noProof/>
          <w:sz w:val="22"/>
        </w:rPr>
      </w:pPr>
      <w:hyperlink w:anchor="_Toc120006825" w:history="1">
        <w:r w:rsidR="00717538" w:rsidRPr="00717538">
          <w:rPr>
            <w:rStyle w:val="Hiperpovezava"/>
            <w:rFonts w:ascii="Garamond" w:eastAsia="Times" w:hAnsi="Garamond" w:cstheme="minorHAnsi"/>
            <w:noProof/>
            <w:spacing w:val="-1"/>
            <w:lang w:eastAsia="pl-PL"/>
          </w:rPr>
          <w:t>Vzorec pogodbe</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_Toc120006825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35</w:t>
        </w:r>
        <w:r w:rsidR="00717538" w:rsidRPr="00717538">
          <w:rPr>
            <w:rFonts w:ascii="Garamond" w:hAnsi="Garamond"/>
            <w:noProof/>
            <w:webHidden/>
          </w:rPr>
          <w:fldChar w:fldCharType="end"/>
        </w:r>
      </w:hyperlink>
    </w:p>
    <w:p w14:paraId="0FFF42FA" w14:textId="7BEDB08E" w:rsidR="00717538" w:rsidRPr="00717538" w:rsidRDefault="00000000">
      <w:pPr>
        <w:pStyle w:val="Kazalovsebine2"/>
        <w:rPr>
          <w:rFonts w:ascii="Garamond" w:eastAsiaTheme="minorEastAsia" w:hAnsi="Garamond" w:cstheme="minorBidi"/>
          <w:noProof/>
          <w:sz w:val="22"/>
        </w:rPr>
      </w:pPr>
      <w:hyperlink w:anchor="_Toc120006826" w:history="1">
        <w:r w:rsidR="00717538" w:rsidRPr="00717538">
          <w:rPr>
            <w:rStyle w:val="Hiperpovezava"/>
            <w:rFonts w:ascii="Garamond" w:hAnsi="Garamond"/>
            <w:noProof/>
          </w:rPr>
          <w:t>Obrazec za prevzem zaupne dokumentacije</w:t>
        </w:r>
        <w:r w:rsidR="00717538" w:rsidRPr="00717538">
          <w:rPr>
            <w:rFonts w:ascii="Garamond" w:hAnsi="Garamond"/>
            <w:noProof/>
            <w:webHidden/>
          </w:rPr>
          <w:tab/>
        </w:r>
        <w:r w:rsidR="00717538" w:rsidRPr="00717538">
          <w:rPr>
            <w:rFonts w:ascii="Garamond" w:hAnsi="Garamond"/>
            <w:noProof/>
            <w:webHidden/>
          </w:rPr>
          <w:fldChar w:fldCharType="begin"/>
        </w:r>
        <w:r w:rsidR="00717538" w:rsidRPr="00717538">
          <w:rPr>
            <w:rFonts w:ascii="Garamond" w:hAnsi="Garamond"/>
            <w:noProof/>
            <w:webHidden/>
          </w:rPr>
          <w:instrText xml:space="preserve"> PAGEREF _Toc120006826 \h </w:instrText>
        </w:r>
        <w:r w:rsidR="00717538" w:rsidRPr="00717538">
          <w:rPr>
            <w:rFonts w:ascii="Garamond" w:hAnsi="Garamond"/>
            <w:noProof/>
            <w:webHidden/>
          </w:rPr>
        </w:r>
        <w:r w:rsidR="00717538" w:rsidRPr="00717538">
          <w:rPr>
            <w:rFonts w:ascii="Garamond" w:hAnsi="Garamond"/>
            <w:noProof/>
            <w:webHidden/>
          </w:rPr>
          <w:fldChar w:fldCharType="separate"/>
        </w:r>
        <w:r w:rsidR="00D76CE4">
          <w:rPr>
            <w:rFonts w:ascii="Garamond" w:hAnsi="Garamond"/>
            <w:noProof/>
            <w:webHidden/>
          </w:rPr>
          <w:t>49</w:t>
        </w:r>
        <w:r w:rsidR="00717538" w:rsidRPr="00717538">
          <w:rPr>
            <w:rFonts w:ascii="Garamond" w:hAnsi="Garamond"/>
            <w:noProof/>
            <w:webHidden/>
          </w:rPr>
          <w:fldChar w:fldCharType="end"/>
        </w:r>
      </w:hyperlink>
    </w:p>
    <w:p w14:paraId="21DBD8A1" w14:textId="4EB9232C" w:rsidR="008351FE" w:rsidRPr="00717538" w:rsidRDefault="0021497F" w:rsidP="008351FE">
      <w:pPr>
        <w:jc w:val="both"/>
        <w:rPr>
          <w:rFonts w:ascii="Garamond" w:hAnsi="Garamond" w:cs="Arial"/>
          <w:sz w:val="20"/>
          <w:szCs w:val="20"/>
        </w:rPr>
      </w:pPr>
      <w:r w:rsidRPr="00717538">
        <w:rPr>
          <w:rFonts w:ascii="Garamond" w:hAnsi="Garamond" w:cs="Arial"/>
          <w:sz w:val="20"/>
          <w:szCs w:val="20"/>
        </w:rPr>
        <w:fldChar w:fldCharType="end"/>
      </w:r>
      <w:bookmarkStart w:id="18" w:name="_Ref356391452"/>
      <w:bookmarkStart w:id="19" w:name="_Toc356904113"/>
      <w:bookmarkStart w:id="20" w:name="_Toc402336678"/>
    </w:p>
    <w:p w14:paraId="6B2535A7" w14:textId="0517ED48" w:rsidR="00E50B86" w:rsidRPr="00717538" w:rsidRDefault="00E50B86" w:rsidP="008351FE">
      <w:pPr>
        <w:jc w:val="both"/>
        <w:rPr>
          <w:rFonts w:ascii="Garamond" w:hAnsi="Garamond" w:cs="Arial"/>
          <w:sz w:val="20"/>
          <w:szCs w:val="20"/>
        </w:rPr>
      </w:pPr>
    </w:p>
    <w:p w14:paraId="01F69F7A" w14:textId="6AB4DE37" w:rsidR="00E50B86" w:rsidRPr="00717538" w:rsidRDefault="00E50B86" w:rsidP="008351FE">
      <w:pPr>
        <w:jc w:val="both"/>
        <w:rPr>
          <w:rFonts w:ascii="Garamond" w:hAnsi="Garamond" w:cs="Arial"/>
          <w:sz w:val="20"/>
          <w:szCs w:val="20"/>
        </w:rPr>
      </w:pPr>
    </w:p>
    <w:p w14:paraId="37BDD3D9" w14:textId="6573AD6B" w:rsidR="00E50B86" w:rsidRPr="00717538" w:rsidRDefault="00E50B86" w:rsidP="008351FE">
      <w:pPr>
        <w:jc w:val="both"/>
        <w:rPr>
          <w:rFonts w:ascii="Garamond" w:hAnsi="Garamond" w:cs="Arial"/>
          <w:sz w:val="20"/>
          <w:szCs w:val="20"/>
        </w:rPr>
      </w:pPr>
    </w:p>
    <w:p w14:paraId="21D0DACF" w14:textId="3CDFA38A" w:rsidR="00E50B86" w:rsidRPr="00717538" w:rsidRDefault="00E50B86" w:rsidP="008351FE">
      <w:pPr>
        <w:jc w:val="both"/>
        <w:rPr>
          <w:rFonts w:ascii="Garamond" w:hAnsi="Garamond" w:cs="Arial"/>
          <w:sz w:val="20"/>
          <w:szCs w:val="20"/>
        </w:rPr>
      </w:pPr>
    </w:p>
    <w:p w14:paraId="6A91C69D" w14:textId="47168A2F" w:rsidR="00E50B86" w:rsidRPr="00446E08" w:rsidRDefault="00E50B86" w:rsidP="008351FE">
      <w:pPr>
        <w:jc w:val="both"/>
        <w:rPr>
          <w:rFonts w:ascii="Garamond" w:hAnsi="Garamond" w:cs="Arial"/>
          <w:sz w:val="20"/>
          <w:szCs w:val="20"/>
        </w:rPr>
      </w:pPr>
    </w:p>
    <w:p w14:paraId="46C00B2F" w14:textId="77777777" w:rsidR="00E50B86" w:rsidRPr="00446E08" w:rsidRDefault="00E50B86" w:rsidP="008351FE">
      <w:pPr>
        <w:jc w:val="both"/>
        <w:rPr>
          <w:rFonts w:ascii="Garamond" w:hAnsi="Garamond" w:cs="Arial"/>
          <w:sz w:val="20"/>
          <w:szCs w:val="20"/>
        </w:rPr>
      </w:pPr>
    </w:p>
    <w:p w14:paraId="2995C008" w14:textId="77777777" w:rsidR="00E50B86" w:rsidRDefault="00E50B86" w:rsidP="00E50B86">
      <w:pPr>
        <w:spacing w:line="312" w:lineRule="auto"/>
        <w:jc w:val="both"/>
        <w:rPr>
          <w:rFonts w:ascii="Garamond" w:hAnsi="Garamond"/>
          <w:b/>
          <w:bCs/>
        </w:rPr>
      </w:pPr>
    </w:p>
    <w:p w14:paraId="426F50FF" w14:textId="77777777" w:rsidR="00E50B86" w:rsidRDefault="00E50B86" w:rsidP="00E50B86">
      <w:pPr>
        <w:spacing w:line="312" w:lineRule="auto"/>
        <w:jc w:val="both"/>
        <w:rPr>
          <w:rFonts w:ascii="Garamond" w:hAnsi="Garamond"/>
          <w:b/>
          <w:bCs/>
        </w:rPr>
      </w:pPr>
    </w:p>
    <w:p w14:paraId="2B817F9F" w14:textId="77777777" w:rsidR="00E50B86" w:rsidRDefault="00E50B86" w:rsidP="00E50B86">
      <w:pPr>
        <w:spacing w:line="312" w:lineRule="auto"/>
        <w:jc w:val="both"/>
        <w:rPr>
          <w:rFonts w:ascii="Garamond" w:hAnsi="Garamond"/>
          <w:b/>
          <w:bCs/>
        </w:rPr>
      </w:pPr>
    </w:p>
    <w:p w14:paraId="54988FE7" w14:textId="77777777" w:rsidR="00E50B86" w:rsidRDefault="00E50B86" w:rsidP="00E50B86">
      <w:pPr>
        <w:spacing w:line="312" w:lineRule="auto"/>
        <w:jc w:val="both"/>
        <w:rPr>
          <w:rFonts w:ascii="Garamond" w:hAnsi="Garamond"/>
          <w:b/>
          <w:bCs/>
        </w:rPr>
      </w:pPr>
    </w:p>
    <w:p w14:paraId="3E4E69BD" w14:textId="77777777" w:rsidR="00E50B86" w:rsidRDefault="00E50B86" w:rsidP="00E50B86">
      <w:pPr>
        <w:spacing w:line="312" w:lineRule="auto"/>
        <w:jc w:val="both"/>
        <w:rPr>
          <w:rFonts w:ascii="Garamond" w:hAnsi="Garamond"/>
          <w:b/>
          <w:bCs/>
        </w:rPr>
      </w:pPr>
    </w:p>
    <w:p w14:paraId="3CDA1B0F" w14:textId="77777777" w:rsidR="00E50B86" w:rsidRDefault="00E50B86" w:rsidP="00E50B86">
      <w:pPr>
        <w:spacing w:line="312" w:lineRule="auto"/>
        <w:jc w:val="both"/>
        <w:rPr>
          <w:rFonts w:ascii="Garamond" w:hAnsi="Garamond"/>
          <w:b/>
          <w:bCs/>
        </w:rPr>
      </w:pPr>
    </w:p>
    <w:p w14:paraId="357DD3EF" w14:textId="77777777" w:rsidR="00E50B86" w:rsidRDefault="00E50B86" w:rsidP="00E50B86">
      <w:pPr>
        <w:spacing w:line="312" w:lineRule="auto"/>
        <w:jc w:val="both"/>
        <w:rPr>
          <w:rFonts w:ascii="Garamond" w:hAnsi="Garamond"/>
          <w:b/>
          <w:bCs/>
        </w:rPr>
      </w:pPr>
    </w:p>
    <w:p w14:paraId="056B4667" w14:textId="77777777" w:rsidR="00E50B86" w:rsidRDefault="00E50B86" w:rsidP="00E50B86">
      <w:pPr>
        <w:spacing w:line="312" w:lineRule="auto"/>
        <w:jc w:val="both"/>
        <w:rPr>
          <w:rFonts w:ascii="Garamond" w:hAnsi="Garamond"/>
          <w:b/>
          <w:bCs/>
        </w:rPr>
      </w:pPr>
    </w:p>
    <w:p w14:paraId="4CFFCE05" w14:textId="77777777" w:rsidR="00E50B86" w:rsidRDefault="00E50B86" w:rsidP="00E50B86">
      <w:pPr>
        <w:spacing w:line="312" w:lineRule="auto"/>
        <w:jc w:val="both"/>
        <w:rPr>
          <w:rFonts w:ascii="Garamond" w:hAnsi="Garamond"/>
          <w:b/>
          <w:bCs/>
        </w:rPr>
      </w:pPr>
    </w:p>
    <w:p w14:paraId="78E02D7D" w14:textId="77777777" w:rsidR="00E50B86" w:rsidRDefault="00E50B86" w:rsidP="00E50B86">
      <w:pPr>
        <w:spacing w:line="312" w:lineRule="auto"/>
        <w:jc w:val="both"/>
        <w:rPr>
          <w:rFonts w:ascii="Garamond" w:hAnsi="Garamond"/>
          <w:b/>
          <w:bCs/>
        </w:rPr>
      </w:pPr>
    </w:p>
    <w:p w14:paraId="272562BC" w14:textId="77777777" w:rsidR="00E50B86" w:rsidRDefault="00E50B86" w:rsidP="00E50B86">
      <w:pPr>
        <w:spacing w:line="312" w:lineRule="auto"/>
        <w:jc w:val="both"/>
        <w:rPr>
          <w:rFonts w:ascii="Garamond" w:hAnsi="Garamond"/>
          <w:b/>
          <w:bCs/>
        </w:rPr>
      </w:pPr>
    </w:p>
    <w:p w14:paraId="7E754B3A" w14:textId="77777777" w:rsidR="00E50B86" w:rsidRDefault="00E50B86" w:rsidP="00E50B86">
      <w:pPr>
        <w:spacing w:line="312" w:lineRule="auto"/>
        <w:jc w:val="both"/>
        <w:rPr>
          <w:rFonts w:ascii="Garamond" w:hAnsi="Garamond"/>
          <w:b/>
          <w:bCs/>
        </w:rPr>
      </w:pPr>
    </w:p>
    <w:p w14:paraId="00EF282E" w14:textId="519C9F4A" w:rsidR="00E50B86" w:rsidRDefault="00E50B86" w:rsidP="00E50B86">
      <w:pPr>
        <w:spacing w:line="312" w:lineRule="auto"/>
        <w:jc w:val="both"/>
        <w:rPr>
          <w:rFonts w:ascii="Garamond" w:hAnsi="Garamond"/>
          <w:b/>
          <w:bCs/>
        </w:rPr>
      </w:pPr>
    </w:p>
    <w:p w14:paraId="0097B885" w14:textId="77777777" w:rsidR="00E50B86" w:rsidRDefault="00E50B86" w:rsidP="00E50B86">
      <w:pPr>
        <w:spacing w:line="312" w:lineRule="auto"/>
        <w:jc w:val="both"/>
        <w:rPr>
          <w:rFonts w:ascii="Garamond" w:hAnsi="Garamond"/>
          <w:b/>
          <w:bCs/>
        </w:rPr>
      </w:pPr>
    </w:p>
    <w:p w14:paraId="1CFD4DCA" w14:textId="77777777" w:rsidR="00E50B86" w:rsidRDefault="00E50B86" w:rsidP="00E50B86">
      <w:pPr>
        <w:spacing w:line="312" w:lineRule="auto"/>
        <w:jc w:val="both"/>
        <w:rPr>
          <w:rFonts w:ascii="Garamond" w:hAnsi="Garamond"/>
          <w:b/>
          <w:bCs/>
        </w:rPr>
      </w:pPr>
    </w:p>
    <w:p w14:paraId="4912D33A" w14:textId="77777777" w:rsidR="00E50B86" w:rsidRDefault="00E50B86" w:rsidP="00E50B86">
      <w:pPr>
        <w:spacing w:line="312" w:lineRule="auto"/>
        <w:jc w:val="both"/>
        <w:rPr>
          <w:rFonts w:ascii="Garamond" w:hAnsi="Garamond"/>
          <w:b/>
          <w:bCs/>
        </w:rPr>
      </w:pPr>
    </w:p>
    <w:p w14:paraId="57B721AF" w14:textId="77777777" w:rsidR="00E50B86" w:rsidRDefault="00E50B86" w:rsidP="00E50B86">
      <w:pPr>
        <w:spacing w:line="312" w:lineRule="auto"/>
        <w:jc w:val="both"/>
        <w:rPr>
          <w:rFonts w:ascii="Garamond" w:hAnsi="Garamond"/>
          <w:b/>
          <w:bCs/>
        </w:rPr>
      </w:pPr>
    </w:p>
    <w:p w14:paraId="333AB3C8" w14:textId="77777777" w:rsidR="00E50B86" w:rsidRDefault="00E50B86" w:rsidP="00E50B86">
      <w:pPr>
        <w:spacing w:line="312" w:lineRule="auto"/>
        <w:jc w:val="both"/>
        <w:rPr>
          <w:rFonts w:ascii="Garamond" w:hAnsi="Garamond"/>
          <w:b/>
          <w:bCs/>
        </w:rPr>
      </w:pPr>
    </w:p>
    <w:p w14:paraId="6E3AAFC9" w14:textId="4C5F57C9" w:rsidR="00E50B86" w:rsidRDefault="00E50B86" w:rsidP="00E50B86">
      <w:pPr>
        <w:spacing w:line="312" w:lineRule="auto"/>
        <w:jc w:val="both"/>
        <w:rPr>
          <w:rFonts w:ascii="Garamond" w:hAnsi="Garamond"/>
          <w:b/>
          <w:bCs/>
        </w:rPr>
      </w:pPr>
    </w:p>
    <w:p w14:paraId="00B7A70B" w14:textId="3E7D469E" w:rsidR="00446E08" w:rsidRDefault="00446E08" w:rsidP="00E50B86">
      <w:pPr>
        <w:spacing w:line="312" w:lineRule="auto"/>
        <w:jc w:val="both"/>
        <w:rPr>
          <w:rFonts w:ascii="Garamond" w:hAnsi="Garamond"/>
          <w:b/>
          <w:bCs/>
        </w:rPr>
      </w:pPr>
    </w:p>
    <w:p w14:paraId="670AE2A8" w14:textId="64EFF558" w:rsidR="00446E08" w:rsidRDefault="00446E08" w:rsidP="00E50B86">
      <w:pPr>
        <w:spacing w:line="312" w:lineRule="auto"/>
        <w:jc w:val="both"/>
        <w:rPr>
          <w:rFonts w:ascii="Garamond" w:hAnsi="Garamond"/>
          <w:b/>
          <w:bCs/>
        </w:rPr>
      </w:pPr>
    </w:p>
    <w:p w14:paraId="64A416CB" w14:textId="0007F640" w:rsidR="00446E08" w:rsidRDefault="00446E08" w:rsidP="00E50B86">
      <w:pPr>
        <w:spacing w:line="312" w:lineRule="auto"/>
        <w:jc w:val="both"/>
        <w:rPr>
          <w:rFonts w:ascii="Garamond" w:hAnsi="Garamond"/>
          <w:b/>
          <w:bCs/>
        </w:rPr>
      </w:pPr>
    </w:p>
    <w:p w14:paraId="4C7E9BEA" w14:textId="4650E529" w:rsidR="00446E08" w:rsidRDefault="00446E08" w:rsidP="00E50B86">
      <w:pPr>
        <w:spacing w:line="312" w:lineRule="auto"/>
        <w:jc w:val="both"/>
        <w:rPr>
          <w:rFonts w:ascii="Garamond" w:hAnsi="Garamond"/>
          <w:b/>
          <w:bCs/>
        </w:rPr>
      </w:pPr>
    </w:p>
    <w:p w14:paraId="28743F8C" w14:textId="2E4C4D4C" w:rsidR="00446E08" w:rsidRDefault="00446E08" w:rsidP="00E50B86">
      <w:pPr>
        <w:spacing w:line="312" w:lineRule="auto"/>
        <w:jc w:val="both"/>
        <w:rPr>
          <w:rFonts w:ascii="Garamond" w:hAnsi="Garamond"/>
          <w:b/>
          <w:bCs/>
        </w:rPr>
      </w:pPr>
    </w:p>
    <w:p w14:paraId="403E29F0" w14:textId="77777777" w:rsidR="00446E08" w:rsidRDefault="00446E08" w:rsidP="00E50B86">
      <w:pPr>
        <w:spacing w:line="312" w:lineRule="auto"/>
        <w:jc w:val="both"/>
        <w:rPr>
          <w:rFonts w:ascii="Garamond" w:hAnsi="Garamond"/>
          <w:b/>
          <w:bCs/>
        </w:rPr>
      </w:pPr>
    </w:p>
    <w:p w14:paraId="55805D79" w14:textId="77777777" w:rsidR="00E50B86" w:rsidRDefault="00E50B86" w:rsidP="00E50B86">
      <w:pPr>
        <w:spacing w:line="312" w:lineRule="auto"/>
        <w:jc w:val="both"/>
        <w:rPr>
          <w:rFonts w:ascii="Garamond" w:hAnsi="Garamond"/>
          <w:b/>
          <w:bCs/>
        </w:rPr>
      </w:pPr>
    </w:p>
    <w:p w14:paraId="44339205" w14:textId="77777777" w:rsidR="00E50B86" w:rsidRDefault="00E50B86" w:rsidP="00E50B86">
      <w:pPr>
        <w:spacing w:line="312" w:lineRule="auto"/>
        <w:jc w:val="both"/>
        <w:rPr>
          <w:rFonts w:ascii="Garamond" w:hAnsi="Garamond"/>
          <w:b/>
          <w:bCs/>
        </w:rPr>
      </w:pPr>
    </w:p>
    <w:p w14:paraId="4B2F1B3D" w14:textId="77777777" w:rsidR="00E50B86" w:rsidRDefault="00E50B86" w:rsidP="00E50B86">
      <w:pPr>
        <w:spacing w:line="312" w:lineRule="auto"/>
        <w:jc w:val="both"/>
        <w:rPr>
          <w:rFonts w:ascii="Garamond" w:hAnsi="Garamond"/>
          <w:b/>
          <w:bCs/>
        </w:rPr>
      </w:pPr>
    </w:p>
    <w:p w14:paraId="75E60695" w14:textId="77777777" w:rsidR="00E50B86" w:rsidRDefault="00E50B86" w:rsidP="00E50B86">
      <w:pPr>
        <w:spacing w:line="312" w:lineRule="auto"/>
        <w:jc w:val="both"/>
        <w:rPr>
          <w:rFonts w:ascii="Garamond" w:hAnsi="Garamond"/>
          <w:b/>
          <w:bCs/>
        </w:rPr>
      </w:pPr>
    </w:p>
    <w:p w14:paraId="4D881505" w14:textId="200FFA26" w:rsidR="00EF4571" w:rsidRPr="00E50B86" w:rsidRDefault="0016361B" w:rsidP="00E50B86">
      <w:pPr>
        <w:spacing w:line="312" w:lineRule="auto"/>
        <w:contextualSpacing/>
        <w:jc w:val="both"/>
        <w:outlineLvl w:val="0"/>
        <w:rPr>
          <w:rFonts w:ascii="Garamond" w:hAnsi="Garamond"/>
          <w:b/>
        </w:rPr>
      </w:pPr>
      <w:bookmarkStart w:id="21" w:name="_Toc120006792"/>
      <w:r w:rsidRPr="00E50B86">
        <w:rPr>
          <w:rFonts w:ascii="Garamond" w:hAnsi="Garamond"/>
          <w:b/>
        </w:rPr>
        <w:t xml:space="preserve">1 </w:t>
      </w:r>
      <w:r w:rsidR="00EF4571" w:rsidRPr="00E50B86">
        <w:rPr>
          <w:rFonts w:ascii="Garamond" w:hAnsi="Garamond"/>
          <w:b/>
        </w:rPr>
        <w:t xml:space="preserve"> Predmet in podatki o javnem naročilu</w:t>
      </w:r>
      <w:bookmarkEnd w:id="18"/>
      <w:bookmarkEnd w:id="19"/>
      <w:bookmarkEnd w:id="20"/>
      <w:bookmarkEnd w:id="21"/>
    </w:p>
    <w:p w14:paraId="789B46CA" w14:textId="77777777" w:rsidR="00E97AD1" w:rsidRPr="00CE62D3" w:rsidRDefault="00E97AD1" w:rsidP="006C0B0B">
      <w:pPr>
        <w:spacing w:line="312" w:lineRule="auto"/>
        <w:jc w:val="both"/>
        <w:rPr>
          <w:rFonts w:ascii="Garamond" w:hAnsi="Garamond"/>
        </w:rPr>
      </w:pPr>
    </w:p>
    <w:p w14:paraId="77F7BBC0" w14:textId="3B02D8FD" w:rsidR="00AB430D" w:rsidRPr="00CE62D3" w:rsidRDefault="00B42E11" w:rsidP="006C0B0B">
      <w:pPr>
        <w:spacing w:line="312" w:lineRule="auto"/>
        <w:jc w:val="both"/>
        <w:rPr>
          <w:rFonts w:ascii="Garamond" w:hAnsi="Garamond"/>
        </w:rPr>
      </w:pPr>
      <w:r>
        <w:rPr>
          <w:rFonts w:ascii="Garamond" w:hAnsi="Garamond"/>
        </w:rPr>
        <w:t>Družba za upravljanje terjatev bank, d.d., Davčna ulica 1, 1000 Ljubljana</w:t>
      </w:r>
      <w:r w:rsidR="00AB430D" w:rsidRPr="00CE62D3">
        <w:rPr>
          <w:rFonts w:ascii="Garamond" w:hAnsi="Garamond"/>
        </w:rPr>
        <w:t xml:space="preserve"> (v nadaljevanju: naročnik), v skladu s 4</w:t>
      </w:r>
      <w:r w:rsidR="00AD1723">
        <w:rPr>
          <w:rFonts w:ascii="Garamond" w:hAnsi="Garamond"/>
        </w:rPr>
        <w:t>0</w:t>
      </w:r>
      <w:r w:rsidR="00AB430D" w:rsidRPr="00CE62D3">
        <w:rPr>
          <w:rFonts w:ascii="Garamond" w:hAnsi="Garamond"/>
        </w:rPr>
        <w:t xml:space="preserve">. členom </w:t>
      </w:r>
      <w:r w:rsidR="00B34E26">
        <w:rPr>
          <w:rFonts w:ascii="Garamond" w:hAnsi="Garamond"/>
        </w:rPr>
        <w:t xml:space="preserve">Zakona o javnem naročanju </w:t>
      </w:r>
      <w:r w:rsidR="00B34E26" w:rsidRPr="00B34E26">
        <w:rPr>
          <w:rFonts w:ascii="Garamond" w:hAnsi="Garamond"/>
        </w:rPr>
        <w:t xml:space="preserve">(Uradni list RS, št. 91/15, 14/18, 121/21, 10/22, 74/22 – </w:t>
      </w:r>
      <w:proofErr w:type="spellStart"/>
      <w:r w:rsidR="00B34E26" w:rsidRPr="00B34E26">
        <w:rPr>
          <w:rFonts w:ascii="Garamond" w:hAnsi="Garamond"/>
        </w:rPr>
        <w:t>odl</w:t>
      </w:r>
      <w:proofErr w:type="spellEnd"/>
      <w:r w:rsidR="00B34E26" w:rsidRPr="00B34E26">
        <w:rPr>
          <w:rFonts w:ascii="Garamond" w:hAnsi="Garamond"/>
        </w:rPr>
        <w:t>. US in 100/22 – ZNUZSZS</w:t>
      </w:r>
      <w:r w:rsidR="00B34E26">
        <w:rPr>
          <w:rFonts w:ascii="Garamond" w:hAnsi="Garamond"/>
        </w:rPr>
        <w:t xml:space="preserve">, v nadaljevanju </w:t>
      </w:r>
      <w:r w:rsidR="00AB430D" w:rsidRPr="00CE62D3">
        <w:rPr>
          <w:rFonts w:ascii="Garamond" w:hAnsi="Garamond"/>
        </w:rPr>
        <w:t>ZJN-3</w:t>
      </w:r>
      <w:r w:rsidR="00B34E26">
        <w:rPr>
          <w:rFonts w:ascii="Garamond" w:hAnsi="Garamond"/>
        </w:rPr>
        <w:t>)</w:t>
      </w:r>
      <w:r w:rsidR="00AB430D" w:rsidRPr="00CE62D3">
        <w:rPr>
          <w:rFonts w:ascii="Garamond" w:hAnsi="Garamond"/>
        </w:rPr>
        <w:t xml:space="preserve"> vabi vse zainteresirane ponudnike, da predložijo svojo pisno ponudbo v skladu s to dokumentacijo, objavljeno na Portalu javnih naročil</w:t>
      </w:r>
      <w:r w:rsidR="00FF1569">
        <w:rPr>
          <w:rFonts w:ascii="Garamond" w:hAnsi="Garamond"/>
        </w:rPr>
        <w:t xml:space="preserve"> in v dodatku k Uradnemu listu EU</w:t>
      </w:r>
      <w:r w:rsidR="00AB430D" w:rsidRPr="00CE62D3">
        <w:rPr>
          <w:rFonts w:ascii="Garamond" w:hAnsi="Garamond"/>
        </w:rPr>
        <w:t xml:space="preserve"> </w:t>
      </w:r>
      <w:r w:rsidR="00C22B46" w:rsidRPr="00CE62D3">
        <w:rPr>
          <w:rFonts w:ascii="Garamond" w:hAnsi="Garamond"/>
        </w:rPr>
        <w:t>po</w:t>
      </w:r>
      <w:r w:rsidR="00AD1723">
        <w:rPr>
          <w:rFonts w:ascii="Garamond" w:hAnsi="Garamond"/>
        </w:rPr>
        <w:t xml:space="preserve"> odprtem</w:t>
      </w:r>
      <w:r w:rsidR="00AC41D9" w:rsidRPr="00CE62D3">
        <w:rPr>
          <w:rFonts w:ascii="Garamond" w:hAnsi="Garamond"/>
        </w:rPr>
        <w:t xml:space="preserve"> </w:t>
      </w:r>
      <w:r w:rsidR="00490E48">
        <w:rPr>
          <w:rFonts w:ascii="Garamond" w:hAnsi="Garamond"/>
        </w:rPr>
        <w:t>postopku</w:t>
      </w:r>
      <w:r w:rsidR="00FF1569">
        <w:rPr>
          <w:rFonts w:ascii="Garamond" w:hAnsi="Garamond"/>
        </w:rPr>
        <w:t xml:space="preserve"> za</w:t>
      </w:r>
      <w:r w:rsidR="00AB430D" w:rsidRPr="00CE62D3">
        <w:rPr>
          <w:rFonts w:ascii="Garamond" w:hAnsi="Garamond"/>
        </w:rPr>
        <w:t>:</w:t>
      </w:r>
    </w:p>
    <w:p w14:paraId="75EAA511" w14:textId="77777777" w:rsidR="00AB430D" w:rsidRPr="00CE62D3" w:rsidRDefault="00AB430D" w:rsidP="006C0B0B">
      <w:pPr>
        <w:spacing w:line="312" w:lineRule="auto"/>
        <w:jc w:val="both"/>
        <w:rPr>
          <w:rFonts w:ascii="Garamond" w:hAnsi="Garamond"/>
        </w:rPr>
      </w:pPr>
    </w:p>
    <w:p w14:paraId="45CB61CE" w14:textId="648028D2" w:rsidR="00AB430D" w:rsidRPr="00CE62D3" w:rsidRDefault="00583FA7" w:rsidP="006C0B0B">
      <w:pPr>
        <w:spacing w:line="312" w:lineRule="auto"/>
        <w:jc w:val="both"/>
        <w:rPr>
          <w:rFonts w:ascii="Garamond" w:hAnsi="Garamond"/>
          <w:i/>
        </w:rPr>
      </w:pPr>
      <w:bookmarkStart w:id="22" w:name="_Hlk106963958"/>
      <w:r>
        <w:rPr>
          <w:rFonts w:ascii="Garamond" w:hAnsi="Garamond"/>
          <w:i/>
        </w:rPr>
        <w:t>»</w:t>
      </w:r>
      <w:r w:rsidR="00C85F64">
        <w:rPr>
          <w:rFonts w:ascii="Garamond" w:hAnsi="Garamond"/>
          <w:i/>
        </w:rPr>
        <w:t>Zavarovanje premoženja</w:t>
      </w:r>
      <w:r>
        <w:rPr>
          <w:rFonts w:ascii="Garamond" w:hAnsi="Garamond"/>
          <w:i/>
        </w:rPr>
        <w:t>«</w:t>
      </w:r>
    </w:p>
    <w:p w14:paraId="2673F394" w14:textId="77777777" w:rsidR="002C186F" w:rsidRPr="00CE62D3" w:rsidRDefault="002C186F" w:rsidP="006C0B0B">
      <w:pPr>
        <w:spacing w:line="312" w:lineRule="auto"/>
        <w:jc w:val="both"/>
        <w:rPr>
          <w:rFonts w:ascii="Garamond" w:hAnsi="Garamond"/>
          <w:i/>
        </w:rPr>
      </w:pPr>
    </w:p>
    <w:bookmarkEnd w:id="22"/>
    <w:p w14:paraId="5ABFC0F6" w14:textId="516B6332" w:rsidR="00E44C64" w:rsidRDefault="00A11F05" w:rsidP="005A2E84">
      <w:pPr>
        <w:spacing w:line="312" w:lineRule="auto"/>
        <w:jc w:val="both"/>
        <w:rPr>
          <w:rFonts w:ascii="Garamond" w:hAnsi="Garamond"/>
        </w:rPr>
      </w:pPr>
      <w:r w:rsidRPr="00A11F05">
        <w:rPr>
          <w:rFonts w:ascii="Garamond" w:hAnsi="Garamond"/>
        </w:rPr>
        <w:t xml:space="preserve">Predmet javnega naročila </w:t>
      </w:r>
      <w:r w:rsidR="00B42E11">
        <w:rPr>
          <w:rFonts w:ascii="Garamond" w:hAnsi="Garamond"/>
        </w:rPr>
        <w:t xml:space="preserve">je </w:t>
      </w:r>
      <w:r w:rsidR="00E44C64">
        <w:rPr>
          <w:rFonts w:ascii="Garamond" w:hAnsi="Garamond"/>
        </w:rPr>
        <w:t>zavarovanje premoženja naročnika kot je opredeljeno v tej dokumentacije ter drugega premoženja, ki ga bo naročnik pridobil v času trajanja izvajanja pogodbe sklenjene na podlagi tega javnega naročila.</w:t>
      </w:r>
      <w:r w:rsidR="005E186C">
        <w:rPr>
          <w:rFonts w:ascii="Garamond" w:hAnsi="Garamond"/>
        </w:rPr>
        <w:t xml:space="preserve"> Premoženje obsega nepremičnine, umetniška dela in dve letali</w:t>
      </w:r>
      <w:r w:rsidR="00EF4EC0">
        <w:rPr>
          <w:rFonts w:ascii="Garamond" w:hAnsi="Garamond"/>
        </w:rPr>
        <w:t>.</w:t>
      </w:r>
      <w:r w:rsidR="005E186C">
        <w:rPr>
          <w:rFonts w:ascii="Garamond" w:hAnsi="Garamond"/>
        </w:rPr>
        <w:t xml:space="preserve"> </w:t>
      </w:r>
    </w:p>
    <w:p w14:paraId="4BF65C0A" w14:textId="77777777" w:rsidR="00B3415C" w:rsidRDefault="00B3415C" w:rsidP="005A2E84">
      <w:pPr>
        <w:spacing w:line="312" w:lineRule="auto"/>
        <w:jc w:val="both"/>
        <w:rPr>
          <w:rFonts w:ascii="Garamond" w:hAnsi="Garamond"/>
        </w:rPr>
      </w:pPr>
    </w:p>
    <w:p w14:paraId="13436867" w14:textId="77777777" w:rsidR="00E44C64" w:rsidRDefault="00B3415C" w:rsidP="005A2E84">
      <w:pPr>
        <w:spacing w:line="312" w:lineRule="auto"/>
        <w:jc w:val="both"/>
        <w:rPr>
          <w:rFonts w:ascii="Garamond" w:hAnsi="Garamond"/>
        </w:rPr>
      </w:pPr>
      <w:r w:rsidRPr="00E22400">
        <w:rPr>
          <w:rFonts w:ascii="Garamond" w:hAnsi="Garamond"/>
        </w:rPr>
        <w:t>Javno naročilo se oddaja za obdobje</w:t>
      </w:r>
      <w:r w:rsidR="005A2E84" w:rsidRPr="00E22400">
        <w:rPr>
          <w:rFonts w:ascii="Garamond" w:hAnsi="Garamond"/>
        </w:rPr>
        <w:t xml:space="preserve"> </w:t>
      </w:r>
      <w:r w:rsidR="00FF1569" w:rsidRPr="00E22400">
        <w:rPr>
          <w:rFonts w:ascii="Garamond" w:hAnsi="Garamond"/>
        </w:rPr>
        <w:t>36</w:t>
      </w:r>
      <w:r w:rsidR="005A2E84" w:rsidRPr="00E22400">
        <w:rPr>
          <w:rFonts w:ascii="Garamond" w:hAnsi="Garamond"/>
        </w:rPr>
        <w:t xml:space="preserve"> mesecev</w:t>
      </w:r>
      <w:r w:rsidR="00E22400" w:rsidRPr="00E22400">
        <w:rPr>
          <w:rFonts w:ascii="Garamond" w:hAnsi="Garamond"/>
        </w:rPr>
        <w:t xml:space="preserve">. Naročilo je </w:t>
      </w:r>
      <w:r w:rsidR="00E44C64">
        <w:rPr>
          <w:rFonts w:ascii="Garamond" w:hAnsi="Garamond"/>
        </w:rPr>
        <w:t>enovito, ni razdeljeno na sklope.</w:t>
      </w:r>
    </w:p>
    <w:p w14:paraId="6DD0A0BF" w14:textId="18955BA8" w:rsidR="00E44C64" w:rsidRDefault="00E44C64" w:rsidP="00E44C64">
      <w:pPr>
        <w:spacing w:line="312" w:lineRule="auto"/>
        <w:jc w:val="both"/>
        <w:rPr>
          <w:rFonts w:ascii="Garamond" w:hAnsi="Garamond"/>
        </w:rPr>
      </w:pPr>
      <w:r>
        <w:rPr>
          <w:rFonts w:ascii="Garamond" w:hAnsi="Garamond"/>
        </w:rPr>
        <w:t>Ponudnik mora ponuditi zavarovanje kot je opredeljeno v poglavju Tehnične specifikacije.</w:t>
      </w:r>
    </w:p>
    <w:p w14:paraId="34E9F01B" w14:textId="77777777" w:rsidR="00E44C64" w:rsidRDefault="00E44C64" w:rsidP="00E44C64">
      <w:pPr>
        <w:spacing w:line="312" w:lineRule="auto"/>
        <w:jc w:val="both"/>
        <w:rPr>
          <w:rFonts w:ascii="Garamond" w:hAnsi="Garamond"/>
        </w:rPr>
      </w:pPr>
    </w:p>
    <w:p w14:paraId="772CE921" w14:textId="773F43D5" w:rsidR="00A11F05" w:rsidRDefault="00E22400" w:rsidP="00A11F05">
      <w:pPr>
        <w:spacing w:line="312" w:lineRule="auto"/>
        <w:jc w:val="both"/>
        <w:rPr>
          <w:rFonts w:ascii="Garamond" w:hAnsi="Garamond"/>
        </w:rPr>
      </w:pPr>
      <w:r>
        <w:rPr>
          <w:rFonts w:ascii="Garamond" w:hAnsi="Garamond"/>
        </w:rPr>
        <w:t xml:space="preserve">Naročnik bo v vsakem </w:t>
      </w:r>
      <w:r w:rsidR="00E44C64">
        <w:rPr>
          <w:rFonts w:ascii="Garamond" w:hAnsi="Garamond"/>
        </w:rPr>
        <w:t xml:space="preserve">sklenil </w:t>
      </w:r>
      <w:r>
        <w:rPr>
          <w:rFonts w:ascii="Garamond" w:hAnsi="Garamond"/>
        </w:rPr>
        <w:t>pogodbo z enim ponudnikom, ki bo oddal ekonomsko najugodnejšo ponudbo.</w:t>
      </w:r>
      <w:r w:rsidR="00A11F05" w:rsidRPr="00A11F05">
        <w:rPr>
          <w:rFonts w:ascii="Garamond" w:hAnsi="Garamond"/>
        </w:rPr>
        <w:t xml:space="preserve"> Oddana ponudba mora biti enovita in vključevati vse aktivnosti in stroške </w:t>
      </w:r>
      <w:r w:rsidR="00463D4D">
        <w:rPr>
          <w:rFonts w:ascii="Garamond" w:hAnsi="Garamond"/>
        </w:rPr>
        <w:t xml:space="preserve">potrebne za izvedbo </w:t>
      </w:r>
      <w:r w:rsidR="00C9646C">
        <w:rPr>
          <w:rFonts w:ascii="Garamond" w:hAnsi="Garamond"/>
        </w:rPr>
        <w:t>zavarovanj</w:t>
      </w:r>
      <w:r w:rsidR="00463D4D">
        <w:rPr>
          <w:rFonts w:ascii="Garamond" w:hAnsi="Garamond"/>
        </w:rPr>
        <w:t>, ki so predmet javnega naročila</w:t>
      </w:r>
      <w:r w:rsidR="005A2E84">
        <w:rPr>
          <w:rFonts w:ascii="Garamond" w:hAnsi="Garamond"/>
        </w:rPr>
        <w:t xml:space="preserve"> za </w:t>
      </w:r>
      <w:r w:rsidR="00A11F05" w:rsidRPr="00A11F05">
        <w:rPr>
          <w:rFonts w:ascii="Garamond" w:hAnsi="Garamond"/>
        </w:rPr>
        <w:t>celotni časovni okvir</w:t>
      </w:r>
      <w:r w:rsidR="005A2E84">
        <w:rPr>
          <w:rFonts w:ascii="Garamond" w:hAnsi="Garamond"/>
        </w:rPr>
        <w:t xml:space="preserve"> javnega</w:t>
      </w:r>
      <w:r w:rsidR="00A11F05" w:rsidRPr="00A11F05">
        <w:rPr>
          <w:rFonts w:ascii="Garamond" w:hAnsi="Garamond"/>
        </w:rPr>
        <w:t xml:space="preserve"> naročila.</w:t>
      </w:r>
    </w:p>
    <w:p w14:paraId="2BC18511" w14:textId="77777777" w:rsidR="00A11F05" w:rsidRDefault="00A11F05" w:rsidP="00CD5315">
      <w:pPr>
        <w:spacing w:line="312" w:lineRule="auto"/>
        <w:jc w:val="both"/>
        <w:rPr>
          <w:rFonts w:ascii="Garamond" w:hAnsi="Garamond"/>
        </w:rPr>
      </w:pPr>
    </w:p>
    <w:p w14:paraId="40A095C4" w14:textId="77014935" w:rsidR="00316CBE" w:rsidRDefault="003F0730" w:rsidP="0095619D">
      <w:pPr>
        <w:spacing w:line="312" w:lineRule="auto"/>
        <w:jc w:val="both"/>
        <w:rPr>
          <w:rFonts w:ascii="Garamond" w:hAnsi="Garamond"/>
        </w:rPr>
      </w:pPr>
      <w:r w:rsidRPr="00CE62D3">
        <w:rPr>
          <w:rFonts w:ascii="Garamond" w:hAnsi="Garamond"/>
        </w:rPr>
        <w:t>Variantne ponudbe niso dopustne.</w:t>
      </w:r>
    </w:p>
    <w:p w14:paraId="0762800D" w14:textId="558A4DA5" w:rsidR="00583FA7" w:rsidRDefault="00583FA7" w:rsidP="0095619D">
      <w:pPr>
        <w:spacing w:line="312" w:lineRule="auto"/>
        <w:jc w:val="both"/>
        <w:rPr>
          <w:rFonts w:ascii="Garamond" w:hAnsi="Garamond"/>
        </w:rPr>
      </w:pPr>
    </w:p>
    <w:p w14:paraId="5BC911C3" w14:textId="4951BD22" w:rsidR="001C654D" w:rsidRDefault="00F678F2" w:rsidP="003F0730">
      <w:pPr>
        <w:spacing w:line="312" w:lineRule="auto"/>
        <w:jc w:val="both"/>
        <w:rPr>
          <w:rFonts w:ascii="Garamond" w:hAnsi="Garamond"/>
        </w:rPr>
      </w:pPr>
      <w:r w:rsidRPr="00D45774">
        <w:rPr>
          <w:rFonts w:ascii="Garamond" w:hAnsi="Garamond"/>
        </w:rPr>
        <w:t>V kolikor bo na strani naročnika prišlo do statusnega preoblikovanja, se bo postopek javnega naročanja nadaljeval z njegovim univerzalnim pravnim naslednikom, ki bo prevzel vse pravice in obveznosti naročnika.</w:t>
      </w:r>
    </w:p>
    <w:p w14:paraId="6C07CB0A" w14:textId="77777777" w:rsidR="001C654D" w:rsidRPr="00CE62D3" w:rsidRDefault="001C654D" w:rsidP="003F0730">
      <w:pPr>
        <w:spacing w:line="312" w:lineRule="auto"/>
        <w:jc w:val="both"/>
        <w:rPr>
          <w:rFonts w:ascii="Garamond" w:hAnsi="Garamond"/>
        </w:rPr>
      </w:pPr>
    </w:p>
    <w:p w14:paraId="5B02EB68" w14:textId="77777777" w:rsidR="00BB70B9" w:rsidRPr="00CE62D3" w:rsidRDefault="00BB70B9" w:rsidP="00BB70B9">
      <w:pPr>
        <w:spacing w:line="312" w:lineRule="auto"/>
        <w:contextualSpacing/>
        <w:jc w:val="both"/>
        <w:outlineLvl w:val="0"/>
        <w:rPr>
          <w:rFonts w:ascii="Garamond" w:hAnsi="Garamond"/>
          <w:b/>
        </w:rPr>
      </w:pPr>
      <w:bookmarkStart w:id="23" w:name="_Toc511308663"/>
      <w:bookmarkStart w:id="24" w:name="_Toc120006793"/>
      <w:r w:rsidRPr="00CE62D3">
        <w:rPr>
          <w:rFonts w:ascii="Garamond" w:hAnsi="Garamond"/>
          <w:b/>
        </w:rPr>
        <w:t>2 Oddaja ponudb, rok za oddajo ponudb in odpiranje ponudb</w:t>
      </w:r>
      <w:bookmarkEnd w:id="23"/>
      <w:bookmarkEnd w:id="24"/>
    </w:p>
    <w:p w14:paraId="757A35ED" w14:textId="5570276B" w:rsidR="00BB70B9" w:rsidRDefault="00BB70B9" w:rsidP="00BB70B9">
      <w:pPr>
        <w:spacing w:line="312" w:lineRule="auto"/>
        <w:jc w:val="both"/>
        <w:rPr>
          <w:rFonts w:ascii="Garamond" w:hAnsi="Garamond"/>
        </w:rPr>
      </w:pPr>
      <w:r w:rsidRPr="00CE62D3">
        <w:rPr>
          <w:rFonts w:ascii="Garamond" w:hAnsi="Garamond"/>
        </w:rPr>
        <w:t xml:space="preserve">Ponudbe morajo biti do roka za </w:t>
      </w:r>
      <w:r w:rsidR="005762FA">
        <w:rPr>
          <w:rFonts w:ascii="Garamond" w:hAnsi="Garamond"/>
        </w:rPr>
        <w:t xml:space="preserve">oddajo ponudb, </w:t>
      </w:r>
      <w:r w:rsidRPr="00CE62D3">
        <w:rPr>
          <w:rFonts w:ascii="Garamond" w:hAnsi="Garamond"/>
        </w:rPr>
        <w:t xml:space="preserve">predložene v informacijski sistem e-JN na spletnem naslovu </w:t>
      </w:r>
      <w:hyperlink r:id="rId8" w:history="1">
        <w:r w:rsidR="005A2E84" w:rsidRPr="00D770B5">
          <w:rPr>
            <w:rStyle w:val="Hiperpovezava"/>
            <w:rFonts w:ascii="Garamond" w:hAnsi="Garamond"/>
          </w:rPr>
          <w:t>https://ejn.gov.si</w:t>
        </w:r>
      </w:hyperlink>
      <w:r w:rsidRPr="00CE62D3">
        <w:rPr>
          <w:rFonts w:ascii="Garamond" w:hAnsi="Garamond"/>
        </w:rPr>
        <w:t xml:space="preserve">, v skladu </w:t>
      </w:r>
      <w:r w:rsidR="005A2E84">
        <w:rPr>
          <w:rFonts w:ascii="Garamond" w:hAnsi="Garamond"/>
        </w:rPr>
        <w:t xml:space="preserve">z dokumentom </w:t>
      </w:r>
      <w:r w:rsidRPr="00CE62D3">
        <w:rPr>
          <w:rFonts w:ascii="Garamond" w:hAnsi="Garamond"/>
        </w:rPr>
        <w:t xml:space="preserve">Navodila za uporabo informacijskega sistema za uporabo funkcionalnosti elektronske oddaje ponudb e-JN: PONUDNIKI (v nadaljevanju: Navodila za uporabo e-JN), ki je del te razpisne dokumentacije in objavljen na spletnem naslovu </w:t>
      </w:r>
      <w:hyperlink r:id="rId9" w:history="1">
        <w:r w:rsidR="00C043D3" w:rsidRPr="00D770B5">
          <w:rPr>
            <w:rStyle w:val="Hiperpovezava"/>
            <w:rFonts w:ascii="Garamond" w:hAnsi="Garamond"/>
          </w:rPr>
          <w:t>https://ejn.gov.si</w:t>
        </w:r>
      </w:hyperlink>
      <w:r w:rsidRPr="00CE62D3">
        <w:rPr>
          <w:rFonts w:ascii="Garamond" w:hAnsi="Garamond"/>
        </w:rPr>
        <w:t>.</w:t>
      </w:r>
    </w:p>
    <w:p w14:paraId="4AA51DD2" w14:textId="3B75D4FC" w:rsidR="00742FC7" w:rsidRDefault="00742FC7" w:rsidP="00BB70B9">
      <w:pPr>
        <w:spacing w:line="312" w:lineRule="auto"/>
        <w:jc w:val="both"/>
        <w:rPr>
          <w:rFonts w:ascii="Garamond" w:hAnsi="Garamond"/>
        </w:rPr>
      </w:pPr>
    </w:p>
    <w:tbl>
      <w:tblPr>
        <w:tblStyle w:val="Tabelamrea11"/>
        <w:tblW w:w="9067" w:type="dxa"/>
        <w:tblInd w:w="0" w:type="dxa"/>
        <w:tblLook w:val="04A0" w:firstRow="1" w:lastRow="0" w:firstColumn="1" w:lastColumn="0" w:noHBand="0" w:noVBand="1"/>
      </w:tblPr>
      <w:tblGrid>
        <w:gridCol w:w="9067"/>
      </w:tblGrid>
      <w:tr w:rsidR="00742FC7" w:rsidRPr="00742FC7" w14:paraId="1D3C0A71" w14:textId="77777777" w:rsidTr="00742FC7">
        <w:tc>
          <w:tcPr>
            <w:tcW w:w="9067" w:type="dxa"/>
            <w:tcBorders>
              <w:top w:val="single" w:sz="4" w:space="0" w:color="auto"/>
              <w:left w:val="single" w:sz="4" w:space="0" w:color="auto"/>
              <w:bottom w:val="single" w:sz="4" w:space="0" w:color="auto"/>
              <w:right w:val="single" w:sz="4" w:space="0" w:color="auto"/>
            </w:tcBorders>
            <w:hideMark/>
          </w:tcPr>
          <w:p w14:paraId="37C1B4A6" w14:textId="77777777" w:rsidR="00742FC7" w:rsidRPr="00742FC7" w:rsidRDefault="00742FC7" w:rsidP="00742FC7">
            <w:pPr>
              <w:spacing w:after="200" w:line="324" w:lineRule="auto"/>
              <w:jc w:val="both"/>
              <w:rPr>
                <w:rFonts w:ascii="Garamond" w:eastAsia="Calibri" w:hAnsi="Garamond" w:cs="Calibri"/>
              </w:rPr>
            </w:pPr>
            <w:r w:rsidRPr="00742FC7">
              <w:rPr>
                <w:rFonts w:ascii="Garamond" w:eastAsia="Calibri" w:hAnsi="Garamond" w:cs="Calibri"/>
              </w:rPr>
              <w:t>Rok za oddajo ponudb je določen na Portalu javnih naročil in v sistemu e-JN.</w:t>
            </w:r>
          </w:p>
        </w:tc>
      </w:tr>
    </w:tbl>
    <w:p w14:paraId="42DE38A1" w14:textId="77777777" w:rsidR="00742FC7" w:rsidRDefault="00742FC7" w:rsidP="00BB70B9">
      <w:pPr>
        <w:spacing w:line="312" w:lineRule="auto"/>
        <w:jc w:val="both"/>
        <w:rPr>
          <w:rFonts w:ascii="Garamond" w:hAnsi="Garamond"/>
        </w:rPr>
      </w:pPr>
    </w:p>
    <w:p w14:paraId="1F58AEEB" w14:textId="1F6D6591" w:rsidR="00BB70B9" w:rsidRPr="00EC7B2C" w:rsidRDefault="00BB70B9" w:rsidP="00BB70B9">
      <w:pPr>
        <w:spacing w:line="312" w:lineRule="auto"/>
        <w:jc w:val="both"/>
        <w:rPr>
          <w:rFonts w:ascii="Garamond" w:hAnsi="Garamond"/>
        </w:rPr>
      </w:pPr>
      <w:r w:rsidRPr="00EC7B2C">
        <w:rPr>
          <w:rFonts w:ascii="Garamond" w:hAnsi="Garamond"/>
        </w:rPr>
        <w:lastRenderedPageBreak/>
        <w:t>Za oddano ponudbo se šteje ponudba, ki je v informacijskem sistemu e-JN označena s statusom »ODDANO«.</w:t>
      </w:r>
    </w:p>
    <w:p w14:paraId="285589B0" w14:textId="77777777" w:rsidR="003F0730" w:rsidRPr="00EC7B2C" w:rsidRDefault="003F0730" w:rsidP="00BB70B9">
      <w:pPr>
        <w:spacing w:line="312" w:lineRule="auto"/>
        <w:jc w:val="both"/>
        <w:rPr>
          <w:rFonts w:ascii="Garamond" w:hAnsi="Garamond"/>
        </w:rPr>
      </w:pPr>
    </w:p>
    <w:p w14:paraId="5993A7CF" w14:textId="77777777" w:rsidR="002326DD" w:rsidRDefault="00BB70B9" w:rsidP="00BB70B9">
      <w:pPr>
        <w:spacing w:line="312" w:lineRule="auto"/>
        <w:jc w:val="both"/>
        <w:rPr>
          <w:rFonts w:ascii="Garamond" w:hAnsi="Garamond"/>
        </w:rPr>
      </w:pPr>
      <w:r w:rsidRPr="00EC7B2C">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A18D2AD" w14:textId="77777777" w:rsidR="00C043D3" w:rsidRDefault="00C043D3" w:rsidP="002326DD">
      <w:pPr>
        <w:spacing w:line="312" w:lineRule="auto"/>
        <w:jc w:val="both"/>
        <w:rPr>
          <w:rFonts w:ascii="Garamond" w:hAnsi="Garamond"/>
        </w:rPr>
      </w:pPr>
    </w:p>
    <w:p w14:paraId="30DC4419" w14:textId="411CE751" w:rsidR="00BB70B9" w:rsidRDefault="00BB70B9" w:rsidP="00227C9B">
      <w:pPr>
        <w:spacing w:line="312" w:lineRule="auto"/>
        <w:rPr>
          <w:rFonts w:ascii="Garamond" w:hAnsi="Garamond"/>
        </w:rPr>
      </w:pPr>
      <w:r w:rsidRPr="00EC7B2C">
        <w:rPr>
          <w:rFonts w:ascii="Garamond" w:hAnsi="Garamond"/>
        </w:rPr>
        <w:t xml:space="preserve">Dostop do povezave za oddajo elektronske ponudbe v tem postopku javnega naročila je </w:t>
      </w:r>
      <w:r w:rsidR="00791E69" w:rsidRPr="00EC7B2C">
        <w:rPr>
          <w:rFonts w:ascii="Garamond" w:hAnsi="Garamond"/>
        </w:rPr>
        <w:t>razviden iz obvestila o naročilu.</w:t>
      </w:r>
      <w:r w:rsidR="00521828" w:rsidRPr="00EC7B2C">
        <w:rPr>
          <w:rFonts w:ascii="Garamond" w:hAnsi="Garamond"/>
        </w:rPr>
        <w:t xml:space="preserve"> </w:t>
      </w:r>
    </w:p>
    <w:p w14:paraId="0CE2F096" w14:textId="77777777" w:rsidR="00742FC7" w:rsidRDefault="00742FC7" w:rsidP="00227C9B">
      <w:pPr>
        <w:spacing w:line="312" w:lineRule="auto"/>
        <w:rPr>
          <w:rFonts w:ascii="Garamond" w:hAnsi="Garamond"/>
        </w:rPr>
      </w:pPr>
    </w:p>
    <w:tbl>
      <w:tblPr>
        <w:tblStyle w:val="Tabelamrea1"/>
        <w:tblW w:w="9067" w:type="dxa"/>
        <w:tblLook w:val="04A0" w:firstRow="1" w:lastRow="0" w:firstColumn="1" w:lastColumn="0" w:noHBand="0" w:noVBand="1"/>
      </w:tblPr>
      <w:tblGrid>
        <w:gridCol w:w="9067"/>
      </w:tblGrid>
      <w:tr w:rsidR="00742FC7" w14:paraId="4D41FB60" w14:textId="77777777" w:rsidTr="00742FC7">
        <w:tc>
          <w:tcPr>
            <w:tcW w:w="9067" w:type="dxa"/>
            <w:tcBorders>
              <w:top w:val="single" w:sz="4" w:space="0" w:color="auto"/>
              <w:left w:val="single" w:sz="4" w:space="0" w:color="auto"/>
              <w:bottom w:val="single" w:sz="4" w:space="0" w:color="auto"/>
              <w:right w:val="single" w:sz="4" w:space="0" w:color="auto"/>
            </w:tcBorders>
            <w:hideMark/>
          </w:tcPr>
          <w:p w14:paraId="69DFE430" w14:textId="77777777" w:rsidR="00742FC7" w:rsidRDefault="00742FC7">
            <w:pPr>
              <w:spacing w:line="324" w:lineRule="auto"/>
              <w:jc w:val="both"/>
              <w:rPr>
                <w:rFonts w:ascii="Garamond" w:eastAsia="Calibri" w:hAnsi="Garamond" w:cstheme="minorHAnsi"/>
              </w:rPr>
            </w:pPr>
            <w:r>
              <w:rPr>
                <w:rFonts w:ascii="Garamond" w:hAnsi="Garamond" w:cstheme="minorHAnsi"/>
              </w:rPr>
              <w:t>Odpiranje ponudb bo potekalo ob roku, določenem na Portalu javnih naročil in v sistemu e-JN.</w:t>
            </w:r>
          </w:p>
        </w:tc>
      </w:tr>
    </w:tbl>
    <w:p w14:paraId="332ED46C" w14:textId="77777777" w:rsidR="00742FC7" w:rsidRDefault="00742FC7" w:rsidP="00BB70B9">
      <w:pPr>
        <w:spacing w:line="312" w:lineRule="auto"/>
        <w:jc w:val="both"/>
        <w:rPr>
          <w:rFonts w:ascii="Garamond" w:hAnsi="Garamond"/>
        </w:rPr>
      </w:pPr>
    </w:p>
    <w:p w14:paraId="3792E41F" w14:textId="6D24ADDC" w:rsidR="00BB70B9" w:rsidRPr="00CE62D3" w:rsidRDefault="00BB70B9" w:rsidP="00BB70B9">
      <w:pPr>
        <w:spacing w:line="312" w:lineRule="auto"/>
        <w:jc w:val="both"/>
        <w:rPr>
          <w:rFonts w:ascii="Garamond" w:hAnsi="Garamond"/>
        </w:rPr>
      </w:pPr>
      <w:r w:rsidRPr="00CE62D3">
        <w:rPr>
          <w:rFonts w:ascii="Garamond" w:hAnsi="Garamond"/>
        </w:rPr>
        <w:t>Odpiranje poteka tako, da informacijski sistem e-JN samod</w:t>
      </w:r>
      <w:r w:rsidR="00227C9B" w:rsidRPr="00CE62D3">
        <w:rPr>
          <w:rFonts w:ascii="Garamond" w:hAnsi="Garamond"/>
        </w:rPr>
        <w:t>e</w:t>
      </w:r>
      <w:r w:rsidRPr="00CE62D3">
        <w:rPr>
          <w:rFonts w:ascii="Garamond" w:hAnsi="Garamond"/>
        </w:rPr>
        <w:t xml:space="preserve">jno ob zgoraj navedenem času  prikaže podatke o ponudniku, ter omogoči dostop do pdf dokumenta, ki ga ponudnik naloži v sistem e-JN pod razdelek »Predračun«. Ponudniki, ki so oddali ponudbe, imajo te podatke v informacijskem sistemu e-JN na razpolago v razdelku »Zapisnik o odpiranju ponudb«. </w:t>
      </w:r>
    </w:p>
    <w:p w14:paraId="194650DB" w14:textId="77777777" w:rsidR="00BB70B9" w:rsidRPr="00CE62D3" w:rsidRDefault="00BB70B9" w:rsidP="00BB70B9">
      <w:pPr>
        <w:spacing w:line="312" w:lineRule="auto"/>
        <w:jc w:val="both"/>
        <w:rPr>
          <w:rFonts w:ascii="Garamond" w:hAnsi="Garamond"/>
        </w:rPr>
      </w:pPr>
    </w:p>
    <w:p w14:paraId="3998A1FF" w14:textId="77777777" w:rsidR="00BB70B9" w:rsidRPr="00CE62D3" w:rsidRDefault="00BB70B9" w:rsidP="00BB70B9">
      <w:pPr>
        <w:spacing w:line="312" w:lineRule="auto"/>
        <w:contextualSpacing/>
        <w:jc w:val="both"/>
        <w:outlineLvl w:val="0"/>
        <w:rPr>
          <w:rFonts w:ascii="Garamond" w:hAnsi="Garamond"/>
          <w:b/>
        </w:rPr>
      </w:pPr>
      <w:bookmarkStart w:id="25" w:name="_Toc511308664"/>
      <w:bookmarkStart w:id="26" w:name="_Toc120006794"/>
      <w:r w:rsidRPr="00CE62D3">
        <w:rPr>
          <w:rFonts w:ascii="Garamond" w:hAnsi="Garamond"/>
          <w:b/>
        </w:rPr>
        <w:t>3 Pridobitev dokumentacije v zvezi z naročilom in pojasnila</w:t>
      </w:r>
      <w:bookmarkEnd w:id="25"/>
      <w:bookmarkEnd w:id="26"/>
      <w:r w:rsidRPr="00CE62D3">
        <w:rPr>
          <w:rFonts w:ascii="Garamond" w:hAnsi="Garamond"/>
          <w:b/>
        </w:rPr>
        <w:t xml:space="preserve"> </w:t>
      </w:r>
    </w:p>
    <w:p w14:paraId="29DE4FD0" w14:textId="1FC947E3" w:rsidR="001A1FD2" w:rsidRPr="001A1FD2" w:rsidRDefault="00BB70B9" w:rsidP="001A1FD2">
      <w:pPr>
        <w:spacing w:line="312" w:lineRule="auto"/>
        <w:jc w:val="both"/>
        <w:rPr>
          <w:rFonts w:ascii="Garamond" w:hAnsi="Garamond"/>
        </w:rPr>
      </w:pPr>
      <w:r w:rsidRPr="00CE62D3">
        <w:rPr>
          <w:rFonts w:ascii="Garamond" w:hAnsi="Garamond"/>
        </w:rPr>
        <w:t>Dokumentacija v zvezi z naročilom je brezplačno na voljo na Portalu javnih naročil (</w:t>
      </w:r>
      <w:hyperlink r:id="rId10" w:history="1">
        <w:r w:rsidR="001A1FD2" w:rsidRPr="0001190F">
          <w:rPr>
            <w:rStyle w:val="Hiperpovezava"/>
            <w:rFonts w:ascii="Garamond" w:hAnsi="Garamond"/>
          </w:rPr>
          <w:t>www.enarocanje.si)</w:t>
        </w:r>
      </w:hyperlink>
      <w:r w:rsidR="001A1FD2">
        <w:rPr>
          <w:rFonts w:ascii="Garamond" w:hAnsi="Garamond"/>
        </w:rPr>
        <w:t xml:space="preserve">, </w:t>
      </w:r>
      <w:r w:rsidR="001A1FD2" w:rsidRPr="001A1FD2">
        <w:rPr>
          <w:rFonts w:ascii="Garamond" w:hAnsi="Garamond"/>
        </w:rPr>
        <w:t>razen tehnične specifikacije iz naslednjega odstavka in je brezplačna.</w:t>
      </w:r>
    </w:p>
    <w:p w14:paraId="50A8B1BB" w14:textId="77777777" w:rsidR="001A1FD2" w:rsidRPr="001A1FD2" w:rsidRDefault="001A1FD2" w:rsidP="001A1FD2">
      <w:pPr>
        <w:spacing w:line="312" w:lineRule="auto"/>
        <w:jc w:val="both"/>
        <w:rPr>
          <w:rFonts w:ascii="Garamond" w:hAnsi="Garamond"/>
        </w:rPr>
      </w:pPr>
    </w:p>
    <w:p w14:paraId="72B74499" w14:textId="77777777" w:rsidR="001A1FD2" w:rsidRPr="001A1FD2" w:rsidRDefault="001A1FD2" w:rsidP="001A1FD2">
      <w:pPr>
        <w:spacing w:line="312" w:lineRule="auto"/>
        <w:jc w:val="both"/>
        <w:rPr>
          <w:rFonts w:ascii="Garamond" w:hAnsi="Garamond"/>
        </w:rPr>
      </w:pPr>
      <w:r w:rsidRPr="001A1FD2">
        <w:rPr>
          <w:rFonts w:ascii="Garamond" w:hAnsi="Garamond"/>
        </w:rPr>
        <w:t>Zaradi zaščite posebno občutljivih informacij, naročnik, skladno z 2. odstavkom 61. člena ZJN-3, celotne dokumentacije ne more objaviti na portalu javnih naročil. Za del dokumentacije, ki jo je potrebno proučiti za sodelovanje v postopku oddaje javnega naročila ter pri pripravi ponudbe za izvedbo javnega naročila, velja, da je skladno s predpisi, ki urejajo poslovanje naročnika, poslovna skrivnost, saj vsebuje pomembnejše podatke o delovanju oz. poslovanju naročnika in bi njihovo razkritje utegnilo škodovati naročniku. Zaradi navedenega na portalu javnih naročil niso v celoti objavljene tehnične specifikacije (v nadaljevanju: tehnična specifikacija ali zaprti del).</w:t>
      </w:r>
    </w:p>
    <w:p w14:paraId="7BCF9079" w14:textId="77777777" w:rsidR="001A1FD2" w:rsidRPr="001A1FD2" w:rsidRDefault="001A1FD2" w:rsidP="001A1FD2">
      <w:pPr>
        <w:spacing w:line="312" w:lineRule="auto"/>
        <w:jc w:val="both"/>
        <w:rPr>
          <w:rFonts w:ascii="Garamond" w:hAnsi="Garamond"/>
        </w:rPr>
      </w:pPr>
    </w:p>
    <w:p w14:paraId="64E66B90" w14:textId="77777777" w:rsidR="001A1FD2" w:rsidRPr="001A1FD2" w:rsidRDefault="001A1FD2" w:rsidP="001A1FD2">
      <w:pPr>
        <w:spacing w:line="312" w:lineRule="auto"/>
        <w:jc w:val="both"/>
        <w:rPr>
          <w:rFonts w:ascii="Garamond" w:hAnsi="Garamond"/>
        </w:rPr>
      </w:pPr>
      <w:r w:rsidRPr="001A1FD2">
        <w:rPr>
          <w:rFonts w:ascii="Garamond" w:hAnsi="Garamond"/>
        </w:rPr>
        <w:t>Dokumentacija je tako potencialnim ponudnikom dostopna v javnem delu preko portala javnih naročil (v nadaljevanju: javni del dokumentacije), zaprti del pa bo naročnik, po predhodni najavi zahteve za posredovanje zaprtega dela, brezplačno na voljo na elektronskem mediju (CD).</w:t>
      </w:r>
    </w:p>
    <w:p w14:paraId="76B96C05" w14:textId="77777777" w:rsidR="001A1FD2" w:rsidRPr="001A1FD2" w:rsidRDefault="001A1FD2" w:rsidP="001A1FD2">
      <w:pPr>
        <w:spacing w:line="312" w:lineRule="auto"/>
        <w:jc w:val="both"/>
        <w:rPr>
          <w:rFonts w:ascii="Garamond" w:hAnsi="Garamond"/>
        </w:rPr>
      </w:pPr>
    </w:p>
    <w:p w14:paraId="4271ED8F" w14:textId="77777777" w:rsidR="001A1FD2" w:rsidRPr="001A1FD2" w:rsidRDefault="001A1FD2" w:rsidP="001A1FD2">
      <w:pPr>
        <w:spacing w:line="312" w:lineRule="auto"/>
        <w:jc w:val="both"/>
        <w:rPr>
          <w:rFonts w:ascii="Garamond" w:hAnsi="Garamond"/>
        </w:rPr>
      </w:pPr>
      <w:r w:rsidRPr="001A1FD2">
        <w:rPr>
          <w:rFonts w:ascii="Garamond" w:hAnsi="Garamond"/>
        </w:rPr>
        <w:t>Zaprti del dokumentacije lahko pridobijo le potencialni ponudniki, ki imajo registrirano dejavnost zavarovalnice v skladu s predpisi države članice, v kateri je registrirana dejavnost o vpisu v register poklicev ali trgovski register in je vpisan v seznamu zavarovalnih subjektov v Republiki Sloveniji pri Agenciji za zavarovalni nadzor.</w:t>
      </w:r>
    </w:p>
    <w:p w14:paraId="27B3569A" w14:textId="77777777" w:rsidR="001A1FD2" w:rsidRPr="001A1FD2" w:rsidRDefault="001A1FD2" w:rsidP="001A1FD2">
      <w:pPr>
        <w:spacing w:line="312" w:lineRule="auto"/>
        <w:jc w:val="both"/>
        <w:rPr>
          <w:rFonts w:ascii="Garamond" w:hAnsi="Garamond"/>
        </w:rPr>
      </w:pPr>
      <w:r w:rsidRPr="001A1FD2">
        <w:rPr>
          <w:rFonts w:ascii="Garamond" w:hAnsi="Garamond"/>
        </w:rPr>
        <w:lastRenderedPageBreak/>
        <w:t xml:space="preserve">Zaprtega dela ni dovoljeno kopirati, tiskati ali kako drugače distribuirati in uporabljati za druge namene kot za pripravo in oddajo ponudbe. </w:t>
      </w:r>
    </w:p>
    <w:p w14:paraId="260E08A5" w14:textId="77777777" w:rsidR="001A1FD2" w:rsidRPr="001A1FD2" w:rsidRDefault="001A1FD2" w:rsidP="001A1FD2">
      <w:pPr>
        <w:spacing w:line="312" w:lineRule="auto"/>
        <w:jc w:val="both"/>
        <w:rPr>
          <w:rFonts w:ascii="Garamond" w:hAnsi="Garamond"/>
        </w:rPr>
      </w:pPr>
    </w:p>
    <w:p w14:paraId="036E6C59" w14:textId="41D0AE17" w:rsidR="001A1FD2" w:rsidRPr="001A1FD2" w:rsidRDefault="001A1FD2" w:rsidP="001A1FD2">
      <w:pPr>
        <w:spacing w:line="312" w:lineRule="auto"/>
        <w:jc w:val="both"/>
        <w:rPr>
          <w:rFonts w:ascii="Garamond" w:hAnsi="Garamond"/>
        </w:rPr>
      </w:pPr>
      <w:r w:rsidRPr="001A1FD2">
        <w:rPr>
          <w:rFonts w:ascii="Garamond" w:hAnsi="Garamond"/>
        </w:rPr>
        <w:t xml:space="preserve">Za prevzem zaprtega dela se potencialni ponudniki dogovorijo preko elektronskega naslova: maja.vehab@dutb.eu, vendar najpozneje </w:t>
      </w:r>
      <w:r w:rsidR="00862E36">
        <w:rPr>
          <w:rFonts w:ascii="Garamond" w:hAnsi="Garamond"/>
        </w:rPr>
        <w:t>sedem dni pred rokom za oddajo ponudbe.</w:t>
      </w:r>
    </w:p>
    <w:p w14:paraId="3E3F53F8" w14:textId="77777777" w:rsidR="001A1FD2" w:rsidRPr="001A1FD2" w:rsidRDefault="001A1FD2" w:rsidP="001A1FD2">
      <w:pPr>
        <w:spacing w:line="312" w:lineRule="auto"/>
        <w:jc w:val="both"/>
        <w:rPr>
          <w:rFonts w:ascii="Garamond" w:hAnsi="Garamond"/>
        </w:rPr>
      </w:pPr>
    </w:p>
    <w:p w14:paraId="77C2FCFE" w14:textId="45795242" w:rsidR="001A1FD2" w:rsidRDefault="001A1FD2" w:rsidP="001A1FD2">
      <w:pPr>
        <w:spacing w:line="312" w:lineRule="auto"/>
        <w:jc w:val="both"/>
        <w:rPr>
          <w:rFonts w:ascii="Garamond" w:hAnsi="Garamond"/>
        </w:rPr>
      </w:pPr>
      <w:r w:rsidRPr="001A1FD2">
        <w:rPr>
          <w:rFonts w:ascii="Garamond" w:hAnsi="Garamond"/>
        </w:rPr>
        <w:t xml:space="preserve">Naročnik bo na pisno zahtevo potencialnega ponudnika, zaprti del poslal po pošti priporočeno s povratnico na naslov v Sloveniji, ki je naveden v 'Obrazcu za prevzem zaupne dokumentacije', in sicer v roku 3 delovnih dni od dneva, ko naročnik prejme/prevzame pravilno izpolnjeno, podpisano in žigosano izjavo </w:t>
      </w:r>
      <w:r w:rsidR="00717538" w:rsidRPr="00717538">
        <w:rPr>
          <w:rFonts w:ascii="Garamond" w:hAnsi="Garamond"/>
          <w:i/>
          <w:iCs/>
        </w:rPr>
        <w:t>Obrazec za prevzem zaupne dokumentacije</w:t>
      </w:r>
      <w:r w:rsidRPr="001A1FD2">
        <w:rPr>
          <w:rFonts w:ascii="Garamond" w:hAnsi="Garamond"/>
        </w:rPr>
        <w:t>.</w:t>
      </w:r>
    </w:p>
    <w:p w14:paraId="7C28D782" w14:textId="77777777" w:rsidR="001A1FD2" w:rsidRPr="00CE62D3" w:rsidRDefault="001A1FD2" w:rsidP="00BB70B9">
      <w:pPr>
        <w:spacing w:line="312" w:lineRule="auto"/>
        <w:jc w:val="both"/>
        <w:rPr>
          <w:rFonts w:ascii="Garamond" w:hAnsi="Garamond"/>
        </w:rPr>
      </w:pPr>
    </w:p>
    <w:p w14:paraId="27945FDB" w14:textId="44E429CC" w:rsidR="00BB70B9" w:rsidRPr="00CE62D3" w:rsidRDefault="00BB70B9" w:rsidP="00BB70B9">
      <w:pPr>
        <w:spacing w:line="312" w:lineRule="auto"/>
        <w:jc w:val="both"/>
        <w:rPr>
          <w:rFonts w:ascii="Garamond" w:hAnsi="Garamond"/>
        </w:rPr>
      </w:pPr>
      <w:r w:rsidRPr="00CE62D3">
        <w:rPr>
          <w:rFonts w:ascii="Garamond" w:hAnsi="Garamond"/>
        </w:rPr>
        <w:t>Ponudnik lahko dodatna pojasnila v zvezi z dokumentacijo zahteva preko Portala javnih naročil najkasneje</w:t>
      </w:r>
      <w:r w:rsidR="00742FC7" w:rsidRPr="00742FC7">
        <w:rPr>
          <w:rFonts w:ascii="Garamond" w:hAnsi="Garamond"/>
        </w:rPr>
        <w:t xml:space="preserve"> do dne določenega na Portalu javnih naročil. </w:t>
      </w:r>
      <w:r w:rsidRPr="00CE62D3">
        <w:rPr>
          <w:rFonts w:ascii="Garamond" w:hAnsi="Garamond"/>
        </w:rPr>
        <w:t>Naročnik ne bo odgovarjal na vprašanja, ki ne bodo zastavljena na zgoraj navedeni način in do navedenega roka.</w:t>
      </w:r>
    </w:p>
    <w:p w14:paraId="022E24E3" w14:textId="77777777" w:rsidR="00BB70B9" w:rsidRPr="00CE62D3" w:rsidRDefault="00BB70B9" w:rsidP="00BB70B9">
      <w:pPr>
        <w:spacing w:line="312" w:lineRule="auto"/>
        <w:jc w:val="both"/>
        <w:rPr>
          <w:rFonts w:ascii="Garamond" w:hAnsi="Garamond"/>
        </w:rPr>
      </w:pPr>
    </w:p>
    <w:p w14:paraId="3F49C127" w14:textId="77777777" w:rsidR="00BB70B9" w:rsidRPr="00CE62D3" w:rsidRDefault="00BB70B9" w:rsidP="00BB70B9">
      <w:pPr>
        <w:spacing w:line="312" w:lineRule="auto"/>
        <w:jc w:val="both"/>
        <w:rPr>
          <w:rFonts w:ascii="Garamond" w:hAnsi="Garamond"/>
        </w:rPr>
      </w:pPr>
      <w:r w:rsidRPr="00CE62D3">
        <w:rPr>
          <w:rFonts w:ascii="Garamond" w:hAnsi="Garamond"/>
        </w:rPr>
        <w:t>Naročnik si pridržuje pravico, da dokumentacijo delno spremeni ali dopolni ter po potrebi podaljša rok za oddajo ponudb. Spremembe in dopolnitve razpisne dokumentacije so sestavni del dokumentacije, v zvezi z naročilom.</w:t>
      </w:r>
    </w:p>
    <w:p w14:paraId="6918B99B" w14:textId="77777777" w:rsidR="00C100D0" w:rsidRPr="00CE62D3" w:rsidRDefault="00C100D0" w:rsidP="00BB70B9">
      <w:pPr>
        <w:spacing w:line="312" w:lineRule="auto"/>
        <w:jc w:val="both"/>
        <w:rPr>
          <w:rFonts w:ascii="Garamond" w:hAnsi="Garamond"/>
        </w:rPr>
      </w:pPr>
    </w:p>
    <w:p w14:paraId="1DECA012" w14:textId="77777777" w:rsidR="005B6971" w:rsidRPr="00CE62D3" w:rsidRDefault="005B6971" w:rsidP="006D1B09">
      <w:pPr>
        <w:spacing w:line="312" w:lineRule="auto"/>
        <w:contextualSpacing/>
        <w:jc w:val="both"/>
        <w:outlineLvl w:val="0"/>
        <w:rPr>
          <w:rFonts w:ascii="Garamond" w:hAnsi="Garamond"/>
          <w:b/>
        </w:rPr>
      </w:pPr>
      <w:bookmarkStart w:id="27" w:name="_Toc120006795"/>
      <w:bookmarkStart w:id="28" w:name="_Toc511308665"/>
      <w:r w:rsidRPr="00CE62D3">
        <w:rPr>
          <w:rFonts w:ascii="Garamond" w:hAnsi="Garamond"/>
          <w:b/>
        </w:rPr>
        <w:t>4 Oblika, jezik in stroški ponudbe</w:t>
      </w:r>
      <w:bookmarkEnd w:id="27"/>
    </w:p>
    <w:p w14:paraId="67E73682" w14:textId="77777777" w:rsidR="00EE7536" w:rsidRPr="00EE7536" w:rsidRDefault="00EE7536" w:rsidP="00EE7536">
      <w:pPr>
        <w:spacing w:line="312" w:lineRule="auto"/>
        <w:jc w:val="both"/>
        <w:rPr>
          <w:rFonts w:ascii="Garamond" w:hAnsi="Garamond"/>
        </w:rPr>
      </w:pPr>
      <w:r w:rsidRPr="00EE7536">
        <w:rPr>
          <w:rFonts w:ascii="Garamond" w:hAnsi="Garamond"/>
        </w:rPr>
        <w:t>Ponudnik ponudbo odda elektronsko kot je navedeno v točki 2 te razpisne dokumentacije.</w:t>
      </w:r>
    </w:p>
    <w:p w14:paraId="2C230A98" w14:textId="77777777" w:rsidR="00EE7536" w:rsidRPr="00EE7536" w:rsidRDefault="00EE7536" w:rsidP="00EE7536">
      <w:pPr>
        <w:spacing w:line="312" w:lineRule="auto"/>
        <w:jc w:val="both"/>
        <w:rPr>
          <w:rFonts w:ascii="Garamond" w:hAnsi="Garamond"/>
        </w:rPr>
      </w:pPr>
    </w:p>
    <w:p w14:paraId="575A3C3D" w14:textId="77777777" w:rsidR="00EE7536" w:rsidRPr="00EE7536" w:rsidRDefault="00EE7536" w:rsidP="00EE7536">
      <w:pPr>
        <w:spacing w:line="312" w:lineRule="auto"/>
        <w:jc w:val="both"/>
        <w:rPr>
          <w:rFonts w:ascii="Garamond" w:hAnsi="Garamond"/>
        </w:rPr>
      </w:pPr>
      <w:r w:rsidRPr="00EE7536">
        <w:rPr>
          <w:rFonts w:ascii="Garamond" w:hAnsi="Garamond"/>
        </w:rPr>
        <w:t xml:space="preserve">Ponudbe se oddajo v slovenskem jeziku. Če ni drugače določeno, tuji ponudnik izkaže izpolnjevanje pogojev s fotokopijami dokazil iz uradne evidence države svojega sedeža, ki izkazujejo zahtevano </w:t>
      </w:r>
      <w:proofErr w:type="spellStart"/>
      <w:r w:rsidRPr="00EE7536">
        <w:rPr>
          <w:rFonts w:ascii="Garamond" w:hAnsi="Garamond"/>
        </w:rPr>
        <w:t>pravnorelevantno</w:t>
      </w:r>
      <w:proofErr w:type="spellEnd"/>
      <w:r w:rsidRPr="00EE7536">
        <w:rPr>
          <w:rFonts w:ascii="Garamond" w:hAnsi="Garamond"/>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ki mora biti tudi overjena. Tako dokazila pristojnih institucij kot tudi overjene izjave tujega ponudnika morajo biti prevedene v slovenski jezik. Predložen mora biti prevod slovenskega sodnega tolmača.</w:t>
      </w:r>
    </w:p>
    <w:p w14:paraId="3BC5D3E4" w14:textId="77777777" w:rsidR="00EE7536" w:rsidRPr="00EE7536" w:rsidRDefault="00EE7536" w:rsidP="00EE7536">
      <w:pPr>
        <w:spacing w:line="312" w:lineRule="auto"/>
        <w:jc w:val="both"/>
        <w:rPr>
          <w:rFonts w:ascii="Garamond" w:hAnsi="Garamond"/>
        </w:rPr>
      </w:pPr>
    </w:p>
    <w:p w14:paraId="2F5EA29A" w14:textId="77777777" w:rsidR="00EE7536" w:rsidRPr="00EE7536" w:rsidRDefault="00EE7536" w:rsidP="00EE7536">
      <w:pPr>
        <w:spacing w:line="312" w:lineRule="auto"/>
        <w:jc w:val="both"/>
        <w:rPr>
          <w:rFonts w:ascii="Garamond" w:hAnsi="Garamond"/>
        </w:rPr>
      </w:pPr>
      <w:r w:rsidRPr="00EE7536">
        <w:rPr>
          <w:rFonts w:ascii="Garamond" w:hAnsi="Garamond"/>
        </w:rPr>
        <w:t xml:space="preserve">Ponudniki lahko predložijo v tujem jeziku prospekte ali drugo tehnično dokumentacijo, ki jo bo moral ponudnik, v kolikor bo naročnik to ocenil kot potrebno, uradno prevesti v slovenski jezik, v določenem roku. V kolikor ponudnik zahtevanega ne predloži v roku, ponudba šteje za nepopolno in jo naročnik izključi. </w:t>
      </w:r>
    </w:p>
    <w:p w14:paraId="5C90C071" w14:textId="77777777" w:rsidR="00EE7536" w:rsidRPr="00EE7536" w:rsidRDefault="00EE7536" w:rsidP="00EE7536">
      <w:pPr>
        <w:spacing w:line="312" w:lineRule="auto"/>
        <w:jc w:val="both"/>
        <w:rPr>
          <w:rFonts w:ascii="Garamond" w:hAnsi="Garamond"/>
        </w:rPr>
      </w:pPr>
    </w:p>
    <w:p w14:paraId="3833885E" w14:textId="77777777" w:rsidR="00EE7536" w:rsidRPr="00EE7536" w:rsidRDefault="00EE7536" w:rsidP="00EE7536">
      <w:pPr>
        <w:spacing w:line="312" w:lineRule="auto"/>
        <w:jc w:val="both"/>
        <w:rPr>
          <w:rFonts w:ascii="Garamond" w:hAnsi="Garamond"/>
        </w:rPr>
      </w:pPr>
      <w:r w:rsidRPr="00EE7536">
        <w:rPr>
          <w:rFonts w:ascii="Garamond" w:hAnsi="Garamond"/>
        </w:rPr>
        <w:lastRenderedPageBreak/>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izključil.</w:t>
      </w:r>
    </w:p>
    <w:p w14:paraId="2C034568" w14:textId="77777777" w:rsidR="00EE7536" w:rsidRPr="00EE7536" w:rsidRDefault="00EE7536" w:rsidP="00EE7536">
      <w:pPr>
        <w:spacing w:line="312" w:lineRule="auto"/>
        <w:jc w:val="both"/>
        <w:rPr>
          <w:rFonts w:ascii="Garamond" w:hAnsi="Garamond"/>
        </w:rPr>
      </w:pPr>
    </w:p>
    <w:p w14:paraId="148A76A8" w14:textId="0527EE51" w:rsidR="00EE7536" w:rsidRPr="00EE7536" w:rsidRDefault="00EE7536" w:rsidP="00EE7536">
      <w:pPr>
        <w:spacing w:line="312" w:lineRule="auto"/>
        <w:jc w:val="both"/>
        <w:rPr>
          <w:rFonts w:ascii="Garamond" w:hAnsi="Garamond"/>
        </w:rPr>
      </w:pPr>
      <w:r w:rsidRPr="00EE7536">
        <w:rPr>
          <w:rFonts w:ascii="Garamond" w:hAnsi="Garamond"/>
        </w:rPr>
        <w:t>Označeni deli ponudbene dokumentacije morajo biti podpisani s strani zakonitega zastopnika ponudnika ali druge osebe, pooblaščene za sklepanje pogodb predvidene vrste, vrednosti in obsega</w:t>
      </w:r>
      <w:r w:rsidR="00181874">
        <w:rPr>
          <w:rFonts w:ascii="Garamond" w:hAnsi="Garamond"/>
        </w:rPr>
        <w:t xml:space="preserve"> s predmetnim javnim naročilom</w:t>
      </w:r>
      <w:r w:rsidRPr="00EE7536">
        <w:rPr>
          <w:rFonts w:ascii="Garamond" w:hAnsi="Garamond"/>
        </w:rPr>
        <w:t xml:space="preserve">. </w:t>
      </w:r>
    </w:p>
    <w:p w14:paraId="1EF6D6A3" w14:textId="77777777" w:rsidR="00EE7536" w:rsidRPr="00EE7536" w:rsidRDefault="00EE7536" w:rsidP="00EE7536">
      <w:pPr>
        <w:spacing w:line="312" w:lineRule="auto"/>
        <w:jc w:val="both"/>
        <w:rPr>
          <w:rFonts w:ascii="Garamond" w:hAnsi="Garamond"/>
        </w:rPr>
      </w:pPr>
    </w:p>
    <w:p w14:paraId="7E94E941" w14:textId="3EA2A6E8" w:rsidR="00EE7536" w:rsidRPr="00EE7536" w:rsidRDefault="00EE7536" w:rsidP="00EE7536">
      <w:pPr>
        <w:spacing w:line="312" w:lineRule="auto"/>
        <w:jc w:val="both"/>
        <w:rPr>
          <w:rFonts w:ascii="Garamond" w:hAnsi="Garamond"/>
        </w:rPr>
      </w:pPr>
      <w:r w:rsidRPr="00EE7536">
        <w:rPr>
          <w:rFonts w:ascii="Garamond" w:hAnsi="Garamond"/>
        </w:rPr>
        <w:t>Ponujene storitve  morajo v celoti ustrezati zahtevam iz razpisne dokumentacije. Če ponudnik ne ponudi vseh storitev (prazna mesta v ponudbenem predračunu) ali ponujena storitev ne bo ustrezala tehničnim zahtevam, bo naročnik tako ponudbo izločil iz nadaljnjega ocenjevanja.</w:t>
      </w:r>
    </w:p>
    <w:p w14:paraId="31C54BBD" w14:textId="77777777" w:rsidR="00EE7536" w:rsidRPr="00EE7536" w:rsidRDefault="00EE7536" w:rsidP="00EE7536">
      <w:pPr>
        <w:spacing w:line="312" w:lineRule="auto"/>
        <w:jc w:val="both"/>
        <w:rPr>
          <w:rFonts w:ascii="Garamond" w:hAnsi="Garamond"/>
        </w:rPr>
      </w:pPr>
    </w:p>
    <w:p w14:paraId="78F76580" w14:textId="77777777" w:rsidR="00EE7536" w:rsidRPr="00EE7536" w:rsidRDefault="00EE7536" w:rsidP="00EE7536">
      <w:pPr>
        <w:spacing w:line="312" w:lineRule="auto"/>
        <w:jc w:val="both"/>
        <w:rPr>
          <w:rFonts w:ascii="Garamond" w:hAnsi="Garamond"/>
        </w:rPr>
      </w:pPr>
      <w:r w:rsidRPr="00EE7536">
        <w:rPr>
          <w:rFonts w:ascii="Garamond" w:hAnsi="Garamond"/>
        </w:rPr>
        <w:t xml:space="preserve">V kolikor bo naročnik sam ali na predlog gospodarskega subjekta ugotovil, da je potrebno ponudbo dopolniti, bo naročnik postopal skladno s petim odstavkom 89. člena ZJN-3. </w:t>
      </w:r>
    </w:p>
    <w:p w14:paraId="45FDE985" w14:textId="77777777" w:rsidR="00EE7536" w:rsidRPr="00EE7536" w:rsidRDefault="00EE7536" w:rsidP="00EE7536">
      <w:pPr>
        <w:spacing w:line="312" w:lineRule="auto"/>
        <w:jc w:val="both"/>
        <w:rPr>
          <w:rFonts w:ascii="Garamond" w:hAnsi="Garamond"/>
        </w:rPr>
      </w:pPr>
    </w:p>
    <w:p w14:paraId="38F45D45" w14:textId="77777777" w:rsidR="00EE7536" w:rsidRPr="00EE7536" w:rsidRDefault="00EE7536" w:rsidP="00EE7536">
      <w:pPr>
        <w:spacing w:line="312" w:lineRule="auto"/>
        <w:jc w:val="both"/>
        <w:rPr>
          <w:rFonts w:ascii="Garamond" w:hAnsi="Garamond"/>
        </w:rPr>
      </w:pPr>
      <w:r w:rsidRPr="00EE7536">
        <w:rPr>
          <w:rFonts w:ascii="Garamond" w:hAnsi="Garamond"/>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65950FFA" w14:textId="77777777" w:rsidR="0022073D" w:rsidRDefault="0022073D" w:rsidP="005B6971">
      <w:pPr>
        <w:spacing w:line="312" w:lineRule="auto"/>
        <w:jc w:val="both"/>
        <w:rPr>
          <w:rFonts w:ascii="Garamond" w:hAnsi="Garamond"/>
        </w:rPr>
      </w:pPr>
    </w:p>
    <w:p w14:paraId="5274873B" w14:textId="77777777" w:rsidR="005B6971" w:rsidRPr="00CE62D3" w:rsidRDefault="005B6971" w:rsidP="005B6971">
      <w:pPr>
        <w:spacing w:line="312" w:lineRule="auto"/>
        <w:contextualSpacing/>
        <w:jc w:val="both"/>
        <w:outlineLvl w:val="0"/>
        <w:rPr>
          <w:rFonts w:ascii="Garamond" w:hAnsi="Garamond"/>
          <w:b/>
        </w:rPr>
      </w:pPr>
      <w:bookmarkStart w:id="29" w:name="_Toc531689849"/>
      <w:bookmarkStart w:id="30" w:name="_Toc120006796"/>
      <w:r w:rsidRPr="00CE62D3">
        <w:rPr>
          <w:rFonts w:ascii="Garamond" w:hAnsi="Garamond"/>
          <w:b/>
        </w:rPr>
        <w:t>5 Veljavnost ponudbe</w:t>
      </w:r>
      <w:bookmarkEnd w:id="29"/>
      <w:bookmarkEnd w:id="30"/>
    </w:p>
    <w:p w14:paraId="5B74BD65" w14:textId="04E0B96B" w:rsidR="005B6971" w:rsidRPr="00CE62D3" w:rsidRDefault="005B6971" w:rsidP="005B6971">
      <w:pPr>
        <w:spacing w:line="312" w:lineRule="auto"/>
        <w:jc w:val="both"/>
        <w:rPr>
          <w:rFonts w:ascii="Garamond" w:hAnsi="Garamond"/>
        </w:rPr>
      </w:pPr>
      <w:r w:rsidRPr="00CE62D3">
        <w:rPr>
          <w:rFonts w:ascii="Garamond" w:hAnsi="Garamond"/>
        </w:rPr>
        <w:t xml:space="preserve">Ponudba mora veljati </w:t>
      </w:r>
      <w:r w:rsidRPr="00EE7536">
        <w:rPr>
          <w:rFonts w:ascii="Garamond" w:hAnsi="Garamond"/>
        </w:rPr>
        <w:t>najmanj do</w:t>
      </w:r>
      <w:r w:rsidR="00861160" w:rsidRPr="00EE7536">
        <w:rPr>
          <w:rFonts w:ascii="Garamond" w:hAnsi="Garamond"/>
        </w:rPr>
        <w:t xml:space="preserve"> </w:t>
      </w:r>
      <w:r w:rsidR="00EE7536" w:rsidRPr="00EE7536">
        <w:rPr>
          <w:rFonts w:ascii="Garamond" w:hAnsi="Garamond"/>
        </w:rPr>
        <w:t>3</w:t>
      </w:r>
      <w:r w:rsidR="00463D4D">
        <w:rPr>
          <w:rFonts w:ascii="Garamond" w:hAnsi="Garamond"/>
        </w:rPr>
        <w:t>1</w:t>
      </w:r>
      <w:r w:rsidR="00EE7536" w:rsidRPr="00EE7536">
        <w:rPr>
          <w:rFonts w:ascii="Garamond" w:hAnsi="Garamond"/>
        </w:rPr>
        <w:t xml:space="preserve">. </w:t>
      </w:r>
      <w:r w:rsidR="004806E7">
        <w:rPr>
          <w:rFonts w:ascii="Garamond" w:hAnsi="Garamond"/>
        </w:rPr>
        <w:t>1</w:t>
      </w:r>
      <w:r w:rsidR="00EE7536" w:rsidRPr="00EE7536">
        <w:rPr>
          <w:rFonts w:ascii="Garamond" w:hAnsi="Garamond"/>
        </w:rPr>
        <w:t xml:space="preserve">. </w:t>
      </w:r>
      <w:r w:rsidR="00861160" w:rsidRPr="00EE7536">
        <w:rPr>
          <w:rFonts w:ascii="Garamond" w:hAnsi="Garamond"/>
        </w:rPr>
        <w:t>20</w:t>
      </w:r>
      <w:r w:rsidR="0064248F" w:rsidRPr="00EE7536">
        <w:rPr>
          <w:rFonts w:ascii="Garamond" w:hAnsi="Garamond"/>
        </w:rPr>
        <w:t>2</w:t>
      </w:r>
      <w:r w:rsidR="00C9646C">
        <w:rPr>
          <w:rFonts w:ascii="Garamond" w:hAnsi="Garamond"/>
        </w:rPr>
        <w:t>3</w:t>
      </w:r>
      <w:r w:rsidR="00861160" w:rsidRPr="00EE7536">
        <w:rPr>
          <w:rFonts w:ascii="Garamond" w:hAnsi="Garamond"/>
        </w:rPr>
        <w:t>.</w:t>
      </w:r>
      <w:r w:rsidRPr="00EE7536">
        <w:rPr>
          <w:rFonts w:ascii="Garamond" w:hAnsi="Garamond"/>
        </w:rPr>
        <w:t xml:space="preserve"> V primeru krajšega roka veljavnosti ponudbe se ponudba izloči.</w:t>
      </w:r>
      <w:r w:rsidRPr="00CE62D3">
        <w:rPr>
          <w:rFonts w:ascii="Garamond" w:hAnsi="Garamond"/>
        </w:rPr>
        <w:t xml:space="preserve"> </w:t>
      </w:r>
    </w:p>
    <w:p w14:paraId="2892B92A" w14:textId="77777777" w:rsidR="005B6971" w:rsidRPr="00CE62D3" w:rsidRDefault="005B6971" w:rsidP="005B6971">
      <w:pPr>
        <w:spacing w:line="312" w:lineRule="auto"/>
        <w:jc w:val="both"/>
        <w:rPr>
          <w:rFonts w:ascii="Garamond" w:hAnsi="Garamond"/>
        </w:rPr>
      </w:pPr>
    </w:p>
    <w:p w14:paraId="1FD64232" w14:textId="77777777" w:rsidR="005B6971" w:rsidRPr="00CE62D3" w:rsidRDefault="005B6971" w:rsidP="005B6971">
      <w:pPr>
        <w:spacing w:line="312" w:lineRule="auto"/>
        <w:jc w:val="both"/>
        <w:rPr>
          <w:rFonts w:ascii="Garamond" w:hAnsi="Garamond"/>
        </w:rPr>
      </w:pPr>
      <w:r w:rsidRPr="00CE62D3">
        <w:rPr>
          <w:rFonts w:ascii="Garamond" w:hAnsi="Garamond"/>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79B64C01" w14:textId="145579B0" w:rsidR="005B6971" w:rsidRDefault="005B6971" w:rsidP="005B6971">
      <w:pPr>
        <w:spacing w:line="312" w:lineRule="auto"/>
        <w:jc w:val="both"/>
        <w:rPr>
          <w:rFonts w:ascii="Garamond" w:hAnsi="Garamond"/>
        </w:rPr>
      </w:pPr>
    </w:p>
    <w:p w14:paraId="2E2A0ABD" w14:textId="77777777" w:rsidR="00551567" w:rsidRPr="00CE62D3" w:rsidRDefault="00551567" w:rsidP="005B6971">
      <w:pPr>
        <w:spacing w:line="312" w:lineRule="auto"/>
        <w:jc w:val="both"/>
        <w:rPr>
          <w:rFonts w:ascii="Garamond" w:hAnsi="Garamond"/>
        </w:rPr>
      </w:pPr>
    </w:p>
    <w:p w14:paraId="618ECC61" w14:textId="77777777" w:rsidR="005B6971" w:rsidRPr="00CE62D3" w:rsidRDefault="005B6971" w:rsidP="005B6971">
      <w:pPr>
        <w:spacing w:line="312" w:lineRule="auto"/>
        <w:contextualSpacing/>
        <w:jc w:val="both"/>
        <w:outlineLvl w:val="0"/>
        <w:rPr>
          <w:rFonts w:ascii="Garamond" w:hAnsi="Garamond"/>
          <w:b/>
        </w:rPr>
      </w:pPr>
      <w:bookmarkStart w:id="31" w:name="_Toc531689850"/>
      <w:bookmarkStart w:id="32" w:name="_Toc120006797"/>
      <w:r w:rsidRPr="00CE62D3">
        <w:rPr>
          <w:rFonts w:ascii="Garamond" w:hAnsi="Garamond"/>
          <w:b/>
        </w:rPr>
        <w:lastRenderedPageBreak/>
        <w:t>6  Skupna ponudba</w:t>
      </w:r>
      <w:bookmarkEnd w:id="31"/>
      <w:bookmarkEnd w:id="32"/>
    </w:p>
    <w:p w14:paraId="3E43958E" w14:textId="77777777" w:rsidR="005B6971" w:rsidRPr="00CE62D3" w:rsidRDefault="005B6971" w:rsidP="005B6971">
      <w:pPr>
        <w:spacing w:line="312" w:lineRule="auto"/>
        <w:jc w:val="both"/>
        <w:rPr>
          <w:rFonts w:ascii="Garamond" w:hAnsi="Garamond"/>
        </w:rPr>
      </w:pPr>
    </w:p>
    <w:p w14:paraId="41CD4D24" w14:textId="77777777" w:rsidR="005B6971" w:rsidRPr="00CE62D3" w:rsidRDefault="005B6971" w:rsidP="005B6971">
      <w:pPr>
        <w:spacing w:line="312" w:lineRule="auto"/>
        <w:jc w:val="both"/>
        <w:rPr>
          <w:rFonts w:ascii="Garamond" w:hAnsi="Garamond"/>
        </w:rPr>
      </w:pPr>
      <w:r w:rsidRPr="00CE62D3">
        <w:rPr>
          <w:rFonts w:ascii="Garamond" w:hAnsi="Garamond"/>
        </w:rPr>
        <w:t xml:space="preserve">Dovoljena je skupna ponudba več pogodbenih partnerjev. V 12. poglavju </w:t>
      </w:r>
      <w:r w:rsidRPr="00CE62D3">
        <w:rPr>
          <w:rFonts w:ascii="Garamond" w:hAnsi="Garamond"/>
          <w:i/>
        </w:rPr>
        <w:t>Razlogi za izključitev in pogoji za priznanje sposobnosti</w:t>
      </w:r>
      <w:r w:rsidRPr="00CE62D3">
        <w:rPr>
          <w:rFonts w:ascii="Garamond" w:hAnsi="Garamond"/>
        </w:rPr>
        <w:t xml:space="preserve">, je določeno, kateri pogoj mora v primeru skupne ponudbe izpolnjevati vsak izmed partnerjev oziroma, kateri pogoj lahko izpolnjujejo partnerji skupaj. </w:t>
      </w:r>
    </w:p>
    <w:p w14:paraId="7C152EC6" w14:textId="77777777" w:rsidR="005B6971" w:rsidRPr="00CE62D3" w:rsidRDefault="005B6971" w:rsidP="005B6971">
      <w:pPr>
        <w:spacing w:line="312" w:lineRule="auto"/>
        <w:jc w:val="both"/>
        <w:rPr>
          <w:rFonts w:ascii="Garamond" w:hAnsi="Garamond"/>
        </w:rPr>
      </w:pPr>
    </w:p>
    <w:p w14:paraId="53B053D2" w14:textId="77777777" w:rsidR="005B6971" w:rsidRPr="00CE62D3" w:rsidRDefault="005B6971" w:rsidP="005B6971">
      <w:pPr>
        <w:spacing w:line="312" w:lineRule="auto"/>
        <w:jc w:val="both"/>
        <w:rPr>
          <w:rFonts w:ascii="Garamond" w:hAnsi="Garamond"/>
        </w:rPr>
      </w:pPr>
      <w:r w:rsidRPr="00CE62D3">
        <w:rPr>
          <w:rFonts w:ascii="Garamond" w:hAnsi="Garamond"/>
        </w:rPr>
        <w:t>V primeru skupne ponudbe je potrebno v ponudbi predložiti pogodbo o skupnem nastopu. Iz pogodbe o skupnem nastopu mora biti razvidno sledeče:</w:t>
      </w:r>
    </w:p>
    <w:p w14:paraId="2E8C7CBA"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imenovanje nosilca posla pri izvedbi javnega naročila, </w:t>
      </w:r>
    </w:p>
    <w:p w14:paraId="5E99B273"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pooblastilo nosilcu posla in odgovorni osebi za podpis ponudbe ter podpis pogodbe, </w:t>
      </w:r>
    </w:p>
    <w:p w14:paraId="495FDF89"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7E0F6AF9"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izjava, da so vsi ponudniki seznanjeni s plačilnimi pogoji iz razpisne dokumentacije,</w:t>
      </w:r>
    </w:p>
    <w:p w14:paraId="3087DB5A"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določbe glede načina plačila preko nosilca posla,</w:t>
      </w:r>
    </w:p>
    <w:p w14:paraId="66F6E023" w14:textId="77777777" w:rsidR="005B6971" w:rsidRPr="00CE62D3"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navedba, da odgovarjajo naročniku za celotno obveznost in za vsak njen del vsi partnerji solidarno in vsak posebej v celoti.</w:t>
      </w:r>
    </w:p>
    <w:p w14:paraId="280193C1" w14:textId="77777777" w:rsidR="005B6971" w:rsidRPr="00CE62D3" w:rsidRDefault="005B6971" w:rsidP="005B6971">
      <w:pPr>
        <w:spacing w:line="312" w:lineRule="auto"/>
        <w:jc w:val="both"/>
        <w:rPr>
          <w:rFonts w:ascii="Garamond" w:hAnsi="Garamond"/>
        </w:rPr>
      </w:pPr>
    </w:p>
    <w:p w14:paraId="5F8E2250" w14:textId="77777777" w:rsidR="005B6971" w:rsidRPr="00CE62D3" w:rsidRDefault="005B6971" w:rsidP="005B6971">
      <w:pPr>
        <w:spacing w:line="312" w:lineRule="auto"/>
        <w:jc w:val="both"/>
        <w:rPr>
          <w:rFonts w:ascii="Garamond" w:hAnsi="Garamond"/>
        </w:rPr>
      </w:pPr>
      <w:r w:rsidRPr="00CE62D3">
        <w:rPr>
          <w:rFonts w:ascii="Garamond" w:hAnsi="Garamond"/>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AC730AD" w14:textId="0A124C7E" w:rsidR="005B6971" w:rsidRDefault="005B6971" w:rsidP="005B6971">
      <w:pPr>
        <w:spacing w:line="312" w:lineRule="auto"/>
        <w:jc w:val="both"/>
        <w:rPr>
          <w:rFonts w:ascii="Garamond" w:hAnsi="Garamond"/>
        </w:rPr>
      </w:pPr>
      <w:r w:rsidRPr="00CE62D3">
        <w:rPr>
          <w:rFonts w:ascii="Garamond" w:hAnsi="Garamond"/>
          <w:noProof/>
        </w:rPr>
        <mc:AlternateContent>
          <mc:Choice Requires="wps">
            <w:drawing>
              <wp:anchor distT="45720" distB="45720" distL="114300" distR="114300" simplePos="0" relativeHeight="251661312" behindDoc="0" locked="0" layoutInCell="1" allowOverlap="1" wp14:anchorId="2D807B6E" wp14:editId="350BEB66">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49BF36BA" w14:textId="38A33932" w:rsidR="00F047F5" w:rsidRPr="008B2634" w:rsidRDefault="00F047F5" w:rsidP="005B6971">
                            <w:pPr>
                              <w:spacing w:line="312" w:lineRule="auto"/>
                              <w:jc w:val="both"/>
                              <w:rPr>
                                <w:rFonts w:ascii="Garamond" w:hAnsi="Garamond"/>
                              </w:rPr>
                            </w:pPr>
                            <w:r w:rsidRPr="008B2634">
                              <w:rPr>
                                <w:rFonts w:ascii="Garamond" w:hAnsi="Garamond"/>
                                <w:b/>
                              </w:rPr>
                              <w:t>V primeru skupne ponudbe je obvezna sestavina ponudbene dokumentacije kopija pogodbe iz katere je razvidna vrednost, vrsta in obseg del, ki jih v ponudbi p</w:t>
                            </w:r>
                            <w:r w:rsidR="002E64B2">
                              <w:rPr>
                                <w:rFonts w:ascii="Garamond" w:hAnsi="Garamond"/>
                                <w:b/>
                              </w:rPr>
                              <w:t>re</w:t>
                            </w:r>
                            <w:r w:rsidRPr="008B2634">
                              <w:rPr>
                                <w:rFonts w:ascii="Garamond" w:hAnsi="Garamond"/>
                                <w:b/>
                              </w:rPr>
                              <w:t>vzema posamezni partner.</w:t>
                            </w:r>
                            <w:r w:rsidRPr="008B2634">
                              <w:rPr>
                                <w:rFonts w:ascii="Garamond" w:hAnsi="Garamond"/>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807B6E"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1PEQIAACAEAAAOAAAAZHJzL2Uyb0RvYy54bWysk82O2yAQx++V+g6Ie2M7SjaJFWe1zTZV&#10;pe2HtO0DYIxjVGAokNjp03fA2Wy0bS9VOSBghj8zvxnWt4NW5Cicl2AqWkxySoTh0Eizr+i3r7s3&#10;S0p8YKZhCoyo6El4ert5/Wrd21JMoQPVCEdQxPiytxXtQrBllnneCc38BKwwaGzBaRZw6/ZZ41iP&#10;6lpl0zy/yXpwjXXAhfd4ej8a6Sbpt63g4XPbehGIqijGFtLs0lzHOdusWbl3zHaSn8Ng/xCFZtLg&#10;oxepexYYOTj5m5SW3IGHNkw46AzaVnKRcsBsivxFNo8dsyLlgnC8vWDy/0+Wfzo+2i+OhOEtDFjA&#10;lIS3D8C/e2Jg2zGzF3fOQd8J1uDDRUSW9daX56sRtS99FKn7j9BgkdkhQBIaWqcjFcyToDoW4HSB&#10;LoZAOB7Ol8VqsZhTwtFWzPLZzTSVJWPl03XrfHgvQJO4qKjDqiZ5dnzwIYbDyieX+JoHJZudVCpt&#10;3L7eKkeODDtgl0bK4IWbMqSv6Go+nY8E/iqRp/EnCS0DtrKSuqLLixMrI7d3pkmNFphU4xpDVuYM&#10;MrIbKYahHtAxAq2hOSFSB2PL4hfDRQfuJyU9tmtF/Y8Dc4IS9cFgWVbFbBb7O21m8wUyJO7aUl9b&#10;mOEoVdFAybjchvQnEjB7h+XbyQT2OZJzrNiGiff5y8Q+v94nr+ePvfkFAAD//wMAUEsDBBQABgAI&#10;AAAAIQAnBVgC2wAAAAcBAAAPAAAAZHJzL2Rvd25yZXYueG1sTI/BTsMwEETvSPyDtUhcKmq3KFFJ&#10;41RQqSdODeXuxtskIl4H223Tv2c5wXFnRjNvy83kBnHBEHtPGhZzBQKp8banVsPhY/e0AhGTIWsG&#10;T6jhhhE21f1daQrrr7THS51awSUUC6OhS2kspIxNh87EuR+R2Dv54EziM7TSBnPlcjfIpVK5dKYn&#10;XujMiNsOm6/67DTk3/Xz7P3Tzmh/272FxmV2e8i0fnyYXtcgEk7pLwy/+IwOFTMd/ZlsFIMGfiRp&#10;WK6Yn92XRZ6BOLKQKQWyKuV//uoHAAD//wMAUEsBAi0AFAAGAAgAAAAhALaDOJL+AAAA4QEAABMA&#10;AAAAAAAAAAAAAAAAAAAAAFtDb250ZW50X1R5cGVzXS54bWxQSwECLQAUAAYACAAAACEAOP0h/9YA&#10;AACUAQAACwAAAAAAAAAAAAAAAAAvAQAAX3JlbHMvLnJlbHNQSwECLQAUAAYACAAAACEA7Gv9TxEC&#10;AAAgBAAADgAAAAAAAAAAAAAAAAAuAgAAZHJzL2Uyb0RvYy54bWxQSwECLQAUAAYACAAAACEAJwVY&#10;AtsAAAAHAQAADwAAAAAAAAAAAAAAAABrBAAAZHJzL2Rvd25yZXYueG1sUEsFBgAAAAAEAAQA8wAA&#10;AHMFAAAAAA==&#10;">
                <v:textbox style="mso-fit-shape-to-text:t">
                  <w:txbxContent>
                    <w:p w14:paraId="49BF36BA" w14:textId="38A33932" w:rsidR="00F047F5" w:rsidRPr="008B2634" w:rsidRDefault="00F047F5" w:rsidP="005B6971">
                      <w:pPr>
                        <w:spacing w:line="312" w:lineRule="auto"/>
                        <w:jc w:val="both"/>
                        <w:rPr>
                          <w:rFonts w:ascii="Garamond" w:hAnsi="Garamond"/>
                        </w:rPr>
                      </w:pPr>
                      <w:r w:rsidRPr="008B2634">
                        <w:rPr>
                          <w:rFonts w:ascii="Garamond" w:hAnsi="Garamond"/>
                          <w:b/>
                        </w:rPr>
                        <w:t>V primeru skupne ponudbe je obvezna sestavina ponudbene dokumentacije kopija pogodbe iz katere je razvidna vrednost, vrsta in obseg del, ki jih v ponudbi p</w:t>
                      </w:r>
                      <w:r w:rsidR="002E64B2">
                        <w:rPr>
                          <w:rFonts w:ascii="Garamond" w:hAnsi="Garamond"/>
                          <w:b/>
                        </w:rPr>
                        <w:t>re</w:t>
                      </w:r>
                      <w:r w:rsidRPr="008B2634">
                        <w:rPr>
                          <w:rFonts w:ascii="Garamond" w:hAnsi="Garamond"/>
                          <w:b/>
                        </w:rPr>
                        <w:t>vzema posamezni partner.</w:t>
                      </w:r>
                      <w:r w:rsidRPr="008B2634">
                        <w:rPr>
                          <w:rFonts w:ascii="Garamond" w:hAnsi="Garamond"/>
                        </w:rPr>
                        <w:t xml:space="preserve"> </w:t>
                      </w:r>
                    </w:p>
                  </w:txbxContent>
                </v:textbox>
                <w10:wrap type="square" anchorx="margin"/>
              </v:shape>
            </w:pict>
          </mc:Fallback>
        </mc:AlternateContent>
      </w:r>
      <w:r w:rsidRPr="00CE62D3">
        <w:rPr>
          <w:rFonts w:ascii="Garamond" w:hAnsi="Garamond"/>
        </w:rPr>
        <w:t xml:space="preserve"> </w:t>
      </w:r>
    </w:p>
    <w:p w14:paraId="7B0D337E" w14:textId="447D720B" w:rsidR="008351FE" w:rsidRDefault="008351FE" w:rsidP="005B6971">
      <w:pPr>
        <w:spacing w:line="312" w:lineRule="auto"/>
        <w:jc w:val="both"/>
        <w:rPr>
          <w:rFonts w:ascii="Garamond" w:hAnsi="Garamond"/>
        </w:rPr>
      </w:pPr>
    </w:p>
    <w:p w14:paraId="61A7DA8F" w14:textId="77777777" w:rsidR="00204C88" w:rsidRPr="00CE62D3" w:rsidRDefault="00204C88" w:rsidP="005B6971">
      <w:pPr>
        <w:spacing w:line="312" w:lineRule="auto"/>
        <w:jc w:val="both"/>
        <w:rPr>
          <w:rFonts w:ascii="Garamond" w:hAnsi="Garamond"/>
        </w:rPr>
      </w:pPr>
    </w:p>
    <w:p w14:paraId="6FDA3FA5" w14:textId="77777777" w:rsidR="005B6971" w:rsidRPr="00CE62D3" w:rsidRDefault="005B6971" w:rsidP="005B6971">
      <w:pPr>
        <w:spacing w:line="312" w:lineRule="auto"/>
        <w:contextualSpacing/>
        <w:jc w:val="both"/>
        <w:outlineLvl w:val="0"/>
        <w:rPr>
          <w:rFonts w:ascii="Garamond" w:hAnsi="Garamond"/>
          <w:b/>
        </w:rPr>
      </w:pPr>
      <w:bookmarkStart w:id="33" w:name="_Toc531689851"/>
      <w:bookmarkStart w:id="34" w:name="_Toc120006798"/>
      <w:r w:rsidRPr="00CE62D3">
        <w:rPr>
          <w:rFonts w:ascii="Garamond" w:hAnsi="Garamond"/>
          <w:b/>
        </w:rPr>
        <w:t>7  Ponudba s podizvajalci</w:t>
      </w:r>
      <w:bookmarkEnd w:id="33"/>
      <w:bookmarkEnd w:id="34"/>
    </w:p>
    <w:p w14:paraId="09CF6BC2" w14:textId="6CF14256" w:rsidR="00C37583" w:rsidRDefault="00C37583" w:rsidP="00C37583">
      <w:pPr>
        <w:autoSpaceDE w:val="0"/>
        <w:autoSpaceDN w:val="0"/>
        <w:adjustRightInd w:val="0"/>
        <w:spacing w:line="312" w:lineRule="auto"/>
        <w:jc w:val="both"/>
        <w:rPr>
          <w:rFonts w:ascii="Garamond" w:hAnsi="Garamond" w:cs="Calibri"/>
        </w:rPr>
      </w:pPr>
      <w:r>
        <w:rPr>
          <w:rFonts w:ascii="Garamond" w:hAnsi="Garamond" w:cs="Calibri"/>
        </w:rPr>
        <w:t>Ponudnik, ki namerava pri izvedbi naročila nastopati s podizvajalci, mora to navesti v ESPD obrazcu. Prijavljeni podizvajalci morajo izpolniti ESPD obrazec in izpolnjevati pogoje, ki so v poglavju 12. določeni za podizvajalce, kar izkažejo s podpisom ESPD obrazca</w:t>
      </w:r>
      <w:r>
        <w:rPr>
          <w:rFonts w:ascii="Garamond" w:hAnsi="Garamond" w:cs="Calibri"/>
          <w:i/>
        </w:rPr>
        <w:t xml:space="preserve">. </w:t>
      </w:r>
      <w:r>
        <w:rPr>
          <w:rFonts w:ascii="Garamond" w:hAnsi="Garamond" w:cs="Calibri"/>
        </w:rPr>
        <w:t>V kolikor bo nominirani podizvajalec zahteval neposredno plačilo od naročnika</w:t>
      </w:r>
      <w:r w:rsidR="00466ECD">
        <w:rPr>
          <w:rFonts w:ascii="Garamond" w:hAnsi="Garamond" w:cs="Calibri"/>
        </w:rPr>
        <w:t>,</w:t>
      </w:r>
      <w:r>
        <w:rPr>
          <w:rFonts w:ascii="Garamond" w:hAnsi="Garamond" w:cs="Calibri"/>
        </w:rPr>
        <w:t xml:space="preserve"> mora k ponudbi predložiti zahtevo za neposredno plačilo, katero mora podpisati tudi ponudnik oziroma vodilni partner v primeru skupne ponudbe.</w:t>
      </w:r>
    </w:p>
    <w:p w14:paraId="0466F005" w14:textId="77777777" w:rsidR="005B6971" w:rsidRPr="00CE62D3" w:rsidRDefault="005B6971" w:rsidP="005B6971">
      <w:pPr>
        <w:pStyle w:val="Standard"/>
        <w:spacing w:line="312" w:lineRule="auto"/>
        <w:jc w:val="both"/>
        <w:rPr>
          <w:rFonts w:ascii="Garamond" w:hAnsi="Garamond" w:cs="Calibri"/>
          <w:lang w:eastAsia="sl-SI"/>
        </w:rPr>
      </w:pPr>
    </w:p>
    <w:p w14:paraId="7C12B01A" w14:textId="77777777"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t xml:space="preserve">Kadar namerava ponudnik izvesti javno naročilo s podizvajalci, mora v ponudbi:  </w:t>
      </w:r>
    </w:p>
    <w:p w14:paraId="73FACFCD" w14:textId="77777777" w:rsidR="005B6971" w:rsidRPr="00CE62D3"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lastRenderedPageBreak/>
        <w:t xml:space="preserve">navesti vse podizvajalce ter vsak del javnega naročila, ki ga namerava oddati v </w:t>
      </w:r>
      <w:proofErr w:type="spellStart"/>
      <w:r w:rsidRPr="00CE62D3">
        <w:rPr>
          <w:rFonts w:ascii="Garamond" w:hAnsi="Garamond" w:cs="Calibri"/>
        </w:rPr>
        <w:t>podizvajanje</w:t>
      </w:r>
      <w:proofErr w:type="spellEnd"/>
      <w:r w:rsidRPr="00CE62D3">
        <w:rPr>
          <w:rFonts w:ascii="Garamond" w:hAnsi="Garamond" w:cs="Calibri"/>
        </w:rPr>
        <w:t>,</w:t>
      </w:r>
    </w:p>
    <w:p w14:paraId="7802DD23" w14:textId="77777777" w:rsidR="005B6971" w:rsidRPr="00CE62D3"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kontaktne podatke in zakonite zastopnike predlaganih podizvajalcev,</w:t>
      </w:r>
    </w:p>
    <w:p w14:paraId="20EA76B0" w14:textId="19F2249A" w:rsidR="005B6971" w:rsidRPr="00CE62D3" w:rsidRDefault="00466ECD" w:rsidP="00AB3DBD">
      <w:pPr>
        <w:pStyle w:val="Standard"/>
        <w:widowControl w:val="0"/>
        <w:numPr>
          <w:ilvl w:val="0"/>
          <w:numId w:val="13"/>
        </w:numPr>
        <w:spacing w:line="312" w:lineRule="auto"/>
        <w:jc w:val="both"/>
        <w:rPr>
          <w:rFonts w:ascii="Garamond" w:hAnsi="Garamond" w:cs="Calibri"/>
        </w:rPr>
      </w:pPr>
      <w:r>
        <w:rPr>
          <w:rFonts w:ascii="Garamond" w:hAnsi="Garamond" w:cs="Calibri"/>
        </w:rPr>
        <w:t xml:space="preserve">priložiti </w:t>
      </w:r>
      <w:r w:rsidR="005B6971" w:rsidRPr="00CE62D3">
        <w:rPr>
          <w:rFonts w:ascii="Garamond" w:hAnsi="Garamond" w:cs="Calibri"/>
        </w:rPr>
        <w:t xml:space="preserve">izpolnjene ESPD </w:t>
      </w:r>
      <w:r>
        <w:rPr>
          <w:rFonts w:ascii="Garamond" w:hAnsi="Garamond" w:cs="Calibri"/>
        </w:rPr>
        <w:t xml:space="preserve">obrazce </w:t>
      </w:r>
      <w:r w:rsidR="005B6971" w:rsidRPr="00CE62D3">
        <w:rPr>
          <w:rFonts w:ascii="Garamond" w:hAnsi="Garamond" w:cs="Calibri"/>
        </w:rPr>
        <w:t>teh podizvajalcev,</w:t>
      </w:r>
    </w:p>
    <w:p w14:paraId="5DD7F1DC" w14:textId="0094F85B" w:rsidR="005B6971"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priložiti zahtevo podizvajalca za neposredno plačilo, če podizvajalec to zahteva.</w:t>
      </w:r>
    </w:p>
    <w:p w14:paraId="6E08677D" w14:textId="77777777" w:rsidR="00573210" w:rsidRPr="00CE62D3" w:rsidRDefault="00573210" w:rsidP="00573210">
      <w:pPr>
        <w:pStyle w:val="Standard"/>
        <w:widowControl w:val="0"/>
        <w:spacing w:line="312" w:lineRule="auto"/>
        <w:ind w:left="720"/>
        <w:jc w:val="both"/>
        <w:rPr>
          <w:rFonts w:ascii="Garamond" w:hAnsi="Garamond" w:cs="Calibri"/>
        </w:rPr>
      </w:pPr>
    </w:p>
    <w:p w14:paraId="40668067" w14:textId="77777777"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t>V kolikor podizvajalec zahteva neposredno plačilo mora v ponudbi predložiti lastno izjavo iz katere bo razvidno:</w:t>
      </w:r>
    </w:p>
    <w:p w14:paraId="3758D672" w14:textId="77777777" w:rsidR="005B6971" w:rsidRPr="00CE62D3" w:rsidRDefault="005B6971" w:rsidP="00AB3DBD">
      <w:pPr>
        <w:pStyle w:val="Standard"/>
        <w:widowControl w:val="0"/>
        <w:numPr>
          <w:ilvl w:val="0"/>
          <w:numId w:val="13"/>
        </w:numPr>
        <w:spacing w:line="312" w:lineRule="auto"/>
        <w:jc w:val="both"/>
        <w:rPr>
          <w:rFonts w:ascii="Garamond" w:hAnsi="Garamond" w:cs="Calibri"/>
        </w:rPr>
      </w:pPr>
      <w:r w:rsidRPr="00CE62D3">
        <w:rPr>
          <w:rFonts w:ascii="Garamond" w:hAnsi="Garamond" w:cs="Calibri"/>
        </w:rPr>
        <w:t>izjava podizvajalca, da podaja soglasje naročniku, da naročnik namesto glavnega izvajalca poravna podizvajalčevo terjatev do glavnega izvajalca;</w:t>
      </w:r>
    </w:p>
    <w:p w14:paraId="6627A3E3" w14:textId="77777777" w:rsidR="005B6971" w:rsidRPr="00CE62D3" w:rsidRDefault="005B6971" w:rsidP="00AB3DBD">
      <w:pPr>
        <w:pStyle w:val="Standard"/>
        <w:widowControl w:val="0"/>
        <w:numPr>
          <w:ilvl w:val="0"/>
          <w:numId w:val="13"/>
        </w:numPr>
        <w:spacing w:after="160" w:line="312" w:lineRule="auto"/>
        <w:jc w:val="both"/>
        <w:rPr>
          <w:rFonts w:ascii="Garamond" w:hAnsi="Garamond" w:cs="Calibri"/>
        </w:rPr>
      </w:pPr>
      <w:r w:rsidRPr="00CE62D3">
        <w:rPr>
          <w:rFonts w:ascii="Garamond" w:hAnsi="Garamond" w:cs="Calibri"/>
        </w:rPr>
        <w:t>izjava ponudnika, da pooblašča naročnika, da na podlagi potrjenega računa oziroma situacije neposredno plačuje podizvajalcem.</w:t>
      </w:r>
    </w:p>
    <w:p w14:paraId="19C71874" w14:textId="542826F7"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t xml:space="preserve">V primeru, da podizvajalec ne zahteva neposrednega plačila s strani naročnika bo naročnik od glavnega izvajalca najpozneje v roku 60 dni od plačila končnega računa zahteval pisno izjavo </w:t>
      </w:r>
      <w:r w:rsidR="00433405">
        <w:rPr>
          <w:rFonts w:ascii="Garamond" w:hAnsi="Garamond" w:cs="Calibri"/>
        </w:rPr>
        <w:t xml:space="preserve">glavnega </w:t>
      </w:r>
      <w:r w:rsidRPr="00CE62D3">
        <w:rPr>
          <w:rFonts w:ascii="Garamond" w:hAnsi="Garamond" w:cs="Calibri"/>
        </w:rPr>
        <w:t>izvajalca in podizvajalca, da je podizvajalec prejel plačilo za izvedene storitve, izvedene v predmetnem javnem naročilu. V kolikor izjava ne bo predložena bo naročnik sprožil postopek za ugotovitev prekrška, skladno z določili ZJN-3.</w:t>
      </w:r>
    </w:p>
    <w:p w14:paraId="0601DD94" w14:textId="17E46A36" w:rsidR="005B6971" w:rsidRPr="00CE62D3" w:rsidRDefault="005B6971" w:rsidP="005B6971">
      <w:pPr>
        <w:pStyle w:val="Standard"/>
        <w:spacing w:line="312" w:lineRule="auto"/>
        <w:jc w:val="both"/>
        <w:rPr>
          <w:rFonts w:ascii="Garamond" w:hAnsi="Garamond" w:cs="Calibri"/>
        </w:rPr>
      </w:pPr>
      <w:r w:rsidRPr="00CE62D3">
        <w:rPr>
          <w:rFonts w:ascii="Garamond" w:hAnsi="Garamond" w:cs="Calibri"/>
        </w:rPr>
        <w:t>V kolikor bo glavni izvajalec nastopil s podizvajalcem mora v ponudbi predložiti zgoraj navedena dokazila, katera bo moral predložiti tudi v primeru zamenjave podizvajalca in sicer najkasneje v petih dneh po spremembi.</w:t>
      </w:r>
    </w:p>
    <w:p w14:paraId="176F0921" w14:textId="7377FCD5" w:rsidR="00C37583" w:rsidRDefault="00C37583" w:rsidP="005B7571">
      <w:pPr>
        <w:pStyle w:val="Standard"/>
        <w:spacing w:line="312" w:lineRule="auto"/>
        <w:jc w:val="both"/>
        <w:rPr>
          <w:rFonts w:ascii="Garamond" w:hAnsi="Garamond" w:cs="Calibri"/>
        </w:rPr>
      </w:pPr>
      <w:r w:rsidRPr="00C37583">
        <w:rPr>
          <w:rFonts w:ascii="Garamond" w:hAnsi="Garamond" w:cs="Calibri"/>
        </w:rPr>
        <w:t xml:space="preserve">Naročnik bo skladno z določilom četrtega odstavka 94. člena ZJN-3 zavrnil vsakega podizvajalca, če zanj obstajajo </w:t>
      </w:r>
      <w:r w:rsidR="005B7571">
        <w:rPr>
          <w:rFonts w:ascii="Garamond" w:hAnsi="Garamond" w:cs="Calibri"/>
        </w:rPr>
        <w:t xml:space="preserve">razlogi za izključitev, kadar zakon to izrecno zahteva in tudi kadar to možnost zakon samo dopušča. </w:t>
      </w:r>
      <w:r w:rsidRPr="00C37583">
        <w:rPr>
          <w:rFonts w:ascii="Garamond" w:hAnsi="Garamond" w:cs="Calibri"/>
        </w:rPr>
        <w:t xml:space="preserve">V kolikor bo naročnik presodil, da bi zamenjava podizvajalca, ali vključitev novega podizvajalca vplivala na nemoteno delo, ali če novi podizvajalec ne izpolnjuje zahtev, kot jih je naročnik določil za podizvajalce, bo predlog za zamenjavo ali vključitev novega podizvajalca zavrnil v roku 10 dni od prejema predloga. </w:t>
      </w:r>
    </w:p>
    <w:p w14:paraId="2184BEA4" w14:textId="77777777" w:rsidR="005B6971" w:rsidRPr="00CE62D3" w:rsidRDefault="005B6971" w:rsidP="005B6971">
      <w:pPr>
        <w:pStyle w:val="Standard"/>
        <w:spacing w:line="312" w:lineRule="auto"/>
        <w:jc w:val="both"/>
        <w:rPr>
          <w:rFonts w:ascii="Garamond" w:hAnsi="Garamond" w:cs="Calibri"/>
        </w:rPr>
      </w:pPr>
      <w:r w:rsidRPr="00CE62D3">
        <w:rPr>
          <w:rFonts w:ascii="Garamond" w:hAnsi="Garamond"/>
          <w:noProof/>
          <w:lang w:eastAsia="sl-SI"/>
        </w:rPr>
        <mc:AlternateContent>
          <mc:Choice Requires="wps">
            <w:drawing>
              <wp:anchor distT="45720" distB="45720" distL="114300" distR="114300" simplePos="0" relativeHeight="251662336" behindDoc="0" locked="0" layoutInCell="1" allowOverlap="1" wp14:anchorId="255289FD" wp14:editId="6A8471E5">
                <wp:simplePos x="0" y="0"/>
                <wp:positionH relativeFrom="margin">
                  <wp:posOffset>-23495</wp:posOffset>
                </wp:positionH>
                <wp:positionV relativeFrom="paragraph">
                  <wp:posOffset>608330</wp:posOffset>
                </wp:positionV>
                <wp:extent cx="5734050" cy="79057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61CD1843" w14:textId="76AC71CF" w:rsidR="00F047F5" w:rsidRPr="008B2634" w:rsidRDefault="00F047F5" w:rsidP="005B6971">
                            <w:pPr>
                              <w:kinsoku w:val="0"/>
                              <w:overflowPunct w:val="0"/>
                              <w:spacing w:line="312" w:lineRule="auto"/>
                              <w:jc w:val="both"/>
                              <w:textAlignment w:val="baseline"/>
                              <w:rPr>
                                <w:rFonts w:ascii="Garamond" w:hAnsi="Garamond"/>
                                <w:b/>
                              </w:rPr>
                            </w:pPr>
                            <w:r w:rsidRPr="008B2634">
                              <w:rPr>
                                <w:rFonts w:ascii="Garamond" w:hAnsi="Garamond"/>
                                <w:b/>
                              </w:rPr>
                              <w:t>V primeru ponudbe s podizvajalcem je obvezna sestavina ponudbene dokumentacije kopija pogodbe iz katere je razvidna vrsta, vrednost in obseg del, ki jih p</w:t>
                            </w:r>
                            <w:r>
                              <w:rPr>
                                <w:rFonts w:ascii="Garamond" w:hAnsi="Garamond"/>
                                <w:b/>
                              </w:rPr>
                              <w:t>re</w:t>
                            </w:r>
                            <w:r w:rsidRPr="008B2634">
                              <w:rPr>
                                <w:rFonts w:ascii="Garamond" w:hAnsi="Garamond"/>
                                <w:b/>
                              </w:rPr>
                              <w:t>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5289FD" id="_x0000_s1027" type="#_x0000_t202" style="position:absolute;left:0;text-align:left;margin-left:-1.85pt;margin-top:47.9pt;width:451.5pt;height:62.2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SvBEgIAACYEAAAOAAAAZHJzL2Uyb0RvYy54bWysk9uO2yAQhu8r9R0Q942dNG42VpzVNttU&#10;lbYHadsHwIBjVMxQILG3T98Be7Pp6aYqF4hh4Gfmm2FzPXSanKTzCkxF57OcEmk4CGUOFf3yef/i&#10;ihIfmBFMg5EVfZCeXm+fP9v0tpQLaEEL6QiKGF/2tqJtCLbMMs9b2TE/AysNOhtwHQtoukMmHOtR&#10;vdPZIs9fZT04YR1w6T3u3o5Ouk36TSN5+Ng0XgaiK4qxhTS7NNdxzrYbVh4cs63iUxjsH6LomDL4&#10;6FnqlgVGjk79JtUp7sBDE2YcugyaRnGZcsBs5vkv2dy3zMqUC8Lx9ozJ/z9Z/uF0bz85EobXMGAB&#10;UxLe3gH/6omBXcvMQd44B30rmcCH5xFZ1ltfTlcjal/6KFL370FgkdkxQBIaGtdFKpgnQXUswMMZ&#10;uhwC4bhZrF4u8wJdHH2rdV6sivQEKx9vW+fDWwkdiYuKOixqUmenOx9iNKx8PBIf86CV2Cutk+EO&#10;9U47cmLYAPs0JvWfjmlD+oqui0UxAvirRJ7GnyQ6FbCTteoqenU+xMqI7Y0Rqc8CU3pcY8jaTBwj&#10;uhFiGOqBKDFBjlhrEA8I1sHYuPjRcNGC+05Jj01bUf/tyJykRL8zWJz1fLmMXZ6MZbFaoOEuPfWl&#10;hxmOUhUNlIzLXUg/I3IzcINFbFTi+xTJFDI2Y8I+fZzY7Zd2OvX0vbc/AAAA//8DAFBLAwQUAAYA&#10;CAAAACEAH21HgN8AAAAJAQAADwAAAGRycy9kb3ducmV2LnhtbEyPwU7DMBBE70j8g7VIXFDrkECb&#10;hGwqhASCGxQEVzd2k4h4HWw3DX/PcoLjaEYzb6rNbAcxGR96RwiXywSEocbpnlqEt9f7RQ4iREVa&#10;DY4MwrcJsKlPTypVanekFzNtYyu4hEKpELoYx1LK0HTGqrB0oyH29s5bFVn6VmqvjlxuB5kmyUpa&#10;1RMvdGo0d51pPrcHi5BfPU4f4Sl7fm9W+6GIF+vp4csjnp/NtzcgopnjXxh+8RkdambauQPpIAaE&#10;RbbmJEJxzQ/Yz4siA7FDSNMkA1lX8v+D+gcAAP//AwBQSwECLQAUAAYACAAAACEAtoM4kv4AAADh&#10;AQAAEwAAAAAAAAAAAAAAAAAAAAAAW0NvbnRlbnRfVHlwZXNdLnhtbFBLAQItABQABgAIAAAAIQA4&#10;/SH/1gAAAJQBAAALAAAAAAAAAAAAAAAAAC8BAABfcmVscy8ucmVsc1BLAQItABQABgAIAAAAIQAN&#10;zSvBEgIAACYEAAAOAAAAAAAAAAAAAAAAAC4CAABkcnMvZTJvRG9jLnhtbFBLAQItABQABgAIAAAA&#10;IQAfbUeA3wAAAAkBAAAPAAAAAAAAAAAAAAAAAGwEAABkcnMvZG93bnJldi54bWxQSwUGAAAAAAQA&#10;BADzAAAAeAUAAAAA&#10;">
                <v:textbox>
                  <w:txbxContent>
                    <w:p w14:paraId="61CD1843" w14:textId="76AC71CF" w:rsidR="00F047F5" w:rsidRPr="008B2634" w:rsidRDefault="00F047F5" w:rsidP="005B6971">
                      <w:pPr>
                        <w:kinsoku w:val="0"/>
                        <w:overflowPunct w:val="0"/>
                        <w:spacing w:line="312" w:lineRule="auto"/>
                        <w:jc w:val="both"/>
                        <w:textAlignment w:val="baseline"/>
                        <w:rPr>
                          <w:rFonts w:ascii="Garamond" w:hAnsi="Garamond"/>
                          <w:b/>
                        </w:rPr>
                      </w:pPr>
                      <w:r w:rsidRPr="008B2634">
                        <w:rPr>
                          <w:rFonts w:ascii="Garamond" w:hAnsi="Garamond"/>
                          <w:b/>
                        </w:rPr>
                        <w:t>V primeru ponudbe s podizvajalcem je obvezna sestavina ponudbene dokumentacije kopija pogodbe iz katere je razvidna vrsta, vrednost in obseg del, ki jih p</w:t>
                      </w:r>
                      <w:r>
                        <w:rPr>
                          <w:rFonts w:ascii="Garamond" w:hAnsi="Garamond"/>
                          <w:b/>
                        </w:rPr>
                        <w:t>re</w:t>
                      </w:r>
                      <w:r w:rsidRPr="008B2634">
                        <w:rPr>
                          <w:rFonts w:ascii="Garamond" w:hAnsi="Garamond"/>
                          <w:b/>
                        </w:rPr>
                        <w:t>vzema podizvajalec.</w:t>
                      </w:r>
                    </w:p>
                  </w:txbxContent>
                </v:textbox>
                <w10:wrap type="square" anchorx="margin"/>
              </v:shape>
            </w:pict>
          </mc:Fallback>
        </mc:AlternateContent>
      </w:r>
      <w:r w:rsidRPr="00CE62D3">
        <w:rPr>
          <w:rFonts w:ascii="Garamond" w:hAnsi="Garamond" w:cs="Calibri"/>
        </w:rPr>
        <w:t>Ponudnik prevzema odgovornost za izvedbo celotnega javnega naročila, vključno z deli, ki jih je oddal podizvajalcem.</w:t>
      </w:r>
    </w:p>
    <w:p w14:paraId="33CBA95B" w14:textId="08BB8321" w:rsidR="00FD6A7C" w:rsidRDefault="00FD6A7C" w:rsidP="00FD6A7C">
      <w:bookmarkStart w:id="35" w:name="_Toc531689852"/>
    </w:p>
    <w:p w14:paraId="1CA23FC3" w14:textId="77777777" w:rsidR="00862E36" w:rsidRDefault="00862E36" w:rsidP="00FD6A7C"/>
    <w:p w14:paraId="5C810359" w14:textId="6E00E7DB" w:rsidR="005B6971" w:rsidRPr="00CE62D3" w:rsidRDefault="005B6971" w:rsidP="005B6971">
      <w:pPr>
        <w:spacing w:line="312" w:lineRule="auto"/>
        <w:contextualSpacing/>
        <w:jc w:val="both"/>
        <w:outlineLvl w:val="0"/>
        <w:rPr>
          <w:rFonts w:ascii="Garamond" w:hAnsi="Garamond"/>
          <w:b/>
        </w:rPr>
      </w:pPr>
      <w:bookmarkStart w:id="36" w:name="_Toc120006799"/>
      <w:r w:rsidRPr="00CE62D3">
        <w:rPr>
          <w:rFonts w:ascii="Garamond" w:hAnsi="Garamond"/>
          <w:b/>
        </w:rPr>
        <w:t>8  Poslovna skrivnost in varovanje zaupnih podatkov</w:t>
      </w:r>
      <w:bookmarkEnd w:id="35"/>
      <w:bookmarkEnd w:id="36"/>
      <w:r w:rsidRPr="00CE62D3">
        <w:rPr>
          <w:rFonts w:ascii="Garamond" w:hAnsi="Garamond"/>
          <w:b/>
        </w:rPr>
        <w:t xml:space="preserve"> </w:t>
      </w:r>
    </w:p>
    <w:p w14:paraId="06F5FF55" w14:textId="5D2B5C9B" w:rsidR="00C37583" w:rsidRDefault="00C37583" w:rsidP="00C37583">
      <w:pPr>
        <w:pStyle w:val="Telobesedila"/>
        <w:tabs>
          <w:tab w:val="left" w:pos="0"/>
        </w:tabs>
        <w:spacing w:line="312" w:lineRule="auto"/>
        <w:rPr>
          <w:rFonts w:cs="Calibri"/>
          <w:szCs w:val="24"/>
        </w:rPr>
      </w:pPr>
      <w:r>
        <w:rPr>
          <w:rFonts w:cs="Calibri"/>
          <w:szCs w:val="24"/>
        </w:rPr>
        <w:t xml:space="preserve">Naročnik ne sme razkriti informacij, ki mu jih gospodarski subjekt predloži in označi kot poslovno skrivnost, kot to določa Zakon o poslovni skrivnosti (Uradni list RS, št. 22/19). Naročnik bo </w:t>
      </w:r>
      <w:r>
        <w:rPr>
          <w:rFonts w:cs="Calibri"/>
          <w:szCs w:val="24"/>
        </w:rPr>
        <w:lastRenderedPageBreak/>
        <w:t>zagotovil varstvo podatkov, ki se glede na določbe zakona, ki ureja varstvo osebnih podatkov in varstvo tajnih podatkov,</w:t>
      </w:r>
      <w:r w:rsidR="00A65BF5">
        <w:rPr>
          <w:rFonts w:cs="Calibri"/>
          <w:szCs w:val="24"/>
        </w:rPr>
        <w:t xml:space="preserve"> ter Splošno uredbo o varstvu podatkov</w:t>
      </w:r>
      <w:r>
        <w:rPr>
          <w:rFonts w:cs="Calibri"/>
          <w:szCs w:val="24"/>
        </w:rPr>
        <w:t xml:space="preserve"> štejejo za osebne ali tajne podatke.</w:t>
      </w:r>
    </w:p>
    <w:p w14:paraId="2651256A" w14:textId="77777777" w:rsidR="00C37583" w:rsidRDefault="00C37583" w:rsidP="00C37583">
      <w:pPr>
        <w:pStyle w:val="Telobesedila"/>
        <w:tabs>
          <w:tab w:val="left" w:pos="0"/>
        </w:tabs>
        <w:spacing w:line="312" w:lineRule="auto"/>
        <w:rPr>
          <w:rFonts w:cs="Calibri"/>
          <w:szCs w:val="24"/>
        </w:rPr>
      </w:pPr>
      <w:r>
        <w:rPr>
          <w:rFonts w:cs="Calibri"/>
          <w:szCs w:val="24"/>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12151C91" w14:textId="7D851427" w:rsidR="00C37583" w:rsidRDefault="00C37583" w:rsidP="00C37583">
      <w:pPr>
        <w:pStyle w:val="Telobesedila"/>
        <w:tabs>
          <w:tab w:val="left" w:pos="0"/>
        </w:tabs>
        <w:spacing w:line="312" w:lineRule="auto"/>
        <w:rPr>
          <w:rFonts w:cs="Calibri"/>
          <w:szCs w:val="24"/>
        </w:rPr>
      </w:pPr>
      <w:r>
        <w:rPr>
          <w:rFonts w:cs="Calibri"/>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w:t>
      </w:r>
      <w:r w:rsidR="000546E4">
        <w:rPr>
          <w:rFonts w:cs="Calibri"/>
          <w:szCs w:val="24"/>
        </w:rPr>
        <w:t>.</w:t>
      </w:r>
      <w:r>
        <w:rPr>
          <w:rFonts w:cs="Calibri"/>
          <w:szCs w:val="24"/>
        </w:rPr>
        <w:t xml:space="preserve"> </w:t>
      </w:r>
      <w:r w:rsidR="000546E4">
        <w:rPr>
          <w:rFonts w:cs="Calibri"/>
          <w:szCs w:val="24"/>
        </w:rPr>
        <w:t>P</w:t>
      </w:r>
      <w:r>
        <w:rPr>
          <w:rFonts w:cs="Calibri"/>
          <w:szCs w:val="24"/>
        </w:rPr>
        <w:t>onudnik lahko v ponudbi predloži tudi »sklep o varovanju poslovne skrivnosti«.</w:t>
      </w:r>
    </w:p>
    <w:p w14:paraId="75630ECE" w14:textId="0583EAAA" w:rsidR="0095619D" w:rsidRDefault="0095619D" w:rsidP="00C37583">
      <w:pPr>
        <w:pStyle w:val="Telobesedila"/>
        <w:tabs>
          <w:tab w:val="left" w:pos="0"/>
        </w:tabs>
        <w:spacing w:line="312" w:lineRule="auto"/>
        <w:rPr>
          <w:rFonts w:cs="Calibri"/>
          <w:szCs w:val="24"/>
        </w:rPr>
      </w:pPr>
    </w:p>
    <w:p w14:paraId="22FF1889" w14:textId="2F5D072D" w:rsidR="00A62946" w:rsidRPr="00CE62D3" w:rsidRDefault="005B6971" w:rsidP="005B6971">
      <w:pPr>
        <w:spacing w:line="312" w:lineRule="auto"/>
        <w:contextualSpacing/>
        <w:jc w:val="both"/>
        <w:outlineLvl w:val="0"/>
        <w:rPr>
          <w:rFonts w:ascii="Garamond" w:hAnsi="Garamond"/>
          <w:b/>
        </w:rPr>
      </w:pPr>
      <w:bookmarkStart w:id="37" w:name="_Toc531689853"/>
      <w:bookmarkStart w:id="38" w:name="_Toc120006800"/>
      <w:bookmarkStart w:id="39" w:name="_Hlk119584728"/>
      <w:r w:rsidRPr="00CE62D3">
        <w:rPr>
          <w:rFonts w:ascii="Garamond" w:hAnsi="Garamond"/>
          <w:b/>
        </w:rPr>
        <w:t>9  Posredovanje podatkov naročniku</w:t>
      </w:r>
      <w:bookmarkEnd w:id="37"/>
      <w:bookmarkEnd w:id="38"/>
    </w:p>
    <w:p w14:paraId="135C4DC5" w14:textId="0ED41D4F" w:rsidR="005B6971" w:rsidRPr="00CE62D3" w:rsidRDefault="005B6971" w:rsidP="005B6971">
      <w:pPr>
        <w:spacing w:line="312" w:lineRule="auto"/>
        <w:jc w:val="both"/>
        <w:rPr>
          <w:rFonts w:ascii="Garamond" w:hAnsi="Garamond"/>
        </w:rPr>
      </w:pPr>
      <w:r w:rsidRPr="00CE62D3">
        <w:rPr>
          <w:rFonts w:ascii="Garamond" w:hAnsi="Garamond"/>
        </w:rPr>
        <w:t xml:space="preserve">Izbrani ponudnik mora na naročnikov poziv v postopku javnega naročanja ali pri izvajanju javnega </w:t>
      </w:r>
      <w:bookmarkEnd w:id="39"/>
      <w:r w:rsidRPr="00CE62D3">
        <w:rPr>
          <w:rFonts w:ascii="Garamond" w:hAnsi="Garamond"/>
        </w:rPr>
        <w:t xml:space="preserve">naročila v osmih (8) dneh od prejema poziva </w:t>
      </w:r>
      <w:r w:rsidR="00C37583" w:rsidRPr="00C37583">
        <w:rPr>
          <w:rFonts w:ascii="Garamond" w:hAnsi="Garamond"/>
        </w:rPr>
        <w:t xml:space="preserve">in najkasneje pred podpisom </w:t>
      </w:r>
      <w:r w:rsidR="00644D51">
        <w:rPr>
          <w:rFonts w:ascii="Garamond" w:hAnsi="Garamond"/>
        </w:rPr>
        <w:t>pogodbe</w:t>
      </w:r>
      <w:r w:rsidR="00B01E11">
        <w:rPr>
          <w:rFonts w:ascii="Garamond" w:hAnsi="Garamond"/>
        </w:rPr>
        <w:t xml:space="preserve"> </w:t>
      </w:r>
      <w:r w:rsidR="00C37583" w:rsidRPr="00C37583">
        <w:rPr>
          <w:rFonts w:ascii="Garamond" w:hAnsi="Garamond"/>
        </w:rPr>
        <w:t xml:space="preserve"> </w:t>
      </w:r>
      <w:r w:rsidRPr="00CE62D3">
        <w:rPr>
          <w:rFonts w:ascii="Garamond" w:hAnsi="Garamond"/>
        </w:rPr>
        <w:t>posredovati podatke o:</w:t>
      </w:r>
    </w:p>
    <w:p w14:paraId="572029B9" w14:textId="77777777" w:rsidR="005B6971" w:rsidRPr="00CE62D3"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 xml:space="preserve">svojih ustanoviteljih, družbenikih, delničarjih, </w:t>
      </w:r>
      <w:proofErr w:type="spellStart"/>
      <w:r w:rsidRPr="00CE62D3">
        <w:rPr>
          <w:rFonts w:ascii="Garamond" w:eastAsia="Times New Roman" w:hAnsi="Garamond"/>
          <w:sz w:val="24"/>
          <w:szCs w:val="24"/>
        </w:rPr>
        <w:t>komanditistih</w:t>
      </w:r>
      <w:proofErr w:type="spellEnd"/>
      <w:r w:rsidRPr="00CE62D3">
        <w:rPr>
          <w:rFonts w:ascii="Garamond" w:eastAsia="Times New Roman" w:hAnsi="Garamond"/>
          <w:sz w:val="24"/>
          <w:szCs w:val="24"/>
        </w:rPr>
        <w:t xml:space="preserve"> ali drugih lastnikih in podatke o lastniških deležih navedenih oseb;</w:t>
      </w:r>
    </w:p>
    <w:p w14:paraId="07ED9007" w14:textId="7CD249D0" w:rsidR="005B6971"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CE62D3">
        <w:rPr>
          <w:rFonts w:ascii="Garamond" w:eastAsia="Times New Roman" w:hAnsi="Garamond"/>
          <w:sz w:val="24"/>
          <w:szCs w:val="24"/>
        </w:rPr>
        <w:t>gospodarskih subjektih, za katere se glede na določbe zakona, ki ureja gospodarske družbe, šteje, da so z njim povezane družbe.</w:t>
      </w:r>
    </w:p>
    <w:p w14:paraId="2A66B50A" w14:textId="77777777" w:rsidR="00DC498A" w:rsidRDefault="00DC498A" w:rsidP="00DC498A">
      <w:pPr>
        <w:tabs>
          <w:tab w:val="num" w:pos="927"/>
        </w:tabs>
        <w:spacing w:line="312" w:lineRule="auto"/>
        <w:rPr>
          <w:rFonts w:ascii="Garamond" w:hAnsi="Garamond"/>
        </w:rPr>
      </w:pPr>
    </w:p>
    <w:p w14:paraId="3BBE8B37" w14:textId="716DB25E" w:rsidR="009250F9" w:rsidRDefault="00DC498A" w:rsidP="009250F9">
      <w:pPr>
        <w:tabs>
          <w:tab w:val="num" w:pos="927"/>
        </w:tabs>
        <w:spacing w:line="312" w:lineRule="auto"/>
        <w:rPr>
          <w:rFonts w:ascii="Garamond" w:hAnsi="Garamond"/>
          <w:i/>
          <w:iCs/>
        </w:rPr>
      </w:pPr>
      <w:r>
        <w:rPr>
          <w:rFonts w:ascii="Garamond" w:hAnsi="Garamond"/>
        </w:rPr>
        <w:t xml:space="preserve">Zaželeno je, da ponudnik </w:t>
      </w:r>
      <w:r w:rsidR="00B808B8">
        <w:rPr>
          <w:rFonts w:ascii="Garamond" w:hAnsi="Garamond"/>
        </w:rPr>
        <w:t xml:space="preserve">že v </w:t>
      </w:r>
      <w:r>
        <w:rPr>
          <w:rFonts w:ascii="Garamond" w:hAnsi="Garamond"/>
        </w:rPr>
        <w:t xml:space="preserve">ponudbi priloži izpolnjen obrazec </w:t>
      </w:r>
      <w:r w:rsidR="00B808B8" w:rsidRPr="00B808B8">
        <w:rPr>
          <w:rFonts w:ascii="Garamond" w:hAnsi="Garamond"/>
          <w:i/>
          <w:iCs/>
        </w:rPr>
        <w:t>Izjava o udeležbi fizičnih in pravnih oseb v lastništvu ponudnika.</w:t>
      </w:r>
      <w:bookmarkStart w:id="40" w:name="_Toc531689854"/>
    </w:p>
    <w:p w14:paraId="1860A7C7" w14:textId="77777777" w:rsidR="00862E36" w:rsidRPr="009250F9" w:rsidRDefault="00862E36" w:rsidP="009250F9">
      <w:pPr>
        <w:tabs>
          <w:tab w:val="num" w:pos="927"/>
        </w:tabs>
        <w:spacing w:line="312" w:lineRule="auto"/>
        <w:rPr>
          <w:rFonts w:ascii="Garamond" w:hAnsi="Garamond"/>
          <w:i/>
          <w:iCs/>
        </w:rPr>
      </w:pPr>
    </w:p>
    <w:p w14:paraId="04B100E9" w14:textId="178BF87B" w:rsidR="005E7987" w:rsidRDefault="009250F9" w:rsidP="005B6971">
      <w:pPr>
        <w:spacing w:line="312" w:lineRule="auto"/>
        <w:contextualSpacing/>
        <w:jc w:val="both"/>
        <w:outlineLvl w:val="0"/>
        <w:rPr>
          <w:rFonts w:ascii="Garamond" w:hAnsi="Garamond"/>
          <w:b/>
        </w:rPr>
      </w:pPr>
      <w:bookmarkStart w:id="41" w:name="_Toc120006801"/>
      <w:bookmarkEnd w:id="40"/>
      <w:r>
        <w:rPr>
          <w:rFonts w:ascii="Garamond" w:hAnsi="Garamond"/>
          <w:b/>
        </w:rPr>
        <w:t>10 Posrednik</w:t>
      </w:r>
      <w:bookmarkEnd w:id="41"/>
      <w:r>
        <w:rPr>
          <w:rFonts w:ascii="Garamond" w:hAnsi="Garamond"/>
          <w:b/>
        </w:rPr>
        <w:t xml:space="preserve"> </w:t>
      </w:r>
    </w:p>
    <w:p w14:paraId="29BF834F" w14:textId="09C2EFD3" w:rsidR="009250F9" w:rsidRDefault="009250F9" w:rsidP="00E50B86"/>
    <w:p w14:paraId="516BC843" w14:textId="77777777" w:rsidR="005D3F67" w:rsidRPr="00E50B86" w:rsidRDefault="005D3F67" w:rsidP="00717538">
      <w:pPr>
        <w:spacing w:line="312" w:lineRule="auto"/>
        <w:jc w:val="both"/>
        <w:rPr>
          <w:rFonts w:ascii="Garamond" w:hAnsi="Garamond"/>
        </w:rPr>
      </w:pPr>
      <w:r w:rsidRPr="00E50B86">
        <w:rPr>
          <w:rFonts w:ascii="Garamond" w:hAnsi="Garamond"/>
        </w:rPr>
        <w:t>Pri predmetnem razpisu oziroma pri pripravi tehničnega dela razpisne dokumentacije sodeluje zavarovalni posrednik.</w:t>
      </w:r>
    </w:p>
    <w:p w14:paraId="2EEE9672" w14:textId="77777777" w:rsidR="005D3F67" w:rsidRPr="00E50B86" w:rsidRDefault="005D3F67" w:rsidP="00717538">
      <w:pPr>
        <w:spacing w:line="312" w:lineRule="auto"/>
        <w:jc w:val="both"/>
        <w:rPr>
          <w:rFonts w:ascii="Garamond" w:hAnsi="Garamond"/>
        </w:rPr>
      </w:pPr>
    </w:p>
    <w:p w14:paraId="1677352A" w14:textId="57C2AB97" w:rsidR="005D3F67" w:rsidRPr="00E50B86" w:rsidRDefault="005D3F67" w:rsidP="00717538">
      <w:pPr>
        <w:spacing w:line="312" w:lineRule="auto"/>
        <w:jc w:val="both"/>
        <w:rPr>
          <w:rFonts w:ascii="Garamond" w:hAnsi="Garamond"/>
        </w:rPr>
      </w:pPr>
      <w:r w:rsidRPr="00E50B86">
        <w:rPr>
          <w:rFonts w:ascii="Garamond" w:hAnsi="Garamond"/>
        </w:rPr>
        <w:t>Zavarovalni posrednik deluje v skladu z Zakonom o zavarovalništvu (v nadaljevanju: ZZavar) za račun naročnika, medtem ko je plačilo njegovih storitev zajeto v okviru administrativnega dela zavarovalne premije. Vsi relevantni podatki vezani na provizijo zavarovalnega posrednika so navedeni v zaprtem delu razpisne dokumentacije.</w:t>
      </w:r>
    </w:p>
    <w:p w14:paraId="623D9DBD" w14:textId="1A3D940D" w:rsidR="005D3F67" w:rsidRDefault="005D3F67" w:rsidP="00E50B86">
      <w:pPr>
        <w:rPr>
          <w:rFonts w:ascii="Garamond" w:hAnsi="Garamond"/>
          <w:b/>
        </w:rPr>
      </w:pPr>
    </w:p>
    <w:p w14:paraId="47657F54" w14:textId="4342B3D8" w:rsidR="00E50B86" w:rsidRDefault="00E50B86" w:rsidP="00E50B86">
      <w:pPr>
        <w:rPr>
          <w:rFonts w:ascii="Garamond" w:hAnsi="Garamond"/>
          <w:b/>
        </w:rPr>
      </w:pPr>
    </w:p>
    <w:p w14:paraId="70FA363D" w14:textId="78016D1C" w:rsidR="00E50B86" w:rsidRDefault="00E50B86" w:rsidP="00E50B86">
      <w:pPr>
        <w:rPr>
          <w:rFonts w:ascii="Garamond" w:hAnsi="Garamond"/>
          <w:b/>
        </w:rPr>
      </w:pPr>
    </w:p>
    <w:p w14:paraId="69C3C753" w14:textId="16C2BA9C" w:rsidR="00717538" w:rsidRDefault="00717538" w:rsidP="00E50B86">
      <w:pPr>
        <w:rPr>
          <w:rFonts w:ascii="Garamond" w:hAnsi="Garamond"/>
          <w:b/>
        </w:rPr>
      </w:pPr>
    </w:p>
    <w:p w14:paraId="477DA506" w14:textId="77777777" w:rsidR="00717538" w:rsidRDefault="00717538" w:rsidP="00E50B86">
      <w:pPr>
        <w:rPr>
          <w:rFonts w:ascii="Garamond" w:hAnsi="Garamond"/>
          <w:b/>
        </w:rPr>
      </w:pPr>
    </w:p>
    <w:p w14:paraId="02EC9B0B" w14:textId="77777777" w:rsidR="00E50B86" w:rsidRPr="00551567" w:rsidRDefault="00E50B86" w:rsidP="00551567">
      <w:pPr>
        <w:rPr>
          <w:rFonts w:ascii="Garamond" w:hAnsi="Garamond"/>
          <w:b/>
        </w:rPr>
      </w:pPr>
    </w:p>
    <w:p w14:paraId="272A1D12" w14:textId="367CE0B1" w:rsidR="009250F9" w:rsidRDefault="009250F9" w:rsidP="009250F9">
      <w:pPr>
        <w:spacing w:line="312" w:lineRule="auto"/>
        <w:contextualSpacing/>
        <w:jc w:val="both"/>
        <w:outlineLvl w:val="0"/>
        <w:rPr>
          <w:rFonts w:ascii="Garamond" w:hAnsi="Garamond"/>
          <w:b/>
        </w:rPr>
      </w:pPr>
      <w:bookmarkStart w:id="42" w:name="_Toc120006802"/>
      <w:r w:rsidRPr="00CE62D3">
        <w:rPr>
          <w:rFonts w:ascii="Garamond" w:hAnsi="Garamond"/>
          <w:b/>
        </w:rPr>
        <w:lastRenderedPageBreak/>
        <w:t>1</w:t>
      </w:r>
      <w:r w:rsidR="00862E36">
        <w:rPr>
          <w:rFonts w:ascii="Garamond" w:hAnsi="Garamond"/>
          <w:b/>
        </w:rPr>
        <w:t>1</w:t>
      </w:r>
      <w:r w:rsidRPr="00CE62D3">
        <w:rPr>
          <w:rFonts w:ascii="Garamond" w:hAnsi="Garamond"/>
          <w:b/>
        </w:rPr>
        <w:t xml:space="preserve">  Sprememba obsega predmeta javnega naročila in sklenitev </w:t>
      </w:r>
      <w:r>
        <w:rPr>
          <w:rFonts w:ascii="Garamond" w:hAnsi="Garamond"/>
          <w:b/>
        </w:rPr>
        <w:t>pogodbe</w:t>
      </w:r>
      <w:bookmarkEnd w:id="42"/>
      <w:r>
        <w:rPr>
          <w:rFonts w:ascii="Garamond" w:hAnsi="Garamond"/>
          <w:b/>
        </w:rPr>
        <w:t xml:space="preserve"> </w:t>
      </w:r>
    </w:p>
    <w:p w14:paraId="15AA0499" w14:textId="77777777" w:rsidR="009250F9" w:rsidRDefault="009250F9" w:rsidP="00E50B86"/>
    <w:p w14:paraId="367F18E1" w14:textId="77777777" w:rsidR="009250F9" w:rsidRPr="00E50B86" w:rsidRDefault="009250F9" w:rsidP="00E50B86">
      <w:pPr>
        <w:spacing w:line="312" w:lineRule="auto"/>
        <w:jc w:val="both"/>
        <w:rPr>
          <w:rFonts w:ascii="Garamond" w:hAnsi="Garamond"/>
          <w:b/>
        </w:rPr>
      </w:pPr>
      <w:r w:rsidRPr="00E50B86">
        <w:rPr>
          <w:rFonts w:ascii="Garamond" w:hAnsi="Garamond"/>
        </w:rPr>
        <w:t>Izbrani ponudnik mora na naročnikov poziv v postopku javnega naročanja ali pri izvajanju javnega</w:t>
      </w:r>
    </w:p>
    <w:p w14:paraId="7051DB8B" w14:textId="6A12E648" w:rsidR="00C37583" w:rsidRPr="00E50B86" w:rsidRDefault="00C37583" w:rsidP="00E50B86">
      <w:pPr>
        <w:spacing w:line="312" w:lineRule="auto"/>
        <w:jc w:val="both"/>
        <w:rPr>
          <w:rFonts w:ascii="Garamond" w:hAnsi="Garamond"/>
        </w:rPr>
      </w:pPr>
      <w:r w:rsidRPr="00E50B86">
        <w:rPr>
          <w:rFonts w:ascii="Garamond" w:hAnsi="Garamond"/>
        </w:rPr>
        <w:t xml:space="preserve">Naročnik si pridržuje pravico, da z izbranim izvajalcem sklene </w:t>
      </w:r>
      <w:r w:rsidR="00644D51" w:rsidRPr="00E50B86">
        <w:rPr>
          <w:rFonts w:ascii="Garamond" w:hAnsi="Garamond"/>
        </w:rPr>
        <w:t>pogodbo</w:t>
      </w:r>
      <w:r w:rsidRPr="00E50B86">
        <w:rPr>
          <w:rFonts w:ascii="Garamond" w:hAnsi="Garamond"/>
        </w:rPr>
        <w:t xml:space="preserve"> le v primeru zagotovljenih sredstev. V kolikor naročnik nima zagotovljenih finančnih sredstev, naročnik ne bo sklenil </w:t>
      </w:r>
      <w:r w:rsidR="00644D51" w:rsidRPr="00E50B86">
        <w:rPr>
          <w:rFonts w:ascii="Garamond" w:hAnsi="Garamond"/>
        </w:rPr>
        <w:t>pogodbe</w:t>
      </w:r>
      <w:r w:rsidRPr="00E50B86">
        <w:rPr>
          <w:rFonts w:ascii="Garamond" w:hAnsi="Garamond"/>
        </w:rPr>
        <w:t xml:space="preserve">. Naročnik si prav tako pridržuje pravico, da v primeru, če ne bo imel zagotovljenih vseh finančnih in ostalih sredstev, ne izbere nobenega ponudnika oziroma razveljavi javno naročilo ali po podpisu </w:t>
      </w:r>
      <w:r w:rsidR="00644D51" w:rsidRPr="00E50B86">
        <w:rPr>
          <w:rFonts w:ascii="Garamond" w:hAnsi="Garamond"/>
        </w:rPr>
        <w:t>pogodbe</w:t>
      </w:r>
      <w:r w:rsidRPr="00E50B86">
        <w:rPr>
          <w:rFonts w:ascii="Garamond" w:hAnsi="Garamond"/>
        </w:rPr>
        <w:t xml:space="preserve"> zmanjša obseg storitev.  </w:t>
      </w:r>
    </w:p>
    <w:p w14:paraId="0F605B76" w14:textId="77777777" w:rsidR="00C37583" w:rsidRDefault="00C37583" w:rsidP="00C37583">
      <w:pPr>
        <w:spacing w:line="312" w:lineRule="auto"/>
        <w:jc w:val="both"/>
        <w:rPr>
          <w:rFonts w:ascii="Garamond" w:hAnsi="Garamond"/>
        </w:rPr>
      </w:pPr>
    </w:p>
    <w:p w14:paraId="7EA169FF" w14:textId="77777777" w:rsidR="00C37583" w:rsidRDefault="00C37583" w:rsidP="00C37583">
      <w:pPr>
        <w:spacing w:line="312" w:lineRule="auto"/>
        <w:jc w:val="both"/>
        <w:rPr>
          <w:rFonts w:ascii="Garamond" w:hAnsi="Garamond"/>
        </w:rPr>
      </w:pPr>
      <w:r>
        <w:rPr>
          <w:rFonts w:ascii="Garamond" w:hAnsi="Garamond"/>
        </w:rPr>
        <w:t>S podpisom ESPD obrazca ponudnik izrecno soglaša k navedenemu v gornjem odstavku.</w:t>
      </w:r>
    </w:p>
    <w:p w14:paraId="116C5B51" w14:textId="77777777" w:rsidR="00C37583" w:rsidRDefault="00C37583" w:rsidP="00C37583">
      <w:pPr>
        <w:tabs>
          <w:tab w:val="right" w:pos="142"/>
          <w:tab w:val="right" w:pos="8928"/>
        </w:tabs>
        <w:suppressAutoHyphens/>
        <w:autoSpaceDN w:val="0"/>
        <w:spacing w:line="312" w:lineRule="auto"/>
        <w:jc w:val="both"/>
        <w:textAlignment w:val="baseline"/>
        <w:rPr>
          <w:rFonts w:ascii="Garamond" w:hAnsi="Garamond"/>
          <w:kern w:val="3"/>
          <w:lang w:eastAsia="zh-CN"/>
        </w:rPr>
      </w:pPr>
    </w:p>
    <w:p w14:paraId="04F7F9B0" w14:textId="77777777" w:rsidR="00C37583" w:rsidRDefault="00C37583" w:rsidP="00C37583">
      <w:pPr>
        <w:tabs>
          <w:tab w:val="right" w:pos="142"/>
          <w:tab w:val="right" w:pos="8928"/>
        </w:tabs>
        <w:suppressAutoHyphens/>
        <w:autoSpaceDN w:val="0"/>
        <w:spacing w:line="312" w:lineRule="auto"/>
        <w:jc w:val="both"/>
        <w:textAlignment w:val="baseline"/>
        <w:rPr>
          <w:rFonts w:ascii="Garamond" w:hAnsi="Garamond"/>
          <w:kern w:val="3"/>
        </w:rPr>
      </w:pPr>
      <w:r>
        <w:rPr>
          <w:rFonts w:ascii="Garamond" w:hAnsi="Garamond"/>
          <w:kern w:val="3"/>
          <w:lang w:eastAsia="zh-CN"/>
        </w:rPr>
        <w:t>V skladu z 90. členom ZJN-3 si naročnik pridružuje pravico do ustavitve postopka, zavrnitve vseh ponudb, odstopa od izvedbe javnega naročila.</w:t>
      </w:r>
    </w:p>
    <w:p w14:paraId="0429CD62" w14:textId="5C3B83EE" w:rsidR="00C37583" w:rsidRDefault="00C37583" w:rsidP="00C37583">
      <w:pPr>
        <w:spacing w:line="312" w:lineRule="auto"/>
        <w:jc w:val="both"/>
        <w:rPr>
          <w:rFonts w:ascii="Garamond" w:hAnsi="Garamond"/>
        </w:rPr>
      </w:pPr>
      <w:r>
        <w:rPr>
          <w:rFonts w:ascii="Garamond" w:hAnsi="Garamond"/>
        </w:rPr>
        <w:t>Če se ponudnik v osmih (8) dneh po pozivu k podpisu</w:t>
      </w:r>
      <w:r w:rsidR="00B01E11">
        <w:rPr>
          <w:rFonts w:ascii="Garamond" w:hAnsi="Garamond"/>
        </w:rPr>
        <w:t xml:space="preserve"> </w:t>
      </w:r>
      <w:r w:rsidR="00644D51">
        <w:rPr>
          <w:rFonts w:ascii="Garamond" w:hAnsi="Garamond"/>
        </w:rPr>
        <w:t>pogodbe</w:t>
      </w:r>
      <w:r>
        <w:rPr>
          <w:rFonts w:ascii="Garamond" w:hAnsi="Garamond"/>
        </w:rPr>
        <w:t xml:space="preserv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542BF7ED" w14:textId="77777777" w:rsidR="00C37583" w:rsidRDefault="00C37583" w:rsidP="005B6971">
      <w:pPr>
        <w:spacing w:line="312" w:lineRule="auto"/>
        <w:jc w:val="both"/>
        <w:rPr>
          <w:rFonts w:ascii="Garamond" w:hAnsi="Garamond"/>
        </w:rPr>
      </w:pPr>
    </w:p>
    <w:p w14:paraId="67531329" w14:textId="6FC4AA8F" w:rsidR="005B6971" w:rsidRDefault="005B6971" w:rsidP="005B6971">
      <w:pPr>
        <w:spacing w:line="312" w:lineRule="auto"/>
        <w:contextualSpacing/>
        <w:jc w:val="both"/>
        <w:outlineLvl w:val="0"/>
        <w:rPr>
          <w:rFonts w:ascii="Garamond" w:hAnsi="Garamond"/>
          <w:b/>
        </w:rPr>
      </w:pPr>
      <w:bookmarkStart w:id="43" w:name="_Toc531689855"/>
      <w:bookmarkStart w:id="44" w:name="_Toc120006803"/>
      <w:r w:rsidRPr="00CE62D3">
        <w:rPr>
          <w:rFonts w:ascii="Garamond" w:hAnsi="Garamond"/>
          <w:b/>
        </w:rPr>
        <w:t>1</w:t>
      </w:r>
      <w:r w:rsidR="00E50B86">
        <w:rPr>
          <w:rFonts w:ascii="Garamond" w:hAnsi="Garamond"/>
          <w:b/>
        </w:rPr>
        <w:t>2</w:t>
      </w:r>
      <w:r w:rsidRPr="00CE62D3">
        <w:rPr>
          <w:rFonts w:ascii="Garamond" w:hAnsi="Garamond"/>
          <w:b/>
        </w:rPr>
        <w:t xml:space="preserve">  Finančna zavarovanja</w:t>
      </w:r>
      <w:bookmarkEnd w:id="43"/>
      <w:bookmarkEnd w:id="44"/>
    </w:p>
    <w:p w14:paraId="3C2FD19C" w14:textId="77777777" w:rsidR="00DE68AE" w:rsidRPr="00DE68AE" w:rsidRDefault="00DE68AE" w:rsidP="00E56682">
      <w:pPr>
        <w:rPr>
          <w:sz w:val="22"/>
          <w:szCs w:val="22"/>
        </w:rPr>
      </w:pPr>
    </w:p>
    <w:p w14:paraId="0CA9D15E" w14:textId="37C92F7E" w:rsidR="00E56682" w:rsidRPr="00DE68AE" w:rsidRDefault="00E56682" w:rsidP="00E56682">
      <w:pPr>
        <w:rPr>
          <w:rFonts w:ascii="Garamond" w:hAnsi="Garamond"/>
        </w:rPr>
      </w:pPr>
      <w:r w:rsidRPr="00DE68AE">
        <w:rPr>
          <w:rFonts w:ascii="Garamond" w:hAnsi="Garamond"/>
        </w:rPr>
        <w:t>Pogodba velja pod razveznim pogojem. Če izbrani ponudnik v roku iz prvega odstavka te točke naročniku ne izroči finančnega zavarovanja, pogodba preneha veljati.</w:t>
      </w:r>
    </w:p>
    <w:p w14:paraId="10664315" w14:textId="77777777" w:rsidR="00E56682" w:rsidRPr="00CE62D3" w:rsidRDefault="00E56682" w:rsidP="00E50B86"/>
    <w:p w14:paraId="7912FD55" w14:textId="66D01BFE" w:rsidR="005B6971" w:rsidRPr="00E56682" w:rsidRDefault="005B6971" w:rsidP="005B6971">
      <w:pPr>
        <w:spacing w:line="312" w:lineRule="auto"/>
        <w:jc w:val="both"/>
        <w:rPr>
          <w:rFonts w:ascii="Garamond" w:hAnsi="Garamond"/>
          <w:strike/>
        </w:rPr>
      </w:pPr>
      <w:r w:rsidRPr="00CE62D3">
        <w:rPr>
          <w:rFonts w:ascii="Garamond" w:hAnsi="Garamond"/>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688DA63B" w14:textId="283BB525" w:rsidR="005B6971" w:rsidRPr="00CE62D3" w:rsidRDefault="005B6971" w:rsidP="005B6971">
      <w:pPr>
        <w:spacing w:line="312" w:lineRule="auto"/>
        <w:jc w:val="both"/>
        <w:rPr>
          <w:rFonts w:ascii="Garamond" w:hAnsi="Garamond"/>
        </w:rPr>
      </w:pPr>
    </w:p>
    <w:p w14:paraId="1D2F051F" w14:textId="2D5515E0" w:rsidR="005B6971" w:rsidRDefault="005B6971" w:rsidP="005B6971">
      <w:pPr>
        <w:spacing w:line="312" w:lineRule="auto"/>
        <w:jc w:val="both"/>
        <w:rPr>
          <w:rFonts w:ascii="Garamond" w:hAnsi="Garamond"/>
        </w:rPr>
      </w:pPr>
      <w:r w:rsidRPr="00CE62D3">
        <w:rPr>
          <w:rFonts w:ascii="Garamond" w:hAnsi="Garamond"/>
        </w:rPr>
        <w:t>Pri ponudbi s podizvajalci zavarovanje predloži glavni ponudnik, pri skupni ponudbi pa nosilec posla.</w:t>
      </w:r>
    </w:p>
    <w:p w14:paraId="343508B2" w14:textId="77777777" w:rsidR="0059381C" w:rsidRPr="00CE62D3" w:rsidRDefault="0059381C" w:rsidP="005B6971">
      <w:pPr>
        <w:spacing w:line="312" w:lineRule="auto"/>
        <w:jc w:val="both"/>
        <w:rPr>
          <w:rFonts w:ascii="Garamond" w:hAnsi="Garamond"/>
        </w:rPr>
      </w:pPr>
    </w:p>
    <w:p w14:paraId="4F7957C8" w14:textId="58CEDCC7" w:rsidR="005B6971" w:rsidRPr="00CE62D3" w:rsidRDefault="005B6971" w:rsidP="006D1B09">
      <w:pPr>
        <w:keepNext/>
        <w:keepLines/>
        <w:spacing w:line="312" w:lineRule="auto"/>
        <w:jc w:val="both"/>
        <w:outlineLvl w:val="1"/>
        <w:rPr>
          <w:rFonts w:ascii="Garamond" w:eastAsia="Arial Unicode MS" w:hAnsi="Garamond"/>
          <w:b/>
          <w:bCs/>
        </w:rPr>
      </w:pPr>
      <w:bookmarkStart w:id="45" w:name="_Toc531689856"/>
      <w:bookmarkStart w:id="46" w:name="_Toc120006804"/>
      <w:r w:rsidRPr="00CE62D3">
        <w:rPr>
          <w:rFonts w:ascii="Garamond" w:eastAsia="Arial Unicode MS" w:hAnsi="Garamond"/>
          <w:b/>
          <w:bCs/>
        </w:rPr>
        <w:t>1</w:t>
      </w:r>
      <w:r w:rsidR="00E50B86">
        <w:rPr>
          <w:rFonts w:ascii="Garamond" w:eastAsia="Arial Unicode MS" w:hAnsi="Garamond"/>
          <w:b/>
          <w:bCs/>
        </w:rPr>
        <w:t>2</w:t>
      </w:r>
      <w:r w:rsidRPr="00CE62D3">
        <w:rPr>
          <w:rFonts w:ascii="Garamond" w:eastAsia="Arial Unicode MS" w:hAnsi="Garamond"/>
          <w:b/>
          <w:bCs/>
        </w:rPr>
        <w:t>.1  Finančno zavarovanje za resnost ponudbe</w:t>
      </w:r>
      <w:bookmarkEnd w:id="45"/>
      <w:bookmarkEnd w:id="46"/>
    </w:p>
    <w:p w14:paraId="548853CE" w14:textId="45D9B99F" w:rsidR="005B6971" w:rsidRDefault="005B6971" w:rsidP="005B6971">
      <w:pPr>
        <w:spacing w:line="312" w:lineRule="auto"/>
        <w:jc w:val="both"/>
        <w:rPr>
          <w:rFonts w:ascii="Garamond" w:hAnsi="Garamond"/>
        </w:rPr>
      </w:pPr>
    </w:p>
    <w:p w14:paraId="6E3694BF" w14:textId="1ED9D2FC" w:rsidR="00C045BC" w:rsidRPr="00CE62D3" w:rsidRDefault="00C045BC" w:rsidP="00C045BC">
      <w:pPr>
        <w:spacing w:line="312" w:lineRule="auto"/>
        <w:jc w:val="both"/>
        <w:rPr>
          <w:rFonts w:ascii="Garamond" w:hAnsi="Garamond"/>
        </w:rPr>
      </w:pPr>
      <w:r w:rsidRPr="00CE62D3">
        <w:rPr>
          <w:rFonts w:ascii="Garamond" w:hAnsi="Garamond"/>
        </w:rPr>
        <w:t xml:space="preserve">Ponudnik mora do roka za oddajo ponudb v fizični obliki predložiti brezpogojno, brez protesta in na prvi poziv unovčljivo menično izjavo in </w:t>
      </w:r>
      <w:r w:rsidRPr="00862E36">
        <w:rPr>
          <w:rFonts w:ascii="Garamond" w:hAnsi="Garamond"/>
        </w:rPr>
        <w:t xml:space="preserve">menico v </w:t>
      </w:r>
      <w:r w:rsidRPr="00551567">
        <w:rPr>
          <w:rFonts w:ascii="Garamond" w:hAnsi="Garamond"/>
        </w:rPr>
        <w:t>višini 1</w:t>
      </w:r>
      <w:r w:rsidR="00C9646C" w:rsidRPr="00551567">
        <w:rPr>
          <w:rFonts w:ascii="Garamond" w:hAnsi="Garamond"/>
        </w:rPr>
        <w:t>2</w:t>
      </w:r>
      <w:r w:rsidRPr="00551567">
        <w:rPr>
          <w:rFonts w:ascii="Garamond" w:hAnsi="Garamond"/>
        </w:rPr>
        <w:t>.000,00  EUR</w:t>
      </w:r>
      <w:r w:rsidR="00C9646C" w:rsidRPr="00862E36">
        <w:rPr>
          <w:rFonts w:ascii="Garamond" w:hAnsi="Garamond"/>
        </w:rPr>
        <w:t>.</w:t>
      </w:r>
      <w:r w:rsidRPr="00862E36">
        <w:rPr>
          <w:rFonts w:ascii="Garamond" w:hAnsi="Garamond"/>
        </w:rPr>
        <w:t xml:space="preserve"> </w:t>
      </w:r>
      <w:r w:rsidR="00D33F27" w:rsidRPr="00862E36">
        <w:rPr>
          <w:rFonts w:ascii="Garamond" w:hAnsi="Garamond"/>
        </w:rPr>
        <w:t>oziroma bančno garancijo.</w:t>
      </w:r>
    </w:p>
    <w:p w14:paraId="3EF5538F" w14:textId="77777777" w:rsidR="00C045BC" w:rsidRDefault="00C045BC" w:rsidP="00C045BC">
      <w:pPr>
        <w:spacing w:line="312" w:lineRule="auto"/>
        <w:jc w:val="both"/>
        <w:rPr>
          <w:rFonts w:ascii="Garamond" w:hAnsi="Garamond"/>
        </w:rPr>
      </w:pPr>
    </w:p>
    <w:p w14:paraId="6CE11697" w14:textId="2ADA5E98" w:rsidR="00C045BC" w:rsidRPr="00CE62D3" w:rsidRDefault="00C045BC" w:rsidP="00C045BC">
      <w:pPr>
        <w:spacing w:line="312" w:lineRule="auto"/>
        <w:jc w:val="both"/>
        <w:rPr>
          <w:rFonts w:ascii="Garamond" w:hAnsi="Garamond"/>
        </w:rPr>
      </w:pPr>
      <w:r w:rsidRPr="00CE62D3">
        <w:rPr>
          <w:rFonts w:ascii="Garamond" w:hAnsi="Garamond"/>
        </w:rPr>
        <w:t xml:space="preserve">Zavarovanja za resnost ponudbe morajo veljati </w:t>
      </w:r>
      <w:r w:rsidRPr="00EA7815">
        <w:rPr>
          <w:rFonts w:ascii="Garamond" w:hAnsi="Garamond"/>
        </w:rPr>
        <w:t xml:space="preserve">najmanj do </w:t>
      </w:r>
      <w:r>
        <w:rPr>
          <w:rFonts w:ascii="Garamond" w:hAnsi="Garamond"/>
        </w:rPr>
        <w:t xml:space="preserve">31. 1. </w:t>
      </w:r>
      <w:r w:rsidRPr="004806E7">
        <w:rPr>
          <w:rFonts w:ascii="Garamond" w:hAnsi="Garamond"/>
        </w:rPr>
        <w:t>202</w:t>
      </w:r>
      <w:r w:rsidR="00C9646C">
        <w:rPr>
          <w:rFonts w:ascii="Garamond" w:hAnsi="Garamond"/>
        </w:rPr>
        <w:t>3</w:t>
      </w:r>
      <w:r w:rsidRPr="004806E7">
        <w:rPr>
          <w:rFonts w:ascii="Garamond" w:hAnsi="Garamond"/>
        </w:rPr>
        <w:t>,</w:t>
      </w:r>
      <w:r w:rsidRPr="00EA7815">
        <w:rPr>
          <w:rFonts w:ascii="Garamond" w:hAnsi="Garamond"/>
        </w:rPr>
        <w:t xml:space="preserve"> z možnostjo</w:t>
      </w:r>
      <w:r w:rsidRPr="00CE62D3">
        <w:rPr>
          <w:rFonts w:ascii="Garamond" w:hAnsi="Garamond"/>
        </w:rPr>
        <w:t xml:space="preserve"> podaljšanja na zahtevo naročnika. </w:t>
      </w:r>
    </w:p>
    <w:p w14:paraId="122C8343" w14:textId="77777777" w:rsidR="00C045BC" w:rsidRDefault="00C045BC" w:rsidP="00C045BC">
      <w:pPr>
        <w:spacing w:line="312" w:lineRule="auto"/>
        <w:jc w:val="both"/>
        <w:rPr>
          <w:rFonts w:ascii="Garamond" w:hAnsi="Garamond"/>
        </w:rPr>
      </w:pPr>
      <w:r w:rsidRPr="00CE62D3">
        <w:rPr>
          <w:rFonts w:ascii="Garamond" w:hAnsi="Garamond"/>
          <w:b/>
          <w:bCs/>
          <w:noProof/>
        </w:rPr>
        <w:lastRenderedPageBreak/>
        <mc:AlternateContent>
          <mc:Choice Requires="wps">
            <w:drawing>
              <wp:anchor distT="45720" distB="45720" distL="114300" distR="114300" simplePos="0" relativeHeight="251667456" behindDoc="0" locked="0" layoutInCell="1" allowOverlap="1" wp14:anchorId="1E67AFFB" wp14:editId="0AD6F63F">
                <wp:simplePos x="0" y="0"/>
                <wp:positionH relativeFrom="margin">
                  <wp:align>left</wp:align>
                </wp:positionH>
                <wp:positionV relativeFrom="paragraph">
                  <wp:posOffset>311150</wp:posOffset>
                </wp:positionV>
                <wp:extent cx="5715000" cy="752475"/>
                <wp:effectExtent l="0" t="0" r="19050" b="2857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752475"/>
                        </a:xfrm>
                        <a:prstGeom prst="rect">
                          <a:avLst/>
                        </a:prstGeom>
                        <a:solidFill>
                          <a:srgbClr val="FFFFFF"/>
                        </a:solidFill>
                        <a:ln w="9525">
                          <a:solidFill>
                            <a:srgbClr val="000000"/>
                          </a:solidFill>
                          <a:miter lim="800000"/>
                          <a:headEnd/>
                          <a:tailEnd/>
                        </a:ln>
                      </wps:spPr>
                      <wps:txbx>
                        <w:txbxContent>
                          <w:p w14:paraId="33669EA0" w14:textId="7021E1BB" w:rsidR="00C045BC" w:rsidRPr="009545D9" w:rsidRDefault="00C045BC" w:rsidP="00C045BC">
                            <w:pPr>
                              <w:spacing w:line="312" w:lineRule="auto"/>
                              <w:jc w:val="both"/>
                              <w:rPr>
                                <w:rFonts w:ascii="Garamond" w:hAnsi="Garamond"/>
                              </w:rPr>
                            </w:pPr>
                            <w:r w:rsidRPr="009545D9">
                              <w:rPr>
                                <w:rFonts w:ascii="Garamond" w:hAnsi="Garamond"/>
                              </w:rPr>
                              <w:t>Menica in meničn</w:t>
                            </w:r>
                            <w:r>
                              <w:rPr>
                                <w:rFonts w:ascii="Garamond" w:hAnsi="Garamond"/>
                              </w:rPr>
                              <w:t>a</w:t>
                            </w:r>
                            <w:r w:rsidRPr="009545D9">
                              <w:rPr>
                                <w:rFonts w:ascii="Garamond" w:hAnsi="Garamond"/>
                              </w:rPr>
                              <w:t xml:space="preserve"> izjava morata do roka za oddajo p</w:t>
                            </w:r>
                            <w:r>
                              <w:rPr>
                                <w:rFonts w:ascii="Garamond" w:hAnsi="Garamond"/>
                              </w:rPr>
                              <w:t xml:space="preserve">onudb </w:t>
                            </w:r>
                            <w:r w:rsidRPr="009545D9">
                              <w:rPr>
                                <w:rFonts w:ascii="Garamond" w:hAnsi="Garamond"/>
                              </w:rPr>
                              <w:t xml:space="preserve">prispeti na naslov naročnika, na ovojnici naj bo naveden naziv in naslov ponudnika, naziv javnega naročila </w:t>
                            </w:r>
                            <w:r w:rsidRPr="00B808B8">
                              <w:rPr>
                                <w:rFonts w:ascii="Garamond" w:hAnsi="Garamond"/>
                              </w:rPr>
                              <w:t>»</w:t>
                            </w:r>
                            <w:r w:rsidR="00C9646C">
                              <w:rPr>
                                <w:rFonts w:ascii="Garamond" w:hAnsi="Garamond"/>
                              </w:rPr>
                              <w:t>Zavarovanje premoženja</w:t>
                            </w:r>
                            <w:r w:rsidRPr="00B808B8">
                              <w:rPr>
                                <w:rFonts w:ascii="Garamond" w:hAnsi="Garamond"/>
                              </w:rPr>
                              <w:t xml:space="preserve">« </w:t>
                            </w:r>
                            <w:r w:rsidRPr="009545D9">
                              <w:rPr>
                                <w:rFonts w:ascii="Garamond" w:hAnsi="Garamond"/>
                              </w:rPr>
                              <w:t xml:space="preserve">ter NE ODPIRAJ. </w:t>
                            </w:r>
                          </w:p>
                          <w:p w14:paraId="02E033F9" w14:textId="77777777" w:rsidR="00C045BC" w:rsidRDefault="00C045BC" w:rsidP="00C045B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67AFFB" id="_x0000_s1028" type="#_x0000_t202" style="position:absolute;left:0;text-align:left;margin-left:0;margin-top:24.5pt;width:450pt;height:59.25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EjFwIAACYEAAAOAAAAZHJzL2Uyb0RvYy54bWysU9uO0zAQfUfiHyy/01zU0N2o6WrpUoS0&#10;LEgLH+A4TmPheIztNilfz9jJdrsgXhB5sDyZ8ZkzZ2bWN2OvyFFYJ0FXNFuklAjNoZF6X9FvX3dv&#10;rihxnumGKdCioifh6M3m9av1YEqRQweqEZYgiHblYCraeW/KJHG8Ez1zCzBCo7MF2zOPpt0njWUD&#10;ovcqydP0bTKAbYwFLpzDv3eTk24iftsK7j+3rROeqIoiNx9PG886nMlmzcq9ZaaTfKbB/oFFz6TG&#10;pGeoO+YZOVj5B1QvuQUHrV9w6BNoW8lFrAGrydLfqnnsmBGxFhTHmbNM7v/B8ofjo/liiR/fwYgN&#10;jEU4cw/8uyMath3Te3FrLQydYA0mzoJkyWBcOT8NUrvSBZB6+AQNNpkdPESgsbV9UAXrJIiODTid&#10;RRejJxx/FqusSFN0cfStiny5KmIKVj69Ntb5DwJ6Ei4VtdjUiM6O984HNqx8CgnJHCjZ7KRS0bD7&#10;eqssOTIcgF38ZvQXYUqToaLXRV5MAvwVApkGslPWFxC99DjJSvYVvToHsTLI9l43cc48k2q6I2Wl&#10;Zx2DdJOIfqxHIpuK5iFBkLWG5oTCWpgGFxcNLx3Yn5QMOLQVdT8OzApK1EeNzbnOlssw5dFYFqsc&#10;DXvpqS89THOEqqinZLpufdyMoJuGW2xiK6O+z0xmyjiMUfZ5ccK0X9ox6nm9N78AAAD//wMAUEsD&#10;BBQABgAIAAAAIQDKwwXH3QAAAAcBAAAPAAAAZHJzL2Rvd25yZXYueG1sTI9BT8MwDIXvSPyHyEhc&#10;EEuA0a2l6YSQQHCDbYJr1nhtReKUJuvKv8ec4GRb7+n5e+Vq8k6MOMQukIarmQKBVAfbUaNhu3m8&#10;XIKIyZA1LhBq+MYIq+r0pDSFDUd6w3GdGsEhFAujoU2pL6SMdYvexFnokVjbh8GbxOfQSDuYI4d7&#10;J6+VyqQ3HfGH1vT40GL9uT54Dcv58/gRX25e3+ts7/J0sRifvgatz8+m+zsQCaf0Z4ZffEaHipl2&#10;4UA2CqeBiyQN85wnq7lSvOzYli1uQVal/M9f/QAAAP//AwBQSwECLQAUAAYACAAAACEAtoM4kv4A&#10;AADhAQAAEwAAAAAAAAAAAAAAAAAAAAAAW0NvbnRlbnRfVHlwZXNdLnhtbFBLAQItABQABgAIAAAA&#10;IQA4/SH/1gAAAJQBAAALAAAAAAAAAAAAAAAAAC8BAABfcmVscy8ucmVsc1BLAQItABQABgAIAAAA&#10;IQDbrOEjFwIAACYEAAAOAAAAAAAAAAAAAAAAAC4CAABkcnMvZTJvRG9jLnhtbFBLAQItABQABgAI&#10;AAAAIQDKwwXH3QAAAAcBAAAPAAAAAAAAAAAAAAAAAHEEAABkcnMvZG93bnJldi54bWxQSwUGAAAA&#10;AAQABADzAAAAewUAAAAA&#10;">
                <v:textbox>
                  <w:txbxContent>
                    <w:p w14:paraId="33669EA0" w14:textId="7021E1BB" w:rsidR="00C045BC" w:rsidRPr="009545D9" w:rsidRDefault="00C045BC" w:rsidP="00C045BC">
                      <w:pPr>
                        <w:spacing w:line="312" w:lineRule="auto"/>
                        <w:jc w:val="both"/>
                        <w:rPr>
                          <w:rFonts w:ascii="Garamond" w:hAnsi="Garamond"/>
                        </w:rPr>
                      </w:pPr>
                      <w:r w:rsidRPr="009545D9">
                        <w:rPr>
                          <w:rFonts w:ascii="Garamond" w:hAnsi="Garamond"/>
                        </w:rPr>
                        <w:t>Menica in meničn</w:t>
                      </w:r>
                      <w:r>
                        <w:rPr>
                          <w:rFonts w:ascii="Garamond" w:hAnsi="Garamond"/>
                        </w:rPr>
                        <w:t>a</w:t>
                      </w:r>
                      <w:r w:rsidRPr="009545D9">
                        <w:rPr>
                          <w:rFonts w:ascii="Garamond" w:hAnsi="Garamond"/>
                        </w:rPr>
                        <w:t xml:space="preserve"> izjava morata do roka za oddajo p</w:t>
                      </w:r>
                      <w:r>
                        <w:rPr>
                          <w:rFonts w:ascii="Garamond" w:hAnsi="Garamond"/>
                        </w:rPr>
                        <w:t xml:space="preserve">onudb </w:t>
                      </w:r>
                      <w:r w:rsidRPr="009545D9">
                        <w:rPr>
                          <w:rFonts w:ascii="Garamond" w:hAnsi="Garamond"/>
                        </w:rPr>
                        <w:t xml:space="preserve">prispeti na naslov naročnika, na ovojnici naj bo naveden naziv in naslov ponudnika, naziv javnega naročila </w:t>
                      </w:r>
                      <w:r w:rsidRPr="00B808B8">
                        <w:rPr>
                          <w:rFonts w:ascii="Garamond" w:hAnsi="Garamond"/>
                        </w:rPr>
                        <w:t>»</w:t>
                      </w:r>
                      <w:r w:rsidR="00C9646C">
                        <w:rPr>
                          <w:rFonts w:ascii="Garamond" w:hAnsi="Garamond"/>
                        </w:rPr>
                        <w:t>Zavarovanje premoženja</w:t>
                      </w:r>
                      <w:r w:rsidRPr="00B808B8">
                        <w:rPr>
                          <w:rFonts w:ascii="Garamond" w:hAnsi="Garamond"/>
                        </w:rPr>
                        <w:t xml:space="preserve">« </w:t>
                      </w:r>
                      <w:r w:rsidRPr="009545D9">
                        <w:rPr>
                          <w:rFonts w:ascii="Garamond" w:hAnsi="Garamond"/>
                        </w:rPr>
                        <w:t xml:space="preserve">ter NE ODPIRAJ. </w:t>
                      </w:r>
                    </w:p>
                    <w:p w14:paraId="02E033F9" w14:textId="77777777" w:rsidR="00C045BC" w:rsidRDefault="00C045BC" w:rsidP="00C045BC"/>
                  </w:txbxContent>
                </v:textbox>
                <w10:wrap type="square" anchorx="margin"/>
              </v:shape>
            </w:pict>
          </mc:Fallback>
        </mc:AlternateContent>
      </w:r>
    </w:p>
    <w:p w14:paraId="50B4641A" w14:textId="77777777" w:rsidR="00C045BC" w:rsidRPr="00CE62D3" w:rsidRDefault="00C045BC" w:rsidP="00C045BC">
      <w:pPr>
        <w:spacing w:line="312" w:lineRule="auto"/>
        <w:jc w:val="both"/>
        <w:rPr>
          <w:rFonts w:ascii="Garamond" w:hAnsi="Garamond"/>
        </w:rPr>
      </w:pPr>
    </w:p>
    <w:p w14:paraId="33710D37" w14:textId="77777777" w:rsidR="00C045BC" w:rsidRPr="00CE62D3" w:rsidRDefault="00C045BC" w:rsidP="00C045BC">
      <w:pPr>
        <w:spacing w:line="312" w:lineRule="auto"/>
        <w:jc w:val="both"/>
        <w:rPr>
          <w:rFonts w:ascii="Garamond" w:hAnsi="Garamond"/>
        </w:rPr>
      </w:pPr>
      <w:r w:rsidRPr="00CE62D3">
        <w:rPr>
          <w:rFonts w:ascii="Garamond" w:hAnsi="Garamond"/>
        </w:rPr>
        <w:t>Finančna zavarovanja morajo ne glede na način dostave (osebno ali po pošti) do naročnika prispeti do roka</w:t>
      </w:r>
      <w:r>
        <w:rPr>
          <w:rFonts w:ascii="Garamond" w:hAnsi="Garamond"/>
        </w:rPr>
        <w:t xml:space="preserve"> za oddajo ponudb</w:t>
      </w:r>
      <w:r w:rsidRPr="00CE62D3">
        <w:rPr>
          <w:rFonts w:ascii="Garamond" w:hAnsi="Garamond"/>
        </w:rPr>
        <w:t>, sicer bo ponudba štela za prepozno (prejemna teorija).</w:t>
      </w:r>
    </w:p>
    <w:p w14:paraId="1314D3AB" w14:textId="77777777" w:rsidR="00C045BC" w:rsidRPr="00CE62D3" w:rsidRDefault="00C045BC" w:rsidP="00C045BC">
      <w:pPr>
        <w:spacing w:line="312" w:lineRule="auto"/>
        <w:jc w:val="both"/>
        <w:rPr>
          <w:rFonts w:ascii="Garamond" w:hAnsi="Garamond"/>
        </w:rPr>
      </w:pPr>
    </w:p>
    <w:p w14:paraId="2109150C" w14:textId="77777777" w:rsidR="00C045BC" w:rsidRPr="00CE62D3" w:rsidRDefault="00C045BC" w:rsidP="00C045BC">
      <w:pPr>
        <w:spacing w:line="312" w:lineRule="auto"/>
        <w:jc w:val="both"/>
        <w:rPr>
          <w:rFonts w:ascii="Garamond" w:hAnsi="Garamond"/>
        </w:rPr>
      </w:pPr>
      <w:r w:rsidRPr="00CE62D3">
        <w:rPr>
          <w:rFonts w:ascii="Garamond" w:hAnsi="Garamond"/>
        </w:rPr>
        <w:t xml:space="preserve">Predložena menična izjava mora po vsebini ustrezati vzorcu kot izhaja iz obrazca </w:t>
      </w:r>
      <w:r w:rsidRPr="00CE62D3">
        <w:rPr>
          <w:rFonts w:ascii="Garamond" w:hAnsi="Garamond"/>
          <w:i/>
        </w:rPr>
        <w:t xml:space="preserve">Menična izjava. </w:t>
      </w:r>
      <w:r w:rsidRPr="00CE62D3">
        <w:rPr>
          <w:rFonts w:ascii="Garamond" w:hAnsi="Garamond"/>
        </w:rPr>
        <w:t xml:space="preserve">Kot obvezno prilogo k obrazcu </w:t>
      </w:r>
      <w:r w:rsidRPr="00CE62D3">
        <w:rPr>
          <w:rFonts w:ascii="Garamond" w:hAnsi="Garamond"/>
          <w:i/>
        </w:rPr>
        <w:t>Menična izjava-resnost ponudbe</w:t>
      </w:r>
      <w:r w:rsidRPr="00CE62D3">
        <w:rPr>
          <w:rFonts w:ascii="Garamond" w:hAnsi="Garamond"/>
        </w:rPr>
        <w:t xml:space="preserve"> mora ponudnik v ponudbi predložiti 1 bianco menico.</w:t>
      </w:r>
    </w:p>
    <w:p w14:paraId="74794399" w14:textId="77777777" w:rsidR="00C045BC" w:rsidRPr="00CE62D3" w:rsidRDefault="00C045BC" w:rsidP="00C045BC">
      <w:pPr>
        <w:spacing w:line="312" w:lineRule="auto"/>
        <w:jc w:val="both"/>
        <w:rPr>
          <w:rFonts w:ascii="Garamond" w:hAnsi="Garamond"/>
        </w:rPr>
      </w:pPr>
      <w:r w:rsidRPr="00CE62D3">
        <w:rPr>
          <w:rFonts w:ascii="Garamond" w:hAnsi="Garamond"/>
        </w:rPr>
        <w:t xml:space="preserve">Zavarovanje za resnost ponudbe bo unovčeno v naslednjih primerih: </w:t>
      </w:r>
    </w:p>
    <w:p w14:paraId="6B234768" w14:textId="77777777" w:rsidR="00C045BC" w:rsidRPr="00CE62D3" w:rsidRDefault="00C045BC" w:rsidP="00C045BC">
      <w:pPr>
        <w:numPr>
          <w:ilvl w:val="0"/>
          <w:numId w:val="9"/>
        </w:numPr>
        <w:spacing w:line="312" w:lineRule="auto"/>
        <w:jc w:val="both"/>
        <w:rPr>
          <w:rFonts w:ascii="Garamond" w:hAnsi="Garamond"/>
        </w:rPr>
      </w:pPr>
      <w:r w:rsidRPr="00CE62D3">
        <w:rPr>
          <w:rFonts w:ascii="Garamond" w:hAnsi="Garamond"/>
        </w:rPr>
        <w:t>če ponudnik umakne ali spremeni ponudbo v času njene veljavnosti, navedene v ponudbi ali</w:t>
      </w:r>
    </w:p>
    <w:p w14:paraId="43774051" w14:textId="77777777" w:rsidR="00C045BC" w:rsidRPr="00CE62D3" w:rsidRDefault="00C045BC" w:rsidP="00C045BC">
      <w:pPr>
        <w:numPr>
          <w:ilvl w:val="0"/>
          <w:numId w:val="9"/>
        </w:numPr>
        <w:spacing w:line="312" w:lineRule="auto"/>
        <w:jc w:val="both"/>
        <w:rPr>
          <w:rFonts w:ascii="Garamond" w:hAnsi="Garamond"/>
        </w:rPr>
      </w:pPr>
      <w:r w:rsidRPr="00CE62D3">
        <w:rPr>
          <w:rFonts w:ascii="Garamond" w:hAnsi="Garamond"/>
        </w:rPr>
        <w:t>če ponudnik, ki ga je naročnik v času veljavnosti ponudbe obvestil o sprejetju njegove ponudbe:</w:t>
      </w:r>
    </w:p>
    <w:p w14:paraId="50EB2DAE" w14:textId="77777777" w:rsidR="00C045BC" w:rsidRPr="00CE62D3" w:rsidRDefault="00C045BC" w:rsidP="00C045BC">
      <w:pPr>
        <w:numPr>
          <w:ilvl w:val="0"/>
          <w:numId w:val="12"/>
        </w:numPr>
        <w:spacing w:line="312" w:lineRule="auto"/>
        <w:jc w:val="both"/>
        <w:rPr>
          <w:rFonts w:ascii="Garamond" w:hAnsi="Garamond"/>
        </w:rPr>
      </w:pPr>
      <w:r w:rsidRPr="00CE62D3">
        <w:rPr>
          <w:rFonts w:ascii="Garamond" w:hAnsi="Garamond"/>
        </w:rPr>
        <w:t>ne izpolni ali zavrne sklenitev</w:t>
      </w:r>
      <w:r>
        <w:rPr>
          <w:rFonts w:ascii="Garamond" w:hAnsi="Garamond"/>
        </w:rPr>
        <w:t xml:space="preserve"> pogodbe o izvedbi javnega naročila</w:t>
      </w:r>
      <w:r w:rsidRPr="00CE62D3">
        <w:rPr>
          <w:rFonts w:ascii="Garamond" w:hAnsi="Garamond"/>
        </w:rPr>
        <w:t xml:space="preserve"> v skladu z določbami navodil ponudnikom ali</w:t>
      </w:r>
    </w:p>
    <w:p w14:paraId="69444646" w14:textId="77777777" w:rsidR="00C045BC" w:rsidRPr="00CE62D3" w:rsidRDefault="00C045BC" w:rsidP="00C045BC">
      <w:pPr>
        <w:numPr>
          <w:ilvl w:val="0"/>
          <w:numId w:val="12"/>
        </w:numPr>
        <w:spacing w:line="312" w:lineRule="auto"/>
        <w:jc w:val="both"/>
        <w:rPr>
          <w:rFonts w:ascii="Garamond" w:hAnsi="Garamond"/>
        </w:rPr>
      </w:pPr>
      <w:r w:rsidRPr="00CE62D3">
        <w:rPr>
          <w:rFonts w:ascii="Garamond" w:hAnsi="Garamond"/>
        </w:rPr>
        <w:t>ne predloži ali zavrne predložitev finančnega zavarovanja za dobro izvedbo pogodbenih obveznosti v skladu z določbami navodil ponudnikom</w:t>
      </w:r>
      <w:r>
        <w:rPr>
          <w:rFonts w:ascii="Garamond" w:hAnsi="Garamond"/>
        </w:rPr>
        <w:t xml:space="preserve"> ali</w:t>
      </w:r>
    </w:p>
    <w:p w14:paraId="7B48D201" w14:textId="77777777" w:rsidR="00C045BC" w:rsidRPr="00CE62D3" w:rsidRDefault="00C045BC" w:rsidP="00C045BC">
      <w:pPr>
        <w:numPr>
          <w:ilvl w:val="0"/>
          <w:numId w:val="12"/>
        </w:numPr>
        <w:spacing w:line="312" w:lineRule="auto"/>
        <w:contextualSpacing/>
        <w:jc w:val="both"/>
        <w:rPr>
          <w:rFonts w:ascii="Garamond" w:hAnsi="Garamond"/>
        </w:rPr>
      </w:pPr>
      <w:r w:rsidRPr="00CE62D3">
        <w:rPr>
          <w:rFonts w:ascii="Garamond" w:hAnsi="Garamond"/>
        </w:rPr>
        <w:t>če ne predloži nove menične izjave na poziv naročnika v primeru podaljšanja veljavnosti ponudbe.</w:t>
      </w:r>
    </w:p>
    <w:p w14:paraId="33AD63C1" w14:textId="77777777" w:rsidR="00C045BC" w:rsidRPr="00CE62D3" w:rsidRDefault="00C045BC" w:rsidP="00C045BC">
      <w:pPr>
        <w:spacing w:line="312" w:lineRule="auto"/>
        <w:jc w:val="both"/>
        <w:rPr>
          <w:rFonts w:ascii="Garamond" w:hAnsi="Garamond"/>
        </w:rPr>
      </w:pPr>
    </w:p>
    <w:p w14:paraId="1DD8B277" w14:textId="77777777" w:rsidR="00C045BC" w:rsidRPr="00CE62D3" w:rsidRDefault="00C045BC" w:rsidP="00C045BC">
      <w:pPr>
        <w:spacing w:line="312" w:lineRule="auto"/>
        <w:jc w:val="both"/>
        <w:rPr>
          <w:rFonts w:ascii="Garamond" w:hAnsi="Garamond"/>
        </w:rPr>
      </w:pPr>
      <w:r w:rsidRPr="00CE62D3">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1D43406C" w14:textId="77777777" w:rsidR="00C045BC" w:rsidRPr="00CE62D3" w:rsidRDefault="00C045BC" w:rsidP="00C045BC">
      <w:pPr>
        <w:spacing w:line="312" w:lineRule="auto"/>
        <w:contextualSpacing/>
        <w:jc w:val="both"/>
        <w:rPr>
          <w:rFonts w:ascii="Garamond" w:hAnsi="Garamond"/>
        </w:rPr>
      </w:pPr>
    </w:p>
    <w:p w14:paraId="380B23C3" w14:textId="77777777" w:rsidR="00C045BC" w:rsidRPr="00CE62D3" w:rsidRDefault="00C045BC" w:rsidP="00C045BC">
      <w:pPr>
        <w:spacing w:line="312" w:lineRule="auto"/>
        <w:jc w:val="both"/>
        <w:rPr>
          <w:rFonts w:ascii="Garamond" w:hAnsi="Garamond"/>
        </w:rPr>
      </w:pPr>
      <w:proofErr w:type="spellStart"/>
      <w:r w:rsidRPr="00CE62D3">
        <w:rPr>
          <w:rFonts w:ascii="Garamond" w:hAnsi="Garamond"/>
        </w:rPr>
        <w:t>Neunovčena</w:t>
      </w:r>
      <w:proofErr w:type="spellEnd"/>
      <w:r w:rsidRPr="00CE62D3">
        <w:rPr>
          <w:rFonts w:ascii="Garamond" w:hAnsi="Garamond"/>
        </w:rPr>
        <w:t xml:space="preserve"> menična izjava se po zaključku postopka oddaje javnega naročila vrne </w:t>
      </w:r>
      <w:r>
        <w:rPr>
          <w:rFonts w:ascii="Garamond" w:hAnsi="Garamond"/>
        </w:rPr>
        <w:t xml:space="preserve">neizbranemu </w:t>
      </w:r>
      <w:r w:rsidRPr="00CE62D3">
        <w:rPr>
          <w:rFonts w:ascii="Garamond" w:hAnsi="Garamond"/>
        </w:rPr>
        <w:t xml:space="preserve">ponudniku. </w:t>
      </w:r>
    </w:p>
    <w:p w14:paraId="4CB2F2B6" w14:textId="77777777" w:rsidR="00C045BC" w:rsidRPr="00CE62D3" w:rsidRDefault="00C045BC" w:rsidP="005B6971">
      <w:pPr>
        <w:spacing w:line="312" w:lineRule="auto"/>
        <w:jc w:val="both"/>
        <w:rPr>
          <w:rFonts w:ascii="Garamond" w:hAnsi="Garamond"/>
        </w:rPr>
      </w:pPr>
    </w:p>
    <w:p w14:paraId="0D03D9C3" w14:textId="12F8A1A7" w:rsidR="005B6971" w:rsidRPr="00CE62D3" w:rsidRDefault="005B6971" w:rsidP="006D1B09">
      <w:pPr>
        <w:keepNext/>
        <w:keepLines/>
        <w:spacing w:line="312" w:lineRule="auto"/>
        <w:jc w:val="both"/>
        <w:outlineLvl w:val="1"/>
        <w:rPr>
          <w:rFonts w:ascii="Garamond" w:eastAsia="Arial Unicode MS" w:hAnsi="Garamond"/>
          <w:b/>
        </w:rPr>
      </w:pPr>
      <w:bookmarkStart w:id="47" w:name="_Toc531689857"/>
      <w:bookmarkStart w:id="48" w:name="_Toc120006805"/>
      <w:r w:rsidRPr="00CE62D3">
        <w:rPr>
          <w:rFonts w:ascii="Garamond" w:eastAsia="Arial Unicode MS" w:hAnsi="Garamond"/>
          <w:b/>
        </w:rPr>
        <w:t>1</w:t>
      </w:r>
      <w:r w:rsidR="00E50B86">
        <w:rPr>
          <w:rFonts w:ascii="Garamond" w:eastAsia="Arial Unicode MS" w:hAnsi="Garamond"/>
          <w:b/>
        </w:rPr>
        <w:t>2</w:t>
      </w:r>
      <w:r w:rsidRPr="00CE62D3">
        <w:rPr>
          <w:rFonts w:ascii="Garamond" w:eastAsia="Arial Unicode MS" w:hAnsi="Garamond"/>
          <w:b/>
        </w:rPr>
        <w:t>.2  Finančno zavarovanje za dobro izvedbo pogodbenih obveznosti</w:t>
      </w:r>
      <w:bookmarkEnd w:id="47"/>
      <w:bookmarkEnd w:id="48"/>
    </w:p>
    <w:p w14:paraId="53D9F565" w14:textId="3CDA1852" w:rsidR="00EF7F67" w:rsidRPr="00E25E6F" w:rsidRDefault="00EF7F67" w:rsidP="00EF7F67">
      <w:pPr>
        <w:pStyle w:val="Navadensplet"/>
        <w:spacing w:line="312" w:lineRule="auto"/>
        <w:rPr>
          <w:rFonts w:ascii="Garamond" w:hAnsi="Garamond" w:cstheme="minorHAnsi"/>
        </w:rPr>
      </w:pPr>
      <w:r w:rsidRPr="00CE62D3">
        <w:rPr>
          <w:rFonts w:ascii="Garamond" w:hAnsi="Garamond" w:cstheme="minorHAnsi"/>
        </w:rPr>
        <w:t xml:space="preserve">Izbrani ponudnik mora najpozneje v roku </w:t>
      </w:r>
      <w:r w:rsidR="007E5699">
        <w:rPr>
          <w:rFonts w:ascii="Garamond" w:hAnsi="Garamond" w:cstheme="minorHAnsi"/>
        </w:rPr>
        <w:t xml:space="preserve">petnajstih </w:t>
      </w:r>
      <w:r w:rsidRPr="00CE62D3">
        <w:rPr>
          <w:rFonts w:ascii="Garamond" w:hAnsi="Garamond" w:cstheme="minorHAnsi"/>
        </w:rPr>
        <w:t>(</w:t>
      </w:r>
      <w:r w:rsidR="007E5699">
        <w:rPr>
          <w:rFonts w:ascii="Garamond" w:hAnsi="Garamond" w:cstheme="minorHAnsi"/>
        </w:rPr>
        <w:t>15</w:t>
      </w:r>
      <w:r w:rsidRPr="00CE62D3">
        <w:rPr>
          <w:rFonts w:ascii="Garamond" w:hAnsi="Garamond" w:cstheme="minorHAnsi"/>
        </w:rPr>
        <w:t xml:space="preserve">) dni po sklenitvi </w:t>
      </w:r>
      <w:r w:rsidR="00644D51">
        <w:rPr>
          <w:rFonts w:ascii="Garamond" w:hAnsi="Garamond" w:cstheme="minorHAnsi"/>
        </w:rPr>
        <w:t>pogodbe</w:t>
      </w:r>
      <w:r w:rsidRPr="00CE62D3">
        <w:rPr>
          <w:rFonts w:ascii="Garamond" w:hAnsi="Garamond" w:cstheme="minorHAnsi"/>
        </w:rPr>
        <w:t xml:space="preserve"> kot pogoj za veljavnost </w:t>
      </w:r>
      <w:r w:rsidR="00644D51">
        <w:rPr>
          <w:rFonts w:ascii="Garamond" w:hAnsi="Garamond" w:cstheme="minorHAnsi"/>
        </w:rPr>
        <w:t>pogodbe</w:t>
      </w:r>
      <w:r w:rsidRPr="00CE62D3">
        <w:rPr>
          <w:rFonts w:ascii="Garamond" w:hAnsi="Garamond" w:cstheme="minorHAnsi"/>
        </w:rPr>
        <w:t xml:space="preserve"> izročiti naročniku</w:t>
      </w:r>
      <w:r w:rsidR="007E5699">
        <w:rPr>
          <w:rFonts w:ascii="Garamond" w:hAnsi="Garamond" w:cstheme="minorHAnsi"/>
        </w:rPr>
        <w:t xml:space="preserve"> </w:t>
      </w:r>
      <w:r w:rsidR="007E5699" w:rsidRPr="00E25E6F">
        <w:rPr>
          <w:rFonts w:ascii="Garamond" w:hAnsi="Garamond" w:cstheme="minorHAnsi"/>
        </w:rPr>
        <w:t xml:space="preserve">bančno garancijo ali kavcijsko zavarovanje </w:t>
      </w:r>
      <w:r w:rsidRPr="00E25E6F">
        <w:rPr>
          <w:rFonts w:ascii="Garamond" w:hAnsi="Garamond" w:cstheme="minorHAnsi"/>
        </w:rPr>
        <w:t xml:space="preserve">za dobro izvedbo pogodbenih obveznosti v višini </w:t>
      </w:r>
      <w:r w:rsidR="00C9646C">
        <w:rPr>
          <w:rFonts w:ascii="Garamond" w:hAnsi="Garamond" w:cstheme="minorHAnsi"/>
        </w:rPr>
        <w:t>30.000,00 EUR</w:t>
      </w:r>
      <w:r w:rsidRPr="00E25E6F">
        <w:rPr>
          <w:rFonts w:ascii="Garamond" w:hAnsi="Garamond" w:cstheme="minorHAnsi"/>
        </w:rPr>
        <w:t>.</w:t>
      </w:r>
    </w:p>
    <w:p w14:paraId="0920B5F8" w14:textId="212F46FE" w:rsidR="00650A4A" w:rsidRDefault="00EF7F67" w:rsidP="00CB5A4B">
      <w:pPr>
        <w:pStyle w:val="Navadensplet"/>
        <w:spacing w:line="312" w:lineRule="auto"/>
        <w:rPr>
          <w:rFonts w:ascii="Garamond" w:hAnsi="Garamond" w:cstheme="minorHAnsi"/>
        </w:rPr>
      </w:pPr>
      <w:r w:rsidRPr="00E25E6F">
        <w:rPr>
          <w:rFonts w:ascii="Garamond" w:hAnsi="Garamond" w:cstheme="minorHAnsi"/>
        </w:rPr>
        <w:t xml:space="preserve">Ponudnik mora na obrazcu </w:t>
      </w:r>
      <w:r w:rsidRPr="00E25E6F">
        <w:rPr>
          <w:rFonts w:ascii="Garamond" w:hAnsi="Garamond"/>
          <w:i/>
        </w:rPr>
        <w:t>Izjava o predložitvi finančnega zavarovanja za dobro izvedbo pogodbenih obveznosti</w:t>
      </w:r>
      <w:r w:rsidRPr="00E25E6F">
        <w:rPr>
          <w:rFonts w:ascii="Garamond" w:hAnsi="Garamond" w:cstheme="minorHAnsi"/>
          <w:i/>
        </w:rPr>
        <w:t xml:space="preserve"> </w:t>
      </w:r>
      <w:r w:rsidRPr="00E25E6F">
        <w:rPr>
          <w:rFonts w:ascii="Garamond" w:hAnsi="Garamond" w:cstheme="minorHAnsi"/>
        </w:rPr>
        <w:t>iz ponudbene dokumentacije</w:t>
      </w:r>
      <w:r w:rsidR="002D15EA">
        <w:rPr>
          <w:rFonts w:ascii="Garamond" w:hAnsi="Garamond" w:cstheme="minorHAnsi"/>
        </w:rPr>
        <w:t>,</w:t>
      </w:r>
      <w:r w:rsidRPr="00E25E6F">
        <w:rPr>
          <w:rFonts w:ascii="Garamond" w:hAnsi="Garamond" w:cstheme="minorHAnsi"/>
        </w:rPr>
        <w:t xml:space="preserve"> predložiti lastno izjavo, da bo v</w:t>
      </w:r>
      <w:r w:rsidR="00C11FA3" w:rsidRPr="00E25E6F">
        <w:rPr>
          <w:rFonts w:ascii="Garamond" w:hAnsi="Garamond" w:cstheme="minorHAnsi"/>
        </w:rPr>
        <w:t xml:space="preserve"> </w:t>
      </w:r>
      <w:r w:rsidR="00563990" w:rsidRPr="00E25E6F">
        <w:rPr>
          <w:rFonts w:ascii="Garamond" w:hAnsi="Garamond" w:cstheme="minorHAnsi"/>
        </w:rPr>
        <w:t>petnajstih</w:t>
      </w:r>
      <w:r w:rsidRPr="00E25E6F">
        <w:rPr>
          <w:rFonts w:ascii="Garamond" w:hAnsi="Garamond" w:cstheme="minorHAnsi"/>
        </w:rPr>
        <w:t xml:space="preserve"> (</w:t>
      </w:r>
      <w:r w:rsidR="00563990" w:rsidRPr="00E25E6F">
        <w:rPr>
          <w:rFonts w:ascii="Garamond" w:hAnsi="Garamond" w:cstheme="minorHAnsi"/>
        </w:rPr>
        <w:t>15</w:t>
      </w:r>
      <w:r w:rsidRPr="00E25E6F">
        <w:rPr>
          <w:rFonts w:ascii="Garamond" w:hAnsi="Garamond" w:cstheme="minorHAnsi"/>
        </w:rPr>
        <w:t xml:space="preserve">) dneh po sklenitvi </w:t>
      </w:r>
      <w:r w:rsidR="00644D51">
        <w:rPr>
          <w:rFonts w:ascii="Garamond" w:hAnsi="Garamond" w:cstheme="minorHAnsi"/>
        </w:rPr>
        <w:lastRenderedPageBreak/>
        <w:t>pogodbe</w:t>
      </w:r>
      <w:r w:rsidRPr="00E25E6F">
        <w:rPr>
          <w:rFonts w:ascii="Garamond" w:hAnsi="Garamond" w:cstheme="minorHAnsi"/>
        </w:rPr>
        <w:t xml:space="preserve"> naročniku izročil </w:t>
      </w:r>
      <w:r w:rsidR="00563990" w:rsidRPr="00E25E6F">
        <w:rPr>
          <w:rFonts w:ascii="Garamond" w:hAnsi="Garamond" w:cstheme="minorHAnsi"/>
        </w:rPr>
        <w:t xml:space="preserve">bančno garancijo ali kavcijsko zavarovanje </w:t>
      </w:r>
      <w:r w:rsidRPr="00E25E6F">
        <w:rPr>
          <w:rFonts w:ascii="Garamond" w:hAnsi="Garamond" w:cstheme="minorHAnsi"/>
        </w:rPr>
        <w:t xml:space="preserve">za dobro izvedbo pogodbenih obveznosti in ponudnik podpiše ter ožigosa obrazec </w:t>
      </w:r>
      <w:r w:rsidR="00563990" w:rsidRPr="00E25E6F">
        <w:rPr>
          <w:rFonts w:ascii="Garamond" w:hAnsi="Garamond"/>
          <w:i/>
        </w:rPr>
        <w:t>Bančna garancija</w:t>
      </w:r>
      <w:r w:rsidRPr="00E25E6F">
        <w:rPr>
          <w:rFonts w:ascii="Garamond" w:hAnsi="Garamond"/>
          <w:i/>
        </w:rPr>
        <w:t xml:space="preserve"> za dobro izvedbo pogodbenih obveznosti</w:t>
      </w:r>
      <w:r w:rsidRPr="00E25E6F">
        <w:rPr>
          <w:rFonts w:ascii="Garamond" w:hAnsi="Garamond" w:cstheme="minorHAnsi"/>
        </w:rPr>
        <w:t xml:space="preserve">. </w:t>
      </w:r>
      <w:r w:rsidR="00563990" w:rsidRPr="00E25E6F">
        <w:rPr>
          <w:rFonts w:ascii="Garamond" w:hAnsi="Garamond" w:cstheme="minorHAnsi"/>
        </w:rPr>
        <w:t>Zavarovanje</w:t>
      </w:r>
      <w:r w:rsidRPr="00E25E6F">
        <w:rPr>
          <w:rFonts w:ascii="Garamond" w:hAnsi="Garamond" w:cstheme="minorHAnsi"/>
        </w:rPr>
        <w:t xml:space="preserve"> mora biti veljavn</w:t>
      </w:r>
      <w:r w:rsidR="00563990" w:rsidRPr="00E25E6F">
        <w:rPr>
          <w:rFonts w:ascii="Garamond" w:hAnsi="Garamond" w:cstheme="minorHAnsi"/>
        </w:rPr>
        <w:t>o</w:t>
      </w:r>
      <w:r w:rsidRPr="00E25E6F">
        <w:rPr>
          <w:rFonts w:ascii="Garamond" w:hAnsi="Garamond" w:cstheme="minorHAnsi"/>
        </w:rPr>
        <w:t xml:space="preserve"> najmanj 40 dni po koncu veljavnosti</w:t>
      </w:r>
      <w:r w:rsidR="00644D51">
        <w:rPr>
          <w:rFonts w:ascii="Garamond" w:hAnsi="Garamond" w:cstheme="minorHAnsi"/>
        </w:rPr>
        <w:t xml:space="preserve"> pogodbe</w:t>
      </w:r>
      <w:r w:rsidRPr="00CE62D3">
        <w:rPr>
          <w:rFonts w:ascii="Garamond" w:hAnsi="Garamond" w:cstheme="minorHAnsi"/>
        </w:rPr>
        <w:t>.</w:t>
      </w:r>
    </w:p>
    <w:p w14:paraId="524D4F00" w14:textId="77777777" w:rsidR="005E423D" w:rsidRPr="00CE62D3" w:rsidRDefault="005E423D" w:rsidP="00650A4A">
      <w:pPr>
        <w:suppressAutoHyphens/>
        <w:autoSpaceDN w:val="0"/>
        <w:spacing w:line="312" w:lineRule="auto"/>
        <w:jc w:val="both"/>
        <w:textAlignment w:val="baseline"/>
        <w:rPr>
          <w:rFonts w:ascii="Garamond" w:hAnsi="Garamond" w:cs="Arial"/>
          <w:kern w:val="3"/>
          <w:lang w:eastAsia="zh-CN"/>
        </w:rPr>
      </w:pPr>
    </w:p>
    <w:p w14:paraId="7C9ECE31" w14:textId="675E3199" w:rsidR="005B6971" w:rsidRPr="00CE62D3" w:rsidRDefault="005B6971" w:rsidP="005B6971">
      <w:pPr>
        <w:pStyle w:val="Naslov1"/>
        <w:rPr>
          <w:lang w:eastAsia="sl-SI"/>
        </w:rPr>
      </w:pPr>
      <w:bookmarkStart w:id="49" w:name="_Toc531689858"/>
      <w:bookmarkStart w:id="50" w:name="_Toc120006806"/>
      <w:r w:rsidRPr="00CE62D3">
        <w:rPr>
          <w:lang w:eastAsia="sl-SI"/>
        </w:rPr>
        <w:t>1</w:t>
      </w:r>
      <w:r w:rsidR="00E50B86">
        <w:rPr>
          <w:lang w:eastAsia="sl-SI"/>
        </w:rPr>
        <w:t>3</w:t>
      </w:r>
      <w:r w:rsidRPr="00CE62D3">
        <w:rPr>
          <w:lang w:eastAsia="sl-SI"/>
        </w:rPr>
        <w:t xml:space="preserve">  Razlogi za izključitev in pogoji za priznanje sposobnosti</w:t>
      </w:r>
      <w:bookmarkEnd w:id="49"/>
      <w:bookmarkEnd w:id="50"/>
    </w:p>
    <w:p w14:paraId="0192C032" w14:textId="77777777" w:rsidR="001A6C00" w:rsidRDefault="001A6C00" w:rsidP="005B6971">
      <w:pPr>
        <w:spacing w:line="312" w:lineRule="auto"/>
        <w:jc w:val="both"/>
        <w:rPr>
          <w:rFonts w:ascii="Garamond" w:hAnsi="Garamond"/>
        </w:rPr>
      </w:pPr>
    </w:p>
    <w:p w14:paraId="735927B5" w14:textId="116C44A9" w:rsidR="005B6971" w:rsidRDefault="005B6971" w:rsidP="005B6971">
      <w:pPr>
        <w:spacing w:line="312" w:lineRule="auto"/>
        <w:jc w:val="both"/>
        <w:rPr>
          <w:rFonts w:ascii="Garamond" w:hAnsi="Garamond"/>
        </w:rPr>
      </w:pPr>
      <w:r w:rsidRPr="00CE62D3">
        <w:rPr>
          <w:rFonts w:ascii="Garamond" w:hAnsi="Garamond"/>
        </w:rPr>
        <w:t>Naročnik bo iz postopka javnega naročanja izločil ponudnika, ki bo izpolnjeval naslednje razloge za izključitev:</w:t>
      </w:r>
    </w:p>
    <w:p w14:paraId="56DF9AD7" w14:textId="77777777" w:rsidR="00282311" w:rsidRPr="00CE62D3" w:rsidRDefault="00282311" w:rsidP="005B6971">
      <w:pPr>
        <w:spacing w:line="312" w:lineRule="auto"/>
        <w:jc w:val="both"/>
        <w:rPr>
          <w:rFonts w:ascii="Garamond" w:hAnsi="Garamond"/>
        </w:rPr>
      </w:pPr>
    </w:p>
    <w:p w14:paraId="667789C9" w14:textId="23A1A1AF" w:rsidR="005B6971" w:rsidRPr="00CE62D3" w:rsidRDefault="005B6971" w:rsidP="006D1B09">
      <w:pPr>
        <w:pStyle w:val="Naslov2"/>
        <w:spacing w:before="0" w:line="312" w:lineRule="auto"/>
        <w:rPr>
          <w:rFonts w:ascii="Garamond" w:hAnsi="Garamond"/>
          <w:bCs w:val="0"/>
          <w:szCs w:val="24"/>
        </w:rPr>
      </w:pPr>
      <w:bookmarkStart w:id="51" w:name="_Toc531689859"/>
      <w:bookmarkStart w:id="52" w:name="_Toc120006807"/>
      <w:r w:rsidRPr="00CE62D3">
        <w:rPr>
          <w:rFonts w:ascii="Garamond" w:hAnsi="Garamond"/>
          <w:bCs w:val="0"/>
          <w:szCs w:val="24"/>
        </w:rPr>
        <w:t>1</w:t>
      </w:r>
      <w:r w:rsidR="00E50B86">
        <w:rPr>
          <w:rFonts w:ascii="Garamond" w:hAnsi="Garamond"/>
          <w:bCs w:val="0"/>
          <w:szCs w:val="24"/>
        </w:rPr>
        <w:t>3</w:t>
      </w:r>
      <w:r w:rsidRPr="00CE62D3">
        <w:rPr>
          <w:rFonts w:ascii="Garamond" w:hAnsi="Garamond"/>
          <w:bCs w:val="0"/>
          <w:szCs w:val="24"/>
        </w:rPr>
        <w:t>.1  Predhodna nekaznovanost</w:t>
      </w:r>
      <w:bookmarkEnd w:id="51"/>
      <w:bookmarkEnd w:id="52"/>
    </w:p>
    <w:p w14:paraId="68566063" w14:textId="142B55B6" w:rsidR="00CB5A4B" w:rsidRPr="00CE62D3" w:rsidRDefault="00CB5A4B" w:rsidP="00CB5A4B">
      <w:pPr>
        <w:spacing w:line="312" w:lineRule="auto"/>
        <w:jc w:val="both"/>
        <w:rPr>
          <w:rFonts w:ascii="Garamond" w:hAnsi="Garamond"/>
        </w:rPr>
      </w:pPr>
      <w:r w:rsidRPr="00CE62D3">
        <w:rPr>
          <w:rFonts w:ascii="Garamond" w:hAnsi="Garamond"/>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w:t>
      </w:r>
      <w:r w:rsidR="004806E7">
        <w:rPr>
          <w:rFonts w:ascii="Garamond" w:hAnsi="Garamond"/>
        </w:rPr>
        <w:t>k</w:t>
      </w:r>
      <w:r w:rsidRPr="00CE62D3">
        <w:rPr>
          <w:rFonts w:ascii="Garamond" w:hAnsi="Garamond"/>
        </w:rPr>
        <w:t xml:space="preserve">aznivih dejanj, ki so opredeljena v Kazenskem zakoniku (Uradni list RS, št. 50/12 - uradno prečiščeno besedilo in 54/15; v nadaljnjem besedilu: KZ-1) </w:t>
      </w:r>
      <w:r w:rsidR="004806E7" w:rsidRPr="004806E7">
        <w:rPr>
          <w:rFonts w:ascii="Garamond" w:hAnsi="Garamond"/>
        </w:rPr>
        <w:t>in jih taksativno našteta našteva</w:t>
      </w:r>
      <w:r w:rsidR="004806E7">
        <w:rPr>
          <w:rFonts w:ascii="Garamond" w:hAnsi="Garamond"/>
        </w:rPr>
        <w:t xml:space="preserve"> </w:t>
      </w:r>
      <w:r w:rsidR="004806E7" w:rsidRPr="004806E7">
        <w:rPr>
          <w:rFonts w:ascii="Garamond" w:hAnsi="Garamond"/>
        </w:rPr>
        <w:t>v 75. členu ZJN-3.</w:t>
      </w:r>
    </w:p>
    <w:p w14:paraId="54BCB75D" w14:textId="77777777" w:rsidR="00CB5A4B" w:rsidRPr="00CE62D3" w:rsidRDefault="00CB5A4B" w:rsidP="00CB5A4B">
      <w:pPr>
        <w:spacing w:line="312" w:lineRule="auto"/>
        <w:jc w:val="both"/>
        <w:rPr>
          <w:rFonts w:ascii="Garamond" w:hAnsi="Garamond"/>
        </w:rPr>
      </w:pPr>
    </w:p>
    <w:p w14:paraId="66D35F39" w14:textId="77777777" w:rsidR="00CB5A4B" w:rsidRPr="008325DB" w:rsidRDefault="00CB5A4B" w:rsidP="00CB5A4B">
      <w:pPr>
        <w:spacing w:line="312" w:lineRule="auto"/>
        <w:jc w:val="both"/>
        <w:rPr>
          <w:rFonts w:ascii="Garamond" w:hAnsi="Garamond"/>
          <w:i/>
          <w:iCs/>
        </w:rPr>
      </w:pPr>
      <w:r w:rsidRPr="008325DB">
        <w:rPr>
          <w:rFonts w:ascii="Garamond" w:hAnsi="Garamond"/>
          <w:i/>
          <w:iCs/>
        </w:rPr>
        <w:t>Razlog za izključitev se nanaša v primeru skupne ponudbe na vsakega izmed partnerjev, v primeru nastopa s podizvajalci pa tudi na podizvajalce.</w:t>
      </w:r>
    </w:p>
    <w:p w14:paraId="55F8F1E3" w14:textId="77777777" w:rsidR="00CB5A4B" w:rsidRPr="00CE62D3" w:rsidRDefault="00CB5A4B" w:rsidP="00CB5A4B">
      <w:pPr>
        <w:spacing w:line="312" w:lineRule="auto"/>
        <w:jc w:val="both"/>
        <w:rPr>
          <w:rFonts w:ascii="Garamond" w:hAnsi="Garamond"/>
        </w:rPr>
      </w:pPr>
    </w:p>
    <w:p w14:paraId="51774D7A" w14:textId="77777777" w:rsidR="00AD1723" w:rsidRPr="00D132C8" w:rsidRDefault="00AD1723" w:rsidP="00AD1723">
      <w:pPr>
        <w:spacing w:line="312" w:lineRule="auto"/>
        <w:jc w:val="both"/>
        <w:rPr>
          <w:rFonts w:ascii="Garamond" w:hAnsi="Garamond"/>
          <w:b/>
        </w:rPr>
      </w:pPr>
      <w:r w:rsidRPr="00D132C8">
        <w:rPr>
          <w:rFonts w:ascii="Garamond" w:hAnsi="Garamond"/>
          <w:b/>
        </w:rPr>
        <w:t>DOKAZILA:</w:t>
      </w:r>
    </w:p>
    <w:p w14:paraId="13FB0E29" w14:textId="644A69AE" w:rsidR="00AD1723" w:rsidRPr="00AD1723" w:rsidRDefault="00AD1723" w:rsidP="009843AF">
      <w:pPr>
        <w:pStyle w:val="Odstavekseznama"/>
        <w:widowControl w:val="0"/>
        <w:numPr>
          <w:ilvl w:val="0"/>
          <w:numId w:val="7"/>
        </w:numPr>
        <w:spacing w:before="0" w:line="312" w:lineRule="auto"/>
        <w:rPr>
          <w:rFonts w:ascii="Garamond" w:hAnsi="Garamond"/>
          <w:i/>
          <w:sz w:val="24"/>
          <w:szCs w:val="24"/>
        </w:rPr>
      </w:pPr>
      <w:r w:rsidRPr="00AD1723">
        <w:rPr>
          <w:rFonts w:ascii="Garamond" w:hAnsi="Garamond"/>
          <w:sz w:val="24"/>
          <w:szCs w:val="24"/>
        </w:rPr>
        <w:t xml:space="preserve">Ponudnik/partner/podizvajalec izpolni ESDP obrazec in predloži(jo) izpolnjena pooblastila: </w:t>
      </w:r>
      <w:r w:rsidRPr="00AD1723">
        <w:rPr>
          <w:rFonts w:ascii="Garamond" w:hAnsi="Garamond"/>
          <w:i/>
          <w:sz w:val="24"/>
          <w:szCs w:val="24"/>
        </w:rPr>
        <w:t>Pooblastilo za pridobitev potrdila iz kazenske evidence – za fizične osebe in Pooblastilo za pridobitev potrdila iz kazenske evidence – za pravne osebe.</w:t>
      </w:r>
    </w:p>
    <w:p w14:paraId="453EAE65" w14:textId="77777777" w:rsidR="005477A6" w:rsidRDefault="005477A6" w:rsidP="005477A6">
      <w:pPr>
        <w:rPr>
          <w:sz w:val="22"/>
        </w:rPr>
      </w:pPr>
    </w:p>
    <w:p w14:paraId="215B0347" w14:textId="77777777" w:rsidR="00AD1723" w:rsidRPr="00D132C8" w:rsidRDefault="00AD1723" w:rsidP="00AD1723">
      <w:pPr>
        <w:spacing w:line="312" w:lineRule="auto"/>
        <w:jc w:val="both"/>
        <w:rPr>
          <w:rFonts w:ascii="Garamond" w:hAnsi="Garamond"/>
          <w:i/>
        </w:rPr>
      </w:pPr>
    </w:p>
    <w:p w14:paraId="12FF27D6" w14:textId="32AAD72F" w:rsidR="005477A6" w:rsidRPr="00BB6A16" w:rsidRDefault="005477A6" w:rsidP="00B430D0">
      <w:pPr>
        <w:spacing w:line="312" w:lineRule="auto"/>
        <w:jc w:val="both"/>
        <w:rPr>
          <w:rFonts w:ascii="Garamond" w:hAnsi="Garamond"/>
        </w:rPr>
      </w:pPr>
      <w:r w:rsidRPr="00BB6A16">
        <w:rPr>
          <w:rFonts w:ascii="Garamond" w:hAnsi="Garamond"/>
        </w:rPr>
        <w:t xml:space="preserve">V primeru ponudnika s sedežem v tujini </w:t>
      </w:r>
      <w:r w:rsidR="00446E08" w:rsidRPr="00BB6A16">
        <w:rPr>
          <w:rFonts w:ascii="Garamond" w:hAnsi="Garamond"/>
        </w:rPr>
        <w:t xml:space="preserve">oziroma če ima gospodarski subjekt člane upravnega, vodstvenega ter nadzornega organa in osebe, ki imajo pooblastila za zastopanje, odločanje in nadzor pri gospodarskem subjektu, ki so državljani tuje države lahko </w:t>
      </w:r>
      <w:r w:rsidRPr="00BB6A16">
        <w:rPr>
          <w:rFonts w:ascii="Garamond" w:hAnsi="Garamond"/>
        </w:rPr>
        <w:t>le-t</w:t>
      </w:r>
      <w:r w:rsidR="00446E08" w:rsidRPr="00BB6A16">
        <w:rPr>
          <w:rFonts w:ascii="Garamond" w:hAnsi="Garamond"/>
        </w:rPr>
        <w:t>i</w:t>
      </w:r>
      <w:r w:rsidRPr="00BB6A16">
        <w:rPr>
          <w:rFonts w:ascii="Garamond" w:hAnsi="Garamond"/>
        </w:rPr>
        <w:t xml:space="preserve"> predloži</w:t>
      </w:r>
      <w:r w:rsidR="00446E08" w:rsidRPr="00BB6A16">
        <w:rPr>
          <w:rFonts w:ascii="Garamond" w:hAnsi="Garamond"/>
        </w:rPr>
        <w:t>jo le ESPD obrazec</w:t>
      </w:r>
      <w:r w:rsidRPr="00BB6A16">
        <w:rPr>
          <w:rFonts w:ascii="Garamond" w:hAnsi="Garamond"/>
        </w:rPr>
        <w:t>.</w:t>
      </w:r>
      <w:r w:rsidR="00446E08" w:rsidRPr="00BB6A16">
        <w:rPr>
          <w:rFonts w:ascii="Garamond" w:hAnsi="Garamond"/>
        </w:rPr>
        <w:t xml:space="preserve"> Zaželeno pa je, da tudi osebe iz prejšnjega stavka predložijo še ustrezna dokazila</w:t>
      </w:r>
      <w:r w:rsidR="00B430D0" w:rsidRPr="00BB6A16">
        <w:rPr>
          <w:rFonts w:ascii="Garamond" w:hAnsi="Garamond"/>
        </w:rPr>
        <w:t>, ki se uporabljajo za dokazovanje izpolnjevanje pogoja.</w:t>
      </w:r>
    </w:p>
    <w:p w14:paraId="0450B91F" w14:textId="77777777" w:rsidR="005477A6" w:rsidRPr="00BB6A16" w:rsidRDefault="005477A6" w:rsidP="00AD1723">
      <w:pPr>
        <w:spacing w:line="312" w:lineRule="auto"/>
        <w:jc w:val="both"/>
        <w:rPr>
          <w:rFonts w:ascii="Garamond" w:hAnsi="Garamond"/>
        </w:rPr>
      </w:pPr>
    </w:p>
    <w:p w14:paraId="07C5A9E9" w14:textId="2CD56E8F" w:rsidR="005477A6" w:rsidRDefault="00AD1723" w:rsidP="00AD1723">
      <w:pPr>
        <w:spacing w:line="312" w:lineRule="auto"/>
        <w:jc w:val="both"/>
        <w:rPr>
          <w:rFonts w:ascii="Garamond" w:hAnsi="Garamond"/>
        </w:rPr>
      </w:pPr>
      <w:r w:rsidRPr="00BB6A16">
        <w:rPr>
          <w:rFonts w:ascii="Garamond" w:hAnsi="Garamond"/>
        </w:rPr>
        <w:t>Ponudnik bo kot ustrezna upošteval tudi potrdila o nekaznovanosti za pravno in fizično osebo, ki jo bo predložil ponudnik, če bodo odražala zadnje stanje in ne bodo starejša</w:t>
      </w:r>
      <w:r>
        <w:rPr>
          <w:rFonts w:ascii="Garamond" w:hAnsi="Garamond"/>
        </w:rPr>
        <w:t xml:space="preserve"> od 4 mesecev od roka za oddajo ponudbe. Ponudnikom za osebe za katere so predložili potrdila o nekaznovanosti ni potrebno prilagati tudi pooblastil iz prejšnjega odstavka.</w:t>
      </w:r>
    </w:p>
    <w:p w14:paraId="40C13A89" w14:textId="77777777" w:rsidR="00AD1723" w:rsidRDefault="00AD1723" w:rsidP="00CB5A4B">
      <w:pPr>
        <w:spacing w:line="312" w:lineRule="auto"/>
        <w:jc w:val="both"/>
        <w:rPr>
          <w:rFonts w:ascii="Garamond" w:hAnsi="Garamond"/>
          <w:b/>
        </w:rPr>
      </w:pPr>
    </w:p>
    <w:p w14:paraId="7296CAB1" w14:textId="5F0DEF6D" w:rsidR="005B6971" w:rsidRPr="00CE62D3" w:rsidRDefault="005B6971" w:rsidP="005B6971">
      <w:pPr>
        <w:pStyle w:val="Naslov2"/>
        <w:spacing w:before="0" w:line="312" w:lineRule="auto"/>
        <w:rPr>
          <w:rFonts w:ascii="Garamond" w:hAnsi="Garamond"/>
          <w:szCs w:val="24"/>
        </w:rPr>
      </w:pPr>
      <w:bookmarkStart w:id="53" w:name="_Toc531689860"/>
      <w:bookmarkStart w:id="54" w:name="_Toc120006808"/>
      <w:r w:rsidRPr="00CE62D3">
        <w:rPr>
          <w:rFonts w:ascii="Garamond" w:hAnsi="Garamond"/>
          <w:szCs w:val="24"/>
        </w:rPr>
        <w:lastRenderedPageBreak/>
        <w:t>1</w:t>
      </w:r>
      <w:r w:rsidR="00E50B86">
        <w:rPr>
          <w:rFonts w:ascii="Garamond" w:hAnsi="Garamond"/>
          <w:szCs w:val="24"/>
        </w:rPr>
        <w:t>3</w:t>
      </w:r>
      <w:r w:rsidRPr="00CE62D3">
        <w:rPr>
          <w:rFonts w:ascii="Garamond" w:hAnsi="Garamond"/>
          <w:szCs w:val="24"/>
        </w:rPr>
        <w:t xml:space="preserve">.2  Uvrstitev na seznam ponudnikov z negativnimi referencami in evidenco poslovnih subjektov iz </w:t>
      </w:r>
      <w:proofErr w:type="spellStart"/>
      <w:r w:rsidRPr="00CE62D3">
        <w:rPr>
          <w:rFonts w:ascii="Garamond" w:hAnsi="Garamond"/>
          <w:szCs w:val="24"/>
        </w:rPr>
        <w:t>ZIntPK</w:t>
      </w:r>
      <w:bookmarkEnd w:id="53"/>
      <w:bookmarkEnd w:id="54"/>
      <w:proofErr w:type="spellEnd"/>
    </w:p>
    <w:p w14:paraId="1DEAE788" w14:textId="34CD93FC" w:rsidR="005B6971" w:rsidRPr="00CE62D3" w:rsidRDefault="005B6971" w:rsidP="005B6971">
      <w:pPr>
        <w:spacing w:line="312" w:lineRule="auto"/>
        <w:jc w:val="both"/>
        <w:rPr>
          <w:rFonts w:ascii="Garamond" w:hAnsi="Garamond"/>
        </w:rPr>
      </w:pPr>
      <w:r w:rsidRPr="00CE62D3">
        <w:rPr>
          <w:rFonts w:ascii="Garamond" w:hAnsi="Garamond"/>
        </w:rPr>
        <w:t xml:space="preserve">Naročnik bo iz sodelovanja v postopku javnega naročanja izključil gospodarski subjekt, če je ponudnik na dan, ko poteče rok za oddajo ponudbe izločen iz postopkov oddaje javnih naročil zaradi uvrstitve v evidenco gospodarskih subjektov z </w:t>
      </w:r>
      <w:r w:rsidR="0095637D" w:rsidRPr="0095637D">
        <w:rPr>
          <w:rFonts w:ascii="Garamond" w:hAnsi="Garamond"/>
        </w:rPr>
        <w:t xml:space="preserve"> izrečenimi stranskimi sankcijami izločitve iz postopkov javnega naročanja</w:t>
      </w:r>
      <w:r w:rsidR="0095637D">
        <w:rPr>
          <w:rFonts w:ascii="Garamond" w:hAnsi="Garamond"/>
        </w:rPr>
        <w:t>.</w:t>
      </w:r>
      <w:r w:rsidRPr="00CE62D3">
        <w:rPr>
          <w:rFonts w:ascii="Garamond" w:hAnsi="Garamond"/>
        </w:rPr>
        <w:t>.</w:t>
      </w:r>
    </w:p>
    <w:p w14:paraId="442FFA8B" w14:textId="77777777" w:rsidR="001A6C00" w:rsidRPr="008325DB" w:rsidRDefault="001A6C00" w:rsidP="005B6971">
      <w:pPr>
        <w:spacing w:line="312" w:lineRule="auto"/>
        <w:jc w:val="both"/>
        <w:rPr>
          <w:rFonts w:ascii="Garamond" w:hAnsi="Garamond"/>
          <w:iCs/>
        </w:rPr>
      </w:pPr>
    </w:p>
    <w:p w14:paraId="57C1105D" w14:textId="7348A006" w:rsidR="005B6971" w:rsidRPr="00CE62D3" w:rsidRDefault="005B6971" w:rsidP="005B6971">
      <w:pPr>
        <w:spacing w:line="312" w:lineRule="auto"/>
        <w:jc w:val="both"/>
        <w:rPr>
          <w:rFonts w:ascii="Garamond" w:hAnsi="Garamond"/>
          <w:i/>
        </w:rPr>
      </w:pPr>
      <w:r w:rsidRPr="00CE62D3">
        <w:rPr>
          <w:rFonts w:ascii="Garamond" w:hAnsi="Garamond"/>
          <w:i/>
        </w:rPr>
        <w:t>Razlog za izključitev se v primeru skupne ponudbe nanaša na vsakega izmed partnerjev, v primeru nastopa s podizvajalci pa tudi za podizvajalce.</w:t>
      </w:r>
    </w:p>
    <w:p w14:paraId="4E6DBFE3" w14:textId="77777777" w:rsidR="00282311" w:rsidRDefault="00282311" w:rsidP="005B6971">
      <w:pPr>
        <w:spacing w:line="312" w:lineRule="auto"/>
        <w:jc w:val="both"/>
        <w:rPr>
          <w:rFonts w:ascii="Garamond" w:hAnsi="Garamond"/>
          <w:b/>
        </w:rPr>
      </w:pPr>
    </w:p>
    <w:p w14:paraId="249DB653" w14:textId="0314C247" w:rsidR="005B6971" w:rsidRPr="00CE62D3" w:rsidRDefault="005B6971" w:rsidP="005B6971">
      <w:pPr>
        <w:spacing w:line="312" w:lineRule="auto"/>
        <w:jc w:val="both"/>
        <w:rPr>
          <w:rFonts w:ascii="Garamond" w:hAnsi="Garamond"/>
          <w:b/>
        </w:rPr>
      </w:pPr>
      <w:r w:rsidRPr="00CE62D3">
        <w:rPr>
          <w:rFonts w:ascii="Garamond" w:hAnsi="Garamond"/>
          <w:b/>
        </w:rPr>
        <w:t>DOKAZILA:</w:t>
      </w:r>
    </w:p>
    <w:p w14:paraId="29B5B7A0" w14:textId="598036D6" w:rsidR="005B6971" w:rsidRPr="008325DB" w:rsidRDefault="005B6971" w:rsidP="008325DB">
      <w:pPr>
        <w:pStyle w:val="Odstavekseznama"/>
        <w:widowControl w:val="0"/>
        <w:numPr>
          <w:ilvl w:val="0"/>
          <w:numId w:val="7"/>
        </w:numPr>
        <w:spacing w:before="0" w:after="120" w:line="312" w:lineRule="auto"/>
        <w:rPr>
          <w:rFonts w:ascii="Garamond" w:hAnsi="Garamond"/>
        </w:rPr>
      </w:pPr>
      <w:r w:rsidRPr="00CE62D3">
        <w:rPr>
          <w:rFonts w:ascii="Garamond" w:hAnsi="Garamond"/>
          <w:sz w:val="24"/>
          <w:szCs w:val="24"/>
        </w:rPr>
        <w:t>Ponudnik/partner/podizvajalec izpolni ESPD obrazec.</w:t>
      </w:r>
    </w:p>
    <w:p w14:paraId="2A632E9F" w14:textId="34A72222" w:rsidR="005B6971" w:rsidRPr="00CE62D3" w:rsidRDefault="005B6971" w:rsidP="005B6971">
      <w:pPr>
        <w:pStyle w:val="Naslov2"/>
        <w:spacing w:line="312" w:lineRule="auto"/>
        <w:rPr>
          <w:rFonts w:ascii="Garamond" w:hAnsi="Garamond"/>
          <w:szCs w:val="24"/>
        </w:rPr>
      </w:pPr>
      <w:bookmarkStart w:id="55" w:name="_Toc531689861"/>
      <w:bookmarkStart w:id="56" w:name="_Toc120006809"/>
      <w:r w:rsidRPr="00CE62D3">
        <w:rPr>
          <w:rFonts w:ascii="Garamond" w:hAnsi="Garamond"/>
          <w:szCs w:val="24"/>
        </w:rPr>
        <w:t>1</w:t>
      </w:r>
      <w:r w:rsidR="00E50B86">
        <w:rPr>
          <w:rFonts w:ascii="Garamond" w:hAnsi="Garamond"/>
          <w:szCs w:val="24"/>
        </w:rPr>
        <w:t>3</w:t>
      </w:r>
      <w:r w:rsidRPr="00CE62D3">
        <w:rPr>
          <w:rFonts w:ascii="Garamond" w:hAnsi="Garamond"/>
          <w:szCs w:val="24"/>
        </w:rPr>
        <w:t>.3  Neplačane davčne obveznosti in socialni prispevki</w:t>
      </w:r>
      <w:bookmarkEnd w:id="55"/>
      <w:bookmarkEnd w:id="56"/>
    </w:p>
    <w:p w14:paraId="3A0041E2" w14:textId="0565F8C7" w:rsidR="005B6971" w:rsidRPr="00CE62D3" w:rsidRDefault="005B6971" w:rsidP="005B6971">
      <w:pPr>
        <w:spacing w:after="120" w:line="312" w:lineRule="auto"/>
        <w:jc w:val="both"/>
        <w:rPr>
          <w:rFonts w:ascii="Garamond" w:hAnsi="Garamond"/>
        </w:rPr>
      </w:pPr>
      <w:r w:rsidRPr="00CE62D3">
        <w:rPr>
          <w:rFonts w:ascii="Garamond" w:hAnsi="Garamond"/>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50,00 EUR ali več. Kot neizpolnjevanje pogoja se šteje tudi, če na dan oddaje ponudbe ponudnik ni imel predloženih vseh obračunov davčnih odtegljajev za dohodke iz delovnega razmerja za obdobje zadnjih petih let do dne oddaje ponudbe ali prijave.</w:t>
      </w:r>
    </w:p>
    <w:p w14:paraId="36EC56D1" w14:textId="77777777" w:rsidR="005B6971" w:rsidRPr="00CE62D3" w:rsidRDefault="005B6971" w:rsidP="005B6971">
      <w:pPr>
        <w:spacing w:line="312" w:lineRule="auto"/>
        <w:jc w:val="both"/>
        <w:rPr>
          <w:rFonts w:ascii="Garamond" w:hAnsi="Garamond"/>
          <w:i/>
        </w:rPr>
      </w:pPr>
      <w:r w:rsidRPr="00CE62D3">
        <w:rPr>
          <w:rFonts w:ascii="Garamond" w:hAnsi="Garamond"/>
          <w:i/>
        </w:rPr>
        <w:t>Razlog za izključitev se nanaša v primeru skupne ponudbe na vsakega izmed partnerjev, v primeru nastopa s podizvajalci pa tudi za podizvajalce.</w:t>
      </w:r>
    </w:p>
    <w:p w14:paraId="5DC2ED32" w14:textId="77777777" w:rsidR="0011268A" w:rsidRDefault="0011268A" w:rsidP="005B6971">
      <w:pPr>
        <w:spacing w:line="312" w:lineRule="auto"/>
        <w:jc w:val="both"/>
        <w:rPr>
          <w:rFonts w:ascii="Garamond" w:hAnsi="Garamond"/>
          <w:b/>
        </w:rPr>
      </w:pPr>
    </w:p>
    <w:p w14:paraId="23CB4FFE" w14:textId="41B87DE7" w:rsidR="005B6971" w:rsidRPr="00CE62D3" w:rsidRDefault="005B6971" w:rsidP="005B6971">
      <w:pPr>
        <w:spacing w:line="312" w:lineRule="auto"/>
        <w:jc w:val="both"/>
        <w:rPr>
          <w:rFonts w:ascii="Garamond" w:hAnsi="Garamond"/>
          <w:b/>
        </w:rPr>
      </w:pPr>
      <w:r w:rsidRPr="00CE62D3">
        <w:rPr>
          <w:rFonts w:ascii="Garamond" w:hAnsi="Garamond"/>
          <w:b/>
        </w:rPr>
        <w:t>DOKAZILA:</w:t>
      </w:r>
    </w:p>
    <w:p w14:paraId="49C8825D" w14:textId="77777777" w:rsidR="005B6971" w:rsidRPr="00CE62D3" w:rsidRDefault="005B6971" w:rsidP="005B6971">
      <w:pPr>
        <w:pStyle w:val="Odstavekseznama"/>
        <w:widowControl w:val="0"/>
        <w:numPr>
          <w:ilvl w:val="0"/>
          <w:numId w:val="7"/>
        </w:numPr>
        <w:spacing w:before="0" w:after="240" w:line="312" w:lineRule="auto"/>
        <w:ind w:left="714" w:hanging="357"/>
        <w:contextualSpacing w:val="0"/>
        <w:rPr>
          <w:rFonts w:ascii="Garamond" w:hAnsi="Garamond"/>
          <w:sz w:val="24"/>
          <w:szCs w:val="24"/>
        </w:rPr>
      </w:pPr>
      <w:r w:rsidRPr="00CE62D3">
        <w:rPr>
          <w:rFonts w:ascii="Garamond" w:hAnsi="Garamond"/>
          <w:sz w:val="24"/>
          <w:szCs w:val="24"/>
        </w:rPr>
        <w:t>Ponudnik/partner/podizvajalec izpolni ESPD obrazec.</w:t>
      </w:r>
    </w:p>
    <w:p w14:paraId="2C3E0161" w14:textId="0AD53DA8" w:rsidR="005B6971" w:rsidRPr="00CE62D3" w:rsidRDefault="005B6971" w:rsidP="005B6971">
      <w:pPr>
        <w:pStyle w:val="Naslov2"/>
        <w:spacing w:line="312" w:lineRule="auto"/>
        <w:rPr>
          <w:rFonts w:ascii="Garamond" w:hAnsi="Garamond"/>
          <w:szCs w:val="24"/>
        </w:rPr>
      </w:pPr>
      <w:bookmarkStart w:id="57" w:name="_Toc531689862"/>
      <w:bookmarkStart w:id="58" w:name="_Toc120006810"/>
      <w:r w:rsidRPr="00CE62D3">
        <w:rPr>
          <w:rFonts w:ascii="Garamond" w:hAnsi="Garamond"/>
          <w:szCs w:val="24"/>
        </w:rPr>
        <w:t>1</w:t>
      </w:r>
      <w:r w:rsidR="00E50B86">
        <w:rPr>
          <w:rFonts w:ascii="Garamond" w:hAnsi="Garamond"/>
          <w:szCs w:val="24"/>
        </w:rPr>
        <w:t>3</w:t>
      </w:r>
      <w:r w:rsidRPr="00CE62D3">
        <w:rPr>
          <w:rFonts w:ascii="Garamond" w:hAnsi="Garamond"/>
          <w:szCs w:val="24"/>
        </w:rPr>
        <w:t>.4  Spoštovanje delovnopravne zakonodaje</w:t>
      </w:r>
      <w:bookmarkEnd w:id="57"/>
      <w:bookmarkEnd w:id="58"/>
    </w:p>
    <w:p w14:paraId="61C7A6AD" w14:textId="39AD06C0" w:rsidR="005B6971" w:rsidRDefault="005B6971" w:rsidP="005B6971">
      <w:pPr>
        <w:shd w:val="clear" w:color="auto" w:fill="FFFFFF"/>
        <w:spacing w:line="312" w:lineRule="auto"/>
        <w:jc w:val="both"/>
        <w:rPr>
          <w:rFonts w:ascii="Garamond" w:hAnsi="Garamond"/>
          <w:lang w:eastAsia="en-US"/>
        </w:rPr>
      </w:pPr>
      <w:r w:rsidRPr="00CE62D3">
        <w:rPr>
          <w:rFonts w:ascii="Garamond" w:hAnsi="Garamond"/>
          <w:lang w:eastAsia="en-US"/>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DE8D143" w14:textId="27B0C531" w:rsidR="004806E7" w:rsidRDefault="004806E7" w:rsidP="005B6971">
      <w:pPr>
        <w:shd w:val="clear" w:color="auto" w:fill="FFFFFF"/>
        <w:spacing w:line="312" w:lineRule="auto"/>
        <w:jc w:val="both"/>
        <w:rPr>
          <w:rFonts w:ascii="Garamond" w:hAnsi="Garamond"/>
          <w:lang w:eastAsia="en-US"/>
        </w:rPr>
      </w:pPr>
    </w:p>
    <w:p w14:paraId="09FDC63D" w14:textId="26C48B15" w:rsidR="004806E7" w:rsidRDefault="004806E7" w:rsidP="004806E7">
      <w:pPr>
        <w:shd w:val="clear" w:color="auto" w:fill="FFFFFF"/>
        <w:spacing w:line="312" w:lineRule="auto"/>
        <w:jc w:val="both"/>
        <w:rPr>
          <w:rFonts w:ascii="Garamond" w:hAnsi="Garamond"/>
          <w:lang w:eastAsia="en-US"/>
        </w:rPr>
      </w:pPr>
      <w:r>
        <w:rPr>
          <w:rFonts w:ascii="Garamond" w:hAnsi="Garamond"/>
          <w:lang w:eastAsia="en-US"/>
        </w:rPr>
        <w:t xml:space="preserve">Ne glede na predhodni odstavek lahko gospodarski subjekt tudi v tem položaju predloži dokaze, da je sprejel zadostne ukrepe, s katerimi lahko dokaže svojo zanesljivost kljub obstoju razlogov za izključitev. Za zadostne ukrepe štejejo plačilo ali zaveza plačati nadomestilo za vso škodo, </w:t>
      </w:r>
      <w:r>
        <w:rPr>
          <w:rFonts w:ascii="Garamond" w:hAnsi="Garamond"/>
          <w:lang w:eastAsia="en-US"/>
        </w:rPr>
        <w:lastRenderedPageBreak/>
        <w:t xml:space="preserve">povzročeno s kršitvami, navedenimi v točki b) četrtega odstavka 75. člena </w:t>
      </w:r>
      <w:r w:rsidR="00C57019">
        <w:rPr>
          <w:rFonts w:ascii="Garamond" w:hAnsi="Garamond"/>
          <w:lang w:eastAsia="en-US"/>
        </w:rPr>
        <w:t>ZJN-3</w:t>
      </w:r>
      <w:r>
        <w:rPr>
          <w:rFonts w:ascii="Garamond" w:hAnsi="Garamond"/>
          <w:lang w:eastAsia="en-US"/>
        </w:rPr>
        <w:t>,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394CFA4B" w14:textId="77777777" w:rsidR="009F7EBA" w:rsidRDefault="009F7EBA" w:rsidP="00BE3720">
      <w:pPr>
        <w:spacing w:line="312" w:lineRule="auto"/>
        <w:jc w:val="both"/>
        <w:rPr>
          <w:rFonts w:ascii="Garamond" w:hAnsi="Garamond"/>
          <w:i/>
        </w:rPr>
      </w:pPr>
    </w:p>
    <w:p w14:paraId="1848E606" w14:textId="00CC5106" w:rsidR="00BE3720" w:rsidRPr="00CE62D3" w:rsidRDefault="00BE3720" w:rsidP="00BE3720">
      <w:pPr>
        <w:spacing w:line="312" w:lineRule="auto"/>
        <w:jc w:val="both"/>
        <w:rPr>
          <w:rFonts w:ascii="Garamond" w:hAnsi="Garamond"/>
          <w:i/>
        </w:rPr>
      </w:pPr>
      <w:r w:rsidRPr="00CE62D3">
        <w:rPr>
          <w:rFonts w:ascii="Garamond" w:hAnsi="Garamond"/>
          <w:i/>
        </w:rPr>
        <w:t>Razlog za izključitev se nanaša v primeru skupne ponudbe na vsakega izmed partnerjev, v primeru nastopa s podizvajalci pa tudi za podizvajalce.</w:t>
      </w:r>
    </w:p>
    <w:p w14:paraId="1D1CCF64" w14:textId="77777777" w:rsidR="00BE3720" w:rsidRDefault="00BE3720" w:rsidP="004806E7">
      <w:pPr>
        <w:shd w:val="clear" w:color="auto" w:fill="FFFFFF"/>
        <w:spacing w:line="312" w:lineRule="auto"/>
        <w:jc w:val="both"/>
        <w:rPr>
          <w:rFonts w:ascii="Garamond" w:hAnsi="Garamond"/>
          <w:lang w:eastAsia="en-US"/>
        </w:rPr>
      </w:pPr>
    </w:p>
    <w:p w14:paraId="43521CC7" w14:textId="77777777" w:rsidR="005B6971" w:rsidRPr="00CE62D3" w:rsidRDefault="005B6971" w:rsidP="005B6971">
      <w:pPr>
        <w:spacing w:line="312" w:lineRule="auto"/>
        <w:jc w:val="both"/>
        <w:rPr>
          <w:rFonts w:ascii="Garamond" w:hAnsi="Garamond" w:cs="Calibri"/>
          <w:b/>
          <w:lang w:eastAsia="en-US"/>
        </w:rPr>
      </w:pPr>
      <w:r w:rsidRPr="00CE62D3">
        <w:rPr>
          <w:rFonts w:ascii="Garamond" w:hAnsi="Garamond" w:cs="Calibri"/>
          <w:b/>
          <w:lang w:eastAsia="en-US"/>
        </w:rPr>
        <w:t>DOKAZILA:</w:t>
      </w:r>
    </w:p>
    <w:p w14:paraId="4026E7A4" w14:textId="77777777" w:rsidR="005B6971" w:rsidRPr="00CE62D3" w:rsidRDefault="005B6971" w:rsidP="005B6971">
      <w:pPr>
        <w:numPr>
          <w:ilvl w:val="0"/>
          <w:numId w:val="7"/>
        </w:numPr>
        <w:spacing w:before="200" w:after="120" w:line="312" w:lineRule="auto"/>
        <w:contextualSpacing/>
        <w:jc w:val="both"/>
        <w:rPr>
          <w:rFonts w:ascii="Garamond" w:eastAsiaTheme="minorHAnsi" w:hAnsi="Garamond" w:cs="Calibri"/>
          <w:b/>
        </w:rPr>
      </w:pPr>
      <w:r w:rsidRPr="00CE62D3">
        <w:rPr>
          <w:rFonts w:ascii="Garamond" w:eastAsiaTheme="minorHAnsi" w:hAnsi="Garamond" w:cs="Calibri"/>
        </w:rPr>
        <w:t>Ponudnik/partner/podizvajalec izpolni ESDP obrazec</w:t>
      </w:r>
    </w:p>
    <w:p w14:paraId="6EDE74E0" w14:textId="77777777" w:rsidR="00AE587C" w:rsidRPr="00AE587C" w:rsidRDefault="00AE587C" w:rsidP="00AE587C">
      <w:pPr>
        <w:widowControl w:val="0"/>
        <w:spacing w:after="480" w:line="312" w:lineRule="auto"/>
        <w:rPr>
          <w:rFonts w:ascii="Garamond" w:hAnsi="Garamond"/>
        </w:rPr>
      </w:pPr>
    </w:p>
    <w:p w14:paraId="3ADCE65A" w14:textId="77777777" w:rsidR="005B6971" w:rsidRPr="00CE62D3" w:rsidRDefault="005B6971" w:rsidP="005B6971">
      <w:pPr>
        <w:keepNext/>
        <w:keepLines/>
        <w:spacing w:line="312" w:lineRule="auto"/>
        <w:jc w:val="both"/>
        <w:outlineLvl w:val="1"/>
        <w:rPr>
          <w:rFonts w:ascii="Garamond" w:eastAsia="Arial Unicode MS" w:hAnsi="Garamond"/>
          <w:b/>
          <w:bCs/>
        </w:rPr>
      </w:pPr>
      <w:bookmarkStart w:id="59" w:name="_Toc531689870"/>
      <w:bookmarkStart w:id="60" w:name="_Toc120006811"/>
      <w:r w:rsidRPr="00CE62D3">
        <w:rPr>
          <w:rFonts w:ascii="Garamond" w:eastAsia="Arial Unicode MS" w:hAnsi="Garamond"/>
          <w:b/>
          <w:bCs/>
        </w:rPr>
        <w:t>POGOJI ZA SODELOVANJE</w:t>
      </w:r>
      <w:bookmarkEnd w:id="59"/>
      <w:bookmarkEnd w:id="60"/>
    </w:p>
    <w:p w14:paraId="477DE98E" w14:textId="77777777" w:rsidR="005B6971" w:rsidRPr="00CE62D3" w:rsidRDefault="005B6971" w:rsidP="005B6971">
      <w:pPr>
        <w:rPr>
          <w:rFonts w:ascii="Garamond" w:eastAsia="Arial Unicode MS" w:hAnsi="Garamond"/>
        </w:rPr>
      </w:pPr>
    </w:p>
    <w:p w14:paraId="4475C4C7" w14:textId="31AB1E90" w:rsidR="005B6971" w:rsidRPr="00CE62D3" w:rsidRDefault="005B6971" w:rsidP="005B6971">
      <w:pPr>
        <w:keepNext/>
        <w:keepLines/>
        <w:spacing w:line="312" w:lineRule="auto"/>
        <w:jc w:val="both"/>
        <w:outlineLvl w:val="1"/>
        <w:rPr>
          <w:rFonts w:ascii="Garamond" w:eastAsia="Arial Unicode MS" w:hAnsi="Garamond"/>
          <w:b/>
          <w:bCs/>
        </w:rPr>
      </w:pPr>
      <w:bookmarkStart w:id="61" w:name="_Toc120006812"/>
      <w:bookmarkStart w:id="62" w:name="_Toc531689871"/>
      <w:r w:rsidRPr="00CE62D3">
        <w:rPr>
          <w:rFonts w:ascii="Garamond" w:eastAsia="Arial Unicode MS" w:hAnsi="Garamond"/>
          <w:b/>
          <w:bCs/>
        </w:rPr>
        <w:t>1</w:t>
      </w:r>
      <w:r w:rsidR="00E50B86">
        <w:rPr>
          <w:rFonts w:ascii="Garamond" w:eastAsia="Arial Unicode MS" w:hAnsi="Garamond"/>
          <w:b/>
          <w:bCs/>
        </w:rPr>
        <w:t>3</w:t>
      </w:r>
      <w:r w:rsidRPr="00CE62D3">
        <w:rPr>
          <w:rFonts w:ascii="Garamond" w:eastAsia="Arial Unicode MS" w:hAnsi="Garamond"/>
          <w:b/>
          <w:bCs/>
        </w:rPr>
        <w:t>.</w:t>
      </w:r>
      <w:r w:rsidR="00C9646C">
        <w:rPr>
          <w:rFonts w:ascii="Garamond" w:eastAsia="Arial Unicode MS" w:hAnsi="Garamond"/>
          <w:b/>
          <w:bCs/>
        </w:rPr>
        <w:t>5</w:t>
      </w:r>
      <w:r w:rsidRPr="00CE62D3">
        <w:rPr>
          <w:rFonts w:ascii="Garamond" w:eastAsia="Arial Unicode MS" w:hAnsi="Garamond"/>
          <w:b/>
          <w:bCs/>
        </w:rPr>
        <w:t xml:space="preserve">  Registracija dejavnosti</w:t>
      </w:r>
      <w:bookmarkEnd w:id="61"/>
      <w:r w:rsidRPr="00CE62D3">
        <w:rPr>
          <w:rFonts w:ascii="Garamond" w:eastAsia="Arial Unicode MS" w:hAnsi="Garamond"/>
          <w:b/>
          <w:bCs/>
        </w:rPr>
        <w:t xml:space="preserve"> </w:t>
      </w:r>
      <w:bookmarkEnd w:id="62"/>
    </w:p>
    <w:p w14:paraId="6FA8E8F2" w14:textId="26ED95BF" w:rsidR="00C9646C" w:rsidRPr="00BB6A16" w:rsidRDefault="005B6971" w:rsidP="00C9646C">
      <w:pPr>
        <w:spacing w:line="312" w:lineRule="auto"/>
        <w:jc w:val="both"/>
        <w:rPr>
          <w:rFonts w:ascii="Garamond" w:hAnsi="Garamond"/>
        </w:rPr>
      </w:pPr>
      <w:r w:rsidRPr="00CE62D3">
        <w:rPr>
          <w:rFonts w:ascii="Garamond" w:hAnsi="Garamond"/>
        </w:rPr>
        <w:t xml:space="preserve">Ponudnik mora imeti registrirano dejavnost, ki je predmet javnega naročila. </w:t>
      </w:r>
      <w:r w:rsidR="00C9646C" w:rsidRPr="00C9646C">
        <w:rPr>
          <w:rFonts w:ascii="Garamond" w:hAnsi="Garamond"/>
        </w:rPr>
        <w:t>Ponudnik mora v skladu z 21. členom ZZavar-1, opravljati zavarovalno dejavnost v Republiki Sloveniji,</w:t>
      </w:r>
      <w:r w:rsidR="00C9646C">
        <w:rPr>
          <w:rFonts w:ascii="Garamond" w:hAnsi="Garamond"/>
        </w:rPr>
        <w:t xml:space="preserve"> </w:t>
      </w:r>
      <w:r w:rsidR="00C9646C" w:rsidRPr="00C9646C">
        <w:rPr>
          <w:rFonts w:ascii="Garamond" w:hAnsi="Garamond"/>
        </w:rPr>
        <w:t>za vse zavarovalne vrste, ki so predmet tega naročila, kar pomeni, da je vpisan v poslovni</w:t>
      </w:r>
      <w:r w:rsidR="00C9646C">
        <w:rPr>
          <w:rFonts w:ascii="Garamond" w:hAnsi="Garamond"/>
        </w:rPr>
        <w:t xml:space="preserve"> </w:t>
      </w:r>
      <w:r w:rsidR="00C9646C" w:rsidRPr="00C9646C">
        <w:rPr>
          <w:rFonts w:ascii="Garamond" w:hAnsi="Garamond"/>
        </w:rPr>
        <w:t xml:space="preserve">register Agencije za zavarovalni nadzor (Seznam </w:t>
      </w:r>
      <w:r w:rsidR="00C9646C" w:rsidRPr="00BB6A16">
        <w:rPr>
          <w:rFonts w:ascii="Garamond" w:hAnsi="Garamond"/>
        </w:rPr>
        <w:t>subjektov nadzora), in sicer v enega od naslednjih poglavij registra:</w:t>
      </w:r>
    </w:p>
    <w:p w14:paraId="3DFD78C9" w14:textId="77777777" w:rsidR="00C9646C" w:rsidRPr="00BB6A16" w:rsidRDefault="00C9646C" w:rsidP="00C9646C">
      <w:pPr>
        <w:spacing w:line="312" w:lineRule="auto"/>
        <w:jc w:val="both"/>
        <w:rPr>
          <w:rFonts w:ascii="Garamond" w:hAnsi="Garamond"/>
        </w:rPr>
      </w:pPr>
      <w:r w:rsidRPr="00BB6A16">
        <w:rPr>
          <w:rFonts w:ascii="Garamond" w:hAnsi="Garamond"/>
        </w:rPr>
        <w:t>- v seznam zavarovalnih subjektov, ki lahko opravljajo zavarovalno dejavnost v RS in imajo</w:t>
      </w:r>
    </w:p>
    <w:p w14:paraId="400F8E03" w14:textId="77777777" w:rsidR="00C9646C" w:rsidRPr="00BB6A16" w:rsidRDefault="00C9646C" w:rsidP="00C9646C">
      <w:pPr>
        <w:spacing w:line="312" w:lineRule="auto"/>
        <w:jc w:val="both"/>
        <w:rPr>
          <w:rFonts w:ascii="Garamond" w:hAnsi="Garamond"/>
        </w:rPr>
      </w:pPr>
      <w:r w:rsidRPr="00BB6A16">
        <w:rPr>
          <w:rFonts w:ascii="Garamond" w:hAnsi="Garamond"/>
        </w:rPr>
        <w:t>sedež v RS;</w:t>
      </w:r>
    </w:p>
    <w:p w14:paraId="2FC7DE82" w14:textId="77777777" w:rsidR="00C9646C" w:rsidRPr="00BB6A16" w:rsidRDefault="00C9646C" w:rsidP="00C9646C">
      <w:pPr>
        <w:spacing w:line="312" w:lineRule="auto"/>
        <w:jc w:val="both"/>
        <w:rPr>
          <w:rFonts w:ascii="Garamond" w:hAnsi="Garamond"/>
        </w:rPr>
      </w:pPr>
      <w:r w:rsidRPr="00BB6A16">
        <w:rPr>
          <w:rFonts w:ascii="Garamond" w:hAnsi="Garamond"/>
        </w:rPr>
        <w:t>- v seznam zavarovalnih subjektov, ki lahko opravljajo zavarovalno dejavnost v RS in imajo</w:t>
      </w:r>
    </w:p>
    <w:p w14:paraId="21AFFDC4" w14:textId="77777777" w:rsidR="00C9646C" w:rsidRPr="00BB6A16" w:rsidRDefault="00C9646C" w:rsidP="00C9646C">
      <w:pPr>
        <w:spacing w:line="312" w:lineRule="auto"/>
        <w:jc w:val="both"/>
        <w:rPr>
          <w:rFonts w:ascii="Garamond" w:hAnsi="Garamond"/>
        </w:rPr>
      </w:pPr>
      <w:r w:rsidRPr="00BB6A16">
        <w:rPr>
          <w:rFonts w:ascii="Garamond" w:hAnsi="Garamond"/>
        </w:rPr>
        <w:t>sedež v tujini in opravljajo dejavnost neposredno;</w:t>
      </w:r>
    </w:p>
    <w:p w14:paraId="77A70830" w14:textId="77777777" w:rsidR="00C9646C" w:rsidRPr="00BB6A16" w:rsidRDefault="00C9646C" w:rsidP="00C9646C">
      <w:pPr>
        <w:spacing w:line="312" w:lineRule="auto"/>
        <w:jc w:val="both"/>
        <w:rPr>
          <w:rFonts w:ascii="Garamond" w:hAnsi="Garamond"/>
        </w:rPr>
      </w:pPr>
      <w:r w:rsidRPr="00BB6A16">
        <w:rPr>
          <w:rFonts w:ascii="Garamond" w:hAnsi="Garamond"/>
        </w:rPr>
        <w:t>- v seznam zavarovalnih subjektov, ki lahko opravljajo zavarovalno dejavnost v RS in imajo</w:t>
      </w:r>
    </w:p>
    <w:p w14:paraId="6A8CD12C" w14:textId="5DF21E49" w:rsidR="00C9646C" w:rsidRPr="00BB6A16" w:rsidRDefault="00C9646C" w:rsidP="00C9646C">
      <w:pPr>
        <w:spacing w:line="312" w:lineRule="auto"/>
        <w:jc w:val="both"/>
        <w:rPr>
          <w:rFonts w:ascii="Garamond" w:hAnsi="Garamond"/>
        </w:rPr>
      </w:pPr>
      <w:r w:rsidRPr="00BB6A16">
        <w:rPr>
          <w:rFonts w:ascii="Garamond" w:hAnsi="Garamond"/>
        </w:rPr>
        <w:t>sedež v tujini in opravljajo dejavnost preko podružnice</w:t>
      </w:r>
    </w:p>
    <w:p w14:paraId="5419D717" w14:textId="77777777" w:rsidR="008E0A59" w:rsidRPr="00BB6A16" w:rsidRDefault="008E0A59" w:rsidP="005B6971">
      <w:pPr>
        <w:spacing w:line="312" w:lineRule="auto"/>
        <w:jc w:val="both"/>
        <w:rPr>
          <w:rFonts w:ascii="Garamond" w:hAnsi="Garamond"/>
        </w:rPr>
      </w:pPr>
    </w:p>
    <w:p w14:paraId="3C11B7DD" w14:textId="2948E63E" w:rsidR="005B6971" w:rsidRPr="00BB6A16" w:rsidRDefault="00AE3DF5" w:rsidP="005B6971">
      <w:pPr>
        <w:spacing w:line="312" w:lineRule="auto"/>
        <w:jc w:val="both"/>
        <w:rPr>
          <w:rFonts w:ascii="Garamond" w:hAnsi="Garamond"/>
        </w:rPr>
      </w:pPr>
      <w:r w:rsidRPr="00BB6A16">
        <w:rPr>
          <w:rFonts w:ascii="Garamond" w:hAnsi="Garamond"/>
        </w:rPr>
        <w:t xml:space="preserve">Ponudnik ali njegov posredno/neposredno </w:t>
      </w:r>
      <w:r w:rsidR="00875BC4" w:rsidRPr="00BB6A16">
        <w:rPr>
          <w:rFonts w:ascii="Garamond" w:hAnsi="Garamond"/>
        </w:rPr>
        <w:t>obvladujoča</w:t>
      </w:r>
      <w:r w:rsidRPr="00BB6A16">
        <w:rPr>
          <w:rFonts w:ascii="Garamond" w:hAnsi="Garamond"/>
        </w:rPr>
        <w:t xml:space="preserve"> družba (ki opravlja enako dejavnost) mora imeti </w:t>
      </w:r>
      <w:r w:rsidR="00875BC4" w:rsidRPr="00BB6A16">
        <w:rPr>
          <w:rFonts w:ascii="Garamond" w:hAnsi="Garamond"/>
        </w:rPr>
        <w:t>bonitetno oceno</w:t>
      </w:r>
      <w:r w:rsidRPr="00BB6A16">
        <w:rPr>
          <w:rFonts w:ascii="Garamond" w:hAnsi="Garamond"/>
        </w:rPr>
        <w:t>, ki znaša najmanj A – agencija Standard &amp; </w:t>
      </w:r>
      <w:proofErr w:type="spellStart"/>
      <w:r w:rsidRPr="00BB6A16">
        <w:rPr>
          <w:rFonts w:ascii="Garamond" w:hAnsi="Garamond"/>
        </w:rPr>
        <w:t>Poor's</w:t>
      </w:r>
      <w:proofErr w:type="spellEnd"/>
      <w:r w:rsidRPr="00BB6A16">
        <w:rPr>
          <w:rFonts w:ascii="Garamond" w:hAnsi="Garamond"/>
        </w:rPr>
        <w:t xml:space="preserve">, agencije A.M. </w:t>
      </w:r>
      <w:proofErr w:type="spellStart"/>
      <w:r w:rsidRPr="00BB6A16">
        <w:rPr>
          <w:rFonts w:ascii="Garamond" w:hAnsi="Garamond"/>
        </w:rPr>
        <w:t>Fitch</w:t>
      </w:r>
      <w:proofErr w:type="spellEnd"/>
      <w:r w:rsidRPr="00BB6A16">
        <w:rPr>
          <w:rFonts w:ascii="Garamond" w:hAnsi="Garamond"/>
        </w:rPr>
        <w:t xml:space="preserve"> oziroma bonitetn</w:t>
      </w:r>
      <w:r w:rsidR="00875BC4" w:rsidRPr="00BB6A16">
        <w:rPr>
          <w:rFonts w:ascii="Garamond" w:hAnsi="Garamond"/>
        </w:rPr>
        <w:t>o</w:t>
      </w:r>
      <w:r w:rsidRPr="00BB6A16">
        <w:rPr>
          <w:rFonts w:ascii="Garamond" w:hAnsi="Garamond"/>
        </w:rPr>
        <w:t xml:space="preserve"> ocen</w:t>
      </w:r>
      <w:r w:rsidR="00875BC4" w:rsidRPr="00BB6A16">
        <w:rPr>
          <w:rFonts w:ascii="Garamond" w:hAnsi="Garamond"/>
        </w:rPr>
        <w:t>o</w:t>
      </w:r>
      <w:r w:rsidRPr="00BB6A16">
        <w:rPr>
          <w:rFonts w:ascii="Garamond" w:hAnsi="Garamond"/>
        </w:rPr>
        <w:t xml:space="preserve"> najmanj A3 bonitetne agencije </w:t>
      </w:r>
      <w:proofErr w:type="spellStart"/>
      <w:r w:rsidRPr="00BB6A16">
        <w:rPr>
          <w:rFonts w:ascii="Garamond" w:hAnsi="Garamond"/>
        </w:rPr>
        <w:t>Moody's</w:t>
      </w:r>
      <w:proofErr w:type="spellEnd"/>
      <w:r w:rsidRPr="00BB6A16">
        <w:rPr>
          <w:rFonts w:ascii="Garamond" w:hAnsi="Garamond"/>
        </w:rPr>
        <w:t>. V premeru več različnih ocen</w:t>
      </w:r>
      <w:r w:rsidR="00875BC4" w:rsidRPr="00BB6A16">
        <w:rPr>
          <w:rFonts w:ascii="Garamond" w:hAnsi="Garamond"/>
        </w:rPr>
        <w:t xml:space="preserve"> se</w:t>
      </w:r>
      <w:r w:rsidRPr="00BB6A16">
        <w:rPr>
          <w:rFonts w:ascii="Garamond" w:hAnsi="Garamond"/>
        </w:rPr>
        <w:t xml:space="preserve"> upošteva najvišja ocena.</w:t>
      </w:r>
    </w:p>
    <w:p w14:paraId="5C7DF5B1" w14:textId="674770A6" w:rsidR="00AE3DF5" w:rsidRPr="00BB6A16" w:rsidRDefault="00AE3DF5" w:rsidP="005B6971">
      <w:pPr>
        <w:spacing w:line="312" w:lineRule="auto"/>
        <w:jc w:val="both"/>
        <w:rPr>
          <w:rFonts w:ascii="Garamond" w:hAnsi="Garamond"/>
        </w:rPr>
      </w:pPr>
    </w:p>
    <w:p w14:paraId="3AB978FB" w14:textId="200B40CA" w:rsidR="00AE3DF5" w:rsidRPr="00BB6A16" w:rsidRDefault="008E0A59" w:rsidP="005B6971">
      <w:pPr>
        <w:spacing w:line="312" w:lineRule="auto"/>
        <w:jc w:val="both"/>
        <w:rPr>
          <w:rFonts w:ascii="Garamond" w:hAnsi="Garamond"/>
        </w:rPr>
      </w:pPr>
      <w:r w:rsidRPr="00BB6A16">
        <w:rPr>
          <w:rFonts w:ascii="Garamond" w:hAnsi="Garamond"/>
        </w:rPr>
        <w:t>V zvezi z navedenim mora ponudnik v ponudbi predložiti ESPD obrazec, v katerem v razdelek IV.8 Druge ekonomske ali finančne zahteve navede njegovo bonitetno</w:t>
      </w:r>
      <w:r w:rsidR="00875BC4" w:rsidRPr="00BB6A16">
        <w:rPr>
          <w:rFonts w:ascii="Garamond" w:hAnsi="Garamond"/>
        </w:rPr>
        <w:t xml:space="preserve"> oceno, z navedbo bonitetne </w:t>
      </w:r>
      <w:r w:rsidR="00875BC4" w:rsidRPr="00BB6A16">
        <w:rPr>
          <w:rFonts w:ascii="Garamond" w:hAnsi="Garamond"/>
        </w:rPr>
        <w:lastRenderedPageBreak/>
        <w:t>agencije, katera je to bonitetno oceno izdala. Naročnik si pridružuje pravico, da naknadno zahteva dokazila.</w:t>
      </w:r>
    </w:p>
    <w:p w14:paraId="6AC143A5" w14:textId="0169C9DA" w:rsidR="00875BC4" w:rsidRPr="00AE3DF5" w:rsidRDefault="00875BC4" w:rsidP="005B6971">
      <w:pPr>
        <w:spacing w:line="312" w:lineRule="auto"/>
        <w:jc w:val="both"/>
        <w:rPr>
          <w:rFonts w:ascii="Garamond" w:hAnsi="Garamond"/>
        </w:rPr>
      </w:pPr>
      <w:r w:rsidRPr="00BB6A16">
        <w:rPr>
          <w:rFonts w:ascii="Garamond" w:hAnsi="Garamond"/>
        </w:rPr>
        <w:t>Pomembno je, da naročnik prizna sposobnost zavarovalnici oz. zavarovalni skupini ustrezno bonitetno oceno.</w:t>
      </w:r>
    </w:p>
    <w:p w14:paraId="578FD0A1" w14:textId="1FF479B4" w:rsidR="00AE3DF5" w:rsidRPr="00CE62D3" w:rsidRDefault="00AE3DF5" w:rsidP="005B6971">
      <w:pPr>
        <w:spacing w:line="312" w:lineRule="auto"/>
        <w:jc w:val="both"/>
        <w:rPr>
          <w:rFonts w:ascii="Garamond" w:hAnsi="Garamond"/>
        </w:rPr>
      </w:pPr>
    </w:p>
    <w:p w14:paraId="1154A763" w14:textId="77777777" w:rsidR="002D47C9" w:rsidRPr="00CE62D3" w:rsidRDefault="002D47C9" w:rsidP="002D47C9">
      <w:pPr>
        <w:spacing w:line="312" w:lineRule="auto"/>
        <w:jc w:val="both"/>
        <w:rPr>
          <w:rFonts w:ascii="Garamond" w:hAnsi="Garamond"/>
          <w:b/>
        </w:rPr>
      </w:pPr>
      <w:r w:rsidRPr="00CE62D3">
        <w:rPr>
          <w:rFonts w:ascii="Garamond" w:hAnsi="Garamond"/>
          <w:b/>
        </w:rPr>
        <w:t>DOKAZILA:</w:t>
      </w:r>
    </w:p>
    <w:p w14:paraId="0EC75F59" w14:textId="46E3360A" w:rsidR="005B6971" w:rsidRPr="002D47C9" w:rsidRDefault="005B6971" w:rsidP="002D47C9">
      <w:pPr>
        <w:pStyle w:val="Odstavekseznama"/>
        <w:numPr>
          <w:ilvl w:val="0"/>
          <w:numId w:val="7"/>
        </w:numPr>
        <w:spacing w:line="312" w:lineRule="auto"/>
        <w:rPr>
          <w:rFonts w:ascii="Garamond" w:hAnsi="Garamond"/>
          <w:sz w:val="24"/>
          <w:szCs w:val="24"/>
        </w:rPr>
      </w:pPr>
      <w:r w:rsidRPr="002D47C9">
        <w:rPr>
          <w:rFonts w:ascii="Garamond" w:hAnsi="Garamond"/>
          <w:sz w:val="24"/>
          <w:szCs w:val="24"/>
        </w:rPr>
        <w:t>Ponudnik/partner/podizvajalec izpolni ESPD obrazec</w:t>
      </w:r>
      <w:r w:rsidR="009A4D16" w:rsidRPr="002D47C9">
        <w:rPr>
          <w:rFonts w:ascii="Garamond" w:hAnsi="Garamond"/>
          <w:sz w:val="24"/>
          <w:szCs w:val="24"/>
        </w:rPr>
        <w:t>.</w:t>
      </w:r>
    </w:p>
    <w:bookmarkEnd w:id="28"/>
    <w:p w14:paraId="7C2F3C7E" w14:textId="3B30B877" w:rsidR="003C117D" w:rsidRDefault="003C117D" w:rsidP="00735052">
      <w:pPr>
        <w:autoSpaceDE w:val="0"/>
        <w:autoSpaceDN w:val="0"/>
        <w:adjustRightInd w:val="0"/>
        <w:spacing w:line="312" w:lineRule="auto"/>
        <w:jc w:val="both"/>
        <w:rPr>
          <w:rFonts w:ascii="Garamond" w:hAnsi="Garamond" w:cs="Lucida Sans Unicode"/>
        </w:rPr>
      </w:pPr>
    </w:p>
    <w:p w14:paraId="33437189" w14:textId="1F918158" w:rsidR="00C73028" w:rsidRPr="00C73028" w:rsidRDefault="00C73028" w:rsidP="00C73028">
      <w:pPr>
        <w:pStyle w:val="Naslov2"/>
        <w:spacing w:line="312" w:lineRule="auto"/>
        <w:rPr>
          <w:rFonts w:ascii="Garamond" w:hAnsi="Garamond"/>
          <w:szCs w:val="24"/>
        </w:rPr>
      </w:pPr>
      <w:bookmarkStart w:id="63" w:name="_Toc120006813"/>
      <w:r w:rsidRPr="00C73028">
        <w:rPr>
          <w:rFonts w:ascii="Garamond" w:hAnsi="Garamond"/>
          <w:szCs w:val="24"/>
        </w:rPr>
        <w:t>1</w:t>
      </w:r>
      <w:r w:rsidR="00E50B86">
        <w:rPr>
          <w:rFonts w:ascii="Garamond" w:hAnsi="Garamond"/>
          <w:szCs w:val="24"/>
        </w:rPr>
        <w:t>4</w:t>
      </w:r>
      <w:r w:rsidRPr="00C73028">
        <w:rPr>
          <w:rFonts w:ascii="Garamond" w:hAnsi="Garamond"/>
          <w:szCs w:val="24"/>
        </w:rPr>
        <w:t>. Tehnične specifikacije</w:t>
      </w:r>
      <w:bookmarkEnd w:id="63"/>
      <w:r w:rsidRPr="00C73028">
        <w:rPr>
          <w:rFonts w:ascii="Garamond" w:hAnsi="Garamond"/>
          <w:szCs w:val="24"/>
        </w:rPr>
        <w:t xml:space="preserve"> </w:t>
      </w:r>
    </w:p>
    <w:p w14:paraId="088C85B4" w14:textId="20EC3981" w:rsidR="00F56F4D" w:rsidRPr="00E50B86" w:rsidRDefault="00CD3C9F" w:rsidP="00551567">
      <w:pPr>
        <w:pStyle w:val="Naslov2"/>
        <w:spacing w:line="312" w:lineRule="auto"/>
        <w:rPr>
          <w:rFonts w:ascii="Garamond" w:hAnsi="Garamond"/>
        </w:rPr>
      </w:pPr>
      <w:bookmarkStart w:id="64" w:name="_Toc120006814"/>
      <w:r w:rsidRPr="00E50B86">
        <w:rPr>
          <w:rFonts w:ascii="Garamond" w:hAnsi="Garamond"/>
          <w:szCs w:val="24"/>
        </w:rPr>
        <w:t>1</w:t>
      </w:r>
      <w:r w:rsidR="00E50B86" w:rsidRPr="00E50B86">
        <w:rPr>
          <w:rFonts w:ascii="Garamond" w:hAnsi="Garamond"/>
          <w:szCs w:val="24"/>
        </w:rPr>
        <w:t>4</w:t>
      </w:r>
      <w:r w:rsidRPr="00E50B86">
        <w:rPr>
          <w:rFonts w:ascii="Garamond" w:hAnsi="Garamond"/>
          <w:szCs w:val="24"/>
        </w:rPr>
        <w:t>.1 Splošn</w:t>
      </w:r>
      <w:r w:rsidR="00F56F4D" w:rsidRPr="00E50B86">
        <w:rPr>
          <w:rFonts w:ascii="Garamond" w:hAnsi="Garamond"/>
          <w:szCs w:val="24"/>
        </w:rPr>
        <w:t>o</w:t>
      </w:r>
      <w:bookmarkEnd w:id="64"/>
    </w:p>
    <w:p w14:paraId="11AA170B" w14:textId="77777777" w:rsidR="00CD3C9F" w:rsidRPr="00CD3C9F" w:rsidRDefault="00CD3C9F" w:rsidP="009F466E">
      <w:pPr>
        <w:spacing w:line="312" w:lineRule="auto"/>
        <w:jc w:val="both"/>
        <w:rPr>
          <w:rFonts w:ascii="Garamond" w:hAnsi="Garamond"/>
        </w:rPr>
      </w:pPr>
      <w:r w:rsidRPr="00CD3C9F">
        <w:rPr>
          <w:rFonts w:ascii="Garamond" w:hAnsi="Garamond"/>
        </w:rPr>
        <w:t>Sestavni del predmetne razpisne dokumentacije je Excelov dokument (</w:t>
      </w:r>
      <w:r w:rsidRPr="00CD3C9F">
        <w:rPr>
          <w:rFonts w:ascii="Garamond" w:hAnsi="Garamond"/>
          <w:u w:val="single"/>
        </w:rPr>
        <w:t>zaprti del</w:t>
      </w:r>
      <w:r w:rsidRPr="00CD3C9F">
        <w:rPr>
          <w:rFonts w:ascii="Garamond" w:hAnsi="Garamond"/>
        </w:rPr>
        <w:t>) v katerem so navedeni sledeči podatki:</w:t>
      </w:r>
    </w:p>
    <w:p w14:paraId="4542A8C8" w14:textId="77777777" w:rsidR="00CD3C9F" w:rsidRPr="00CD3C9F" w:rsidRDefault="00CD3C9F" w:rsidP="009F466E">
      <w:pPr>
        <w:pStyle w:val="Odstavekseznama"/>
        <w:widowControl w:val="0"/>
        <w:numPr>
          <w:ilvl w:val="0"/>
          <w:numId w:val="36"/>
        </w:numPr>
        <w:spacing w:before="0" w:line="312" w:lineRule="auto"/>
        <w:rPr>
          <w:rFonts w:ascii="Garamond" w:hAnsi="Garamond"/>
          <w:sz w:val="24"/>
          <w:szCs w:val="24"/>
        </w:rPr>
      </w:pPr>
      <w:r w:rsidRPr="00CD3C9F">
        <w:rPr>
          <w:rFonts w:ascii="Garamond" w:hAnsi="Garamond"/>
          <w:sz w:val="24"/>
          <w:szCs w:val="24"/>
        </w:rPr>
        <w:t>Zavarovalni riziki na podlagi katerih mora biti zavarovano premoženje,</w:t>
      </w:r>
    </w:p>
    <w:p w14:paraId="2951EBCE" w14:textId="77777777" w:rsidR="00CD3C9F" w:rsidRPr="00CD3C9F" w:rsidRDefault="00CD3C9F" w:rsidP="009F466E">
      <w:pPr>
        <w:pStyle w:val="Odstavekseznama"/>
        <w:widowControl w:val="0"/>
        <w:numPr>
          <w:ilvl w:val="0"/>
          <w:numId w:val="36"/>
        </w:numPr>
        <w:spacing w:before="0" w:line="312" w:lineRule="auto"/>
        <w:rPr>
          <w:rFonts w:ascii="Garamond" w:hAnsi="Garamond"/>
          <w:sz w:val="24"/>
          <w:szCs w:val="24"/>
        </w:rPr>
      </w:pPr>
      <w:r w:rsidRPr="00CD3C9F">
        <w:rPr>
          <w:rFonts w:ascii="Garamond" w:hAnsi="Garamond"/>
          <w:sz w:val="24"/>
          <w:szCs w:val="24"/>
        </w:rPr>
        <w:t>Pregled premoženja v lasti DUTB,</w:t>
      </w:r>
    </w:p>
    <w:p w14:paraId="46D00DEF" w14:textId="77777777" w:rsidR="00CD3C9F" w:rsidRPr="00CD3C9F" w:rsidRDefault="00CD3C9F" w:rsidP="009F466E">
      <w:pPr>
        <w:pStyle w:val="Odstavekseznama"/>
        <w:widowControl w:val="0"/>
        <w:numPr>
          <w:ilvl w:val="0"/>
          <w:numId w:val="36"/>
        </w:numPr>
        <w:spacing w:before="0" w:line="312" w:lineRule="auto"/>
        <w:ind w:left="357" w:hanging="357"/>
        <w:rPr>
          <w:rFonts w:ascii="Garamond" w:hAnsi="Garamond"/>
          <w:sz w:val="24"/>
          <w:szCs w:val="24"/>
        </w:rPr>
      </w:pPr>
      <w:r w:rsidRPr="00CD3C9F">
        <w:rPr>
          <w:rFonts w:ascii="Garamond" w:hAnsi="Garamond"/>
          <w:sz w:val="24"/>
          <w:szCs w:val="24"/>
        </w:rPr>
        <w:t>delovni listi za posamezne objekte in drugo.</w:t>
      </w:r>
    </w:p>
    <w:p w14:paraId="36B36A55" w14:textId="77777777" w:rsidR="00CD3C9F" w:rsidRPr="00CD3C9F" w:rsidRDefault="00CD3C9F" w:rsidP="009F466E">
      <w:pPr>
        <w:spacing w:line="312" w:lineRule="auto"/>
        <w:jc w:val="both"/>
        <w:rPr>
          <w:rFonts w:ascii="Garamond" w:hAnsi="Garamond"/>
        </w:rPr>
      </w:pPr>
    </w:p>
    <w:p w14:paraId="1C0316EC" w14:textId="77777777" w:rsidR="00CD3C9F" w:rsidRPr="00CD3C9F" w:rsidRDefault="00CD3C9F" w:rsidP="009F466E">
      <w:pPr>
        <w:spacing w:line="312" w:lineRule="auto"/>
        <w:jc w:val="both"/>
        <w:rPr>
          <w:rFonts w:ascii="Garamond" w:hAnsi="Garamond"/>
        </w:rPr>
      </w:pPr>
      <w:r w:rsidRPr="00CD3C9F">
        <w:rPr>
          <w:rFonts w:ascii="Garamond" w:hAnsi="Garamond"/>
        </w:rPr>
        <w:t>Ponudnik mora v svoji ponudbi predložiti izpolnjen delovni list »Predračun« iz Excelovega dokumenta.</w:t>
      </w:r>
    </w:p>
    <w:p w14:paraId="3D931F9F" w14:textId="77777777" w:rsidR="00CD3C9F" w:rsidRPr="00CD3C9F" w:rsidRDefault="00CD3C9F" w:rsidP="009F466E">
      <w:pPr>
        <w:spacing w:line="312" w:lineRule="auto"/>
        <w:jc w:val="both"/>
        <w:rPr>
          <w:rFonts w:ascii="Garamond" w:hAnsi="Garamond"/>
        </w:rPr>
      </w:pPr>
    </w:p>
    <w:p w14:paraId="5030DFF7" w14:textId="77777777" w:rsidR="00CD3C9F" w:rsidRPr="00CD3C9F" w:rsidRDefault="00CD3C9F" w:rsidP="009F466E">
      <w:pPr>
        <w:spacing w:line="312" w:lineRule="auto"/>
        <w:jc w:val="both"/>
        <w:rPr>
          <w:rFonts w:ascii="Garamond" w:hAnsi="Garamond"/>
        </w:rPr>
      </w:pPr>
      <w:r w:rsidRPr="00CD3C9F">
        <w:rPr>
          <w:rFonts w:ascii="Garamond" w:hAnsi="Garamond"/>
        </w:rPr>
        <w:t>Ponudnik na podlagi Excelove tabele pripravi predračun (ponudbeni predračun se preračuna samodejno preko nastavljenih formul). DUTB ima v lasti večje število nepremičnin, umetniških predmetov in dve letali, ki jih je potrebno zavarovati. Za pripravo ponudbenega predračuna je ponudniku, v zaprtem delu razpisne dokumentacije, na razpolago pregled informativnega popisa premoženja DUTB. Na podlagi teh informacij ponudnik izpolni delovni list Predračun.</w:t>
      </w:r>
    </w:p>
    <w:p w14:paraId="7E0CF253" w14:textId="77777777" w:rsidR="00CD3C9F" w:rsidRPr="00CD3C9F" w:rsidRDefault="00CD3C9F" w:rsidP="009F466E">
      <w:pPr>
        <w:spacing w:line="312" w:lineRule="auto"/>
        <w:jc w:val="both"/>
        <w:rPr>
          <w:rFonts w:ascii="Garamond" w:hAnsi="Garamond"/>
        </w:rPr>
      </w:pPr>
    </w:p>
    <w:p w14:paraId="51B9540F" w14:textId="77777777" w:rsidR="00CD3C9F" w:rsidRPr="00CD3C9F" w:rsidRDefault="00CD3C9F" w:rsidP="009F466E">
      <w:pPr>
        <w:spacing w:line="312" w:lineRule="auto"/>
        <w:jc w:val="both"/>
        <w:rPr>
          <w:rFonts w:ascii="Garamond" w:hAnsi="Garamond"/>
        </w:rPr>
      </w:pPr>
      <w:r w:rsidRPr="00CD3C9F">
        <w:rPr>
          <w:rFonts w:ascii="Garamond" w:hAnsi="Garamond"/>
        </w:rPr>
        <w:t xml:space="preserve">V primeru škodnega zahtevka je za predmet javnega naročila merodajna slovenska zakonodaja. </w:t>
      </w:r>
    </w:p>
    <w:p w14:paraId="4DDAB1AB" w14:textId="77777777" w:rsidR="00CD3C9F" w:rsidRPr="00CD3C9F" w:rsidRDefault="00CD3C9F" w:rsidP="009F466E">
      <w:pPr>
        <w:spacing w:line="312" w:lineRule="auto"/>
        <w:jc w:val="both"/>
        <w:rPr>
          <w:rFonts w:ascii="Garamond" w:hAnsi="Garamond"/>
        </w:rPr>
      </w:pPr>
    </w:p>
    <w:p w14:paraId="59DECE60" w14:textId="77777777" w:rsidR="00CD3C9F" w:rsidRPr="00CD3C9F" w:rsidRDefault="00CD3C9F" w:rsidP="009F466E">
      <w:pPr>
        <w:spacing w:line="312" w:lineRule="auto"/>
        <w:jc w:val="both"/>
        <w:rPr>
          <w:rFonts w:ascii="Garamond" w:hAnsi="Garamond"/>
        </w:rPr>
      </w:pPr>
      <w:r w:rsidRPr="00CD3C9F">
        <w:rPr>
          <w:rFonts w:ascii="Garamond" w:hAnsi="Garamond"/>
        </w:rPr>
        <w:t xml:space="preserve">Izbrani ponudnik ne bo imel ekskluzivno pravico do zavarovanja vsega premoženja, ki je v lasti DUTB. </w:t>
      </w:r>
      <w:r w:rsidRPr="00CD3C9F">
        <w:rPr>
          <w:rFonts w:ascii="Garamond" w:eastAsia="Calibri" w:hAnsi="Garamond"/>
        </w:rPr>
        <w:t>Naročnik se zavezuje zavarovati pri izvajalcu praviloma vse nepremičnine iz seznama.</w:t>
      </w:r>
    </w:p>
    <w:p w14:paraId="53A0303C" w14:textId="77777777" w:rsidR="00CD3C9F" w:rsidRPr="00CD3C9F" w:rsidRDefault="00CD3C9F" w:rsidP="009F466E">
      <w:pPr>
        <w:spacing w:line="312" w:lineRule="auto"/>
        <w:jc w:val="both"/>
        <w:rPr>
          <w:rFonts w:ascii="Garamond" w:hAnsi="Garamond"/>
        </w:rPr>
      </w:pPr>
    </w:p>
    <w:p w14:paraId="43675533" w14:textId="77777777" w:rsidR="00CD3C9F" w:rsidRPr="00CD3C9F" w:rsidRDefault="00CD3C9F" w:rsidP="009F466E">
      <w:pPr>
        <w:spacing w:line="312" w:lineRule="auto"/>
        <w:jc w:val="both"/>
        <w:rPr>
          <w:rFonts w:ascii="Garamond" w:hAnsi="Garamond"/>
        </w:rPr>
      </w:pPr>
      <w:r w:rsidRPr="00CD3C9F">
        <w:rPr>
          <w:rFonts w:ascii="Garamond" w:hAnsi="Garamond"/>
        </w:rPr>
        <w:t>Naročnik si pridržuje pravico, da prosto presoja, katere nepremičnine/premičnine, ki so bile prevzete v last DUTB, bo zavaroval in katere ne. Spisek predvidenih nepremičnin/premičnin in zemljišč je navedenih iz posameznih delovnih listov v Excelovem dokumentu.</w:t>
      </w:r>
    </w:p>
    <w:p w14:paraId="6E3C527A" w14:textId="77777777" w:rsidR="00CD3C9F" w:rsidRPr="00CD3C9F" w:rsidRDefault="00CD3C9F" w:rsidP="009F466E">
      <w:pPr>
        <w:spacing w:line="312" w:lineRule="auto"/>
        <w:jc w:val="both"/>
        <w:rPr>
          <w:rFonts w:ascii="Garamond" w:hAnsi="Garamond"/>
        </w:rPr>
      </w:pPr>
    </w:p>
    <w:p w14:paraId="1B350111" w14:textId="77777777" w:rsidR="00CD3C9F" w:rsidRPr="00CD3C9F" w:rsidRDefault="00CD3C9F" w:rsidP="009F466E">
      <w:pPr>
        <w:spacing w:line="312" w:lineRule="auto"/>
        <w:jc w:val="both"/>
        <w:rPr>
          <w:rFonts w:ascii="Garamond" w:hAnsi="Garamond"/>
        </w:rPr>
      </w:pPr>
      <w:r w:rsidRPr="00CD3C9F">
        <w:rPr>
          <w:rFonts w:ascii="Garamond" w:hAnsi="Garamond"/>
        </w:rPr>
        <w:lastRenderedPageBreak/>
        <w:t>Naročnik si prav tako pridržuje pravico, da se še pred podpisom pogodbe, iz poslovnih razlogov odloči, da svojega premoženja ne bo zavaroval za potres. V tem primeru izvajalec naročniku ne sme obračunati cene za potresno zavarovanje.</w:t>
      </w:r>
    </w:p>
    <w:p w14:paraId="5B76AEA2" w14:textId="77777777" w:rsidR="00CD3C9F" w:rsidRPr="00CD3C9F" w:rsidRDefault="00CD3C9F" w:rsidP="009F466E">
      <w:pPr>
        <w:spacing w:line="312" w:lineRule="auto"/>
        <w:jc w:val="both"/>
        <w:rPr>
          <w:rFonts w:ascii="Garamond" w:hAnsi="Garamond"/>
        </w:rPr>
      </w:pPr>
    </w:p>
    <w:p w14:paraId="7316654C" w14:textId="2166CFD9" w:rsidR="00CD3C9F" w:rsidRPr="00CD3C9F" w:rsidRDefault="00F56F4D" w:rsidP="00551567">
      <w:pPr>
        <w:pStyle w:val="Naslov2"/>
        <w:spacing w:line="312" w:lineRule="auto"/>
        <w:rPr>
          <w:rFonts w:ascii="Garamond" w:hAnsi="Garamond"/>
        </w:rPr>
      </w:pPr>
      <w:bookmarkStart w:id="65" w:name="_Toc120006815"/>
      <w:r w:rsidRPr="00E50B86">
        <w:rPr>
          <w:rFonts w:ascii="Garamond" w:hAnsi="Garamond"/>
          <w:szCs w:val="24"/>
        </w:rPr>
        <w:t>1</w:t>
      </w:r>
      <w:r w:rsidR="00E50B86" w:rsidRPr="00E50B86">
        <w:rPr>
          <w:rFonts w:ascii="Garamond" w:hAnsi="Garamond"/>
          <w:szCs w:val="24"/>
        </w:rPr>
        <w:t>4</w:t>
      </w:r>
      <w:r w:rsidRPr="00E50B86">
        <w:rPr>
          <w:rFonts w:ascii="Garamond" w:hAnsi="Garamond"/>
          <w:szCs w:val="24"/>
        </w:rPr>
        <w:t>.</w:t>
      </w:r>
      <w:r w:rsidR="00E50B86" w:rsidRPr="00E50B86">
        <w:rPr>
          <w:rFonts w:ascii="Garamond" w:hAnsi="Garamond"/>
          <w:szCs w:val="24"/>
        </w:rPr>
        <w:t>2</w:t>
      </w:r>
      <w:r w:rsidRPr="00E50B86">
        <w:rPr>
          <w:rFonts w:ascii="Garamond" w:hAnsi="Garamond"/>
          <w:szCs w:val="24"/>
        </w:rPr>
        <w:t xml:space="preserve"> Predmet naročila</w:t>
      </w:r>
      <w:bookmarkEnd w:id="65"/>
    </w:p>
    <w:p w14:paraId="3D391CC1" w14:textId="77777777" w:rsidR="00CD3C9F" w:rsidRPr="00CD3C9F" w:rsidRDefault="00CD3C9F" w:rsidP="009F466E">
      <w:pPr>
        <w:spacing w:line="312" w:lineRule="auto"/>
        <w:jc w:val="both"/>
        <w:rPr>
          <w:rFonts w:ascii="Garamond" w:hAnsi="Garamond"/>
        </w:rPr>
      </w:pPr>
    </w:p>
    <w:p w14:paraId="002F4372" w14:textId="0CC648A5" w:rsidR="00497E20" w:rsidRPr="00CD3C9F" w:rsidRDefault="00CD3C9F" w:rsidP="009F466E">
      <w:pPr>
        <w:spacing w:line="312" w:lineRule="auto"/>
        <w:jc w:val="both"/>
        <w:rPr>
          <w:rFonts w:ascii="Garamond" w:hAnsi="Garamond"/>
        </w:rPr>
      </w:pPr>
      <w:r w:rsidRPr="00CD3C9F">
        <w:rPr>
          <w:rFonts w:ascii="Garamond" w:hAnsi="Garamond"/>
        </w:rPr>
        <w:t>Predmet javnega naročila je »Zavarovanje premoženja v lasti DUTB</w:t>
      </w:r>
      <w:r w:rsidR="004A0FE4" w:rsidRPr="00CD3C9F">
        <w:rPr>
          <w:rFonts w:ascii="Garamond" w:hAnsi="Garamond"/>
        </w:rPr>
        <w:t>«, ki se nahaja v Republiki Sloveniji</w:t>
      </w:r>
      <w:r w:rsidR="00137526">
        <w:rPr>
          <w:rFonts w:ascii="Garamond" w:hAnsi="Garamond"/>
        </w:rPr>
        <w:t xml:space="preserve"> in</w:t>
      </w:r>
      <w:r w:rsidR="004A0FE4" w:rsidRPr="00CD3C9F">
        <w:rPr>
          <w:rFonts w:ascii="Garamond" w:hAnsi="Garamond"/>
        </w:rPr>
        <w:t xml:space="preserve"> v Republiki Hrvaški</w:t>
      </w:r>
      <w:r w:rsidR="004A0FE4">
        <w:rPr>
          <w:rFonts w:ascii="Garamond" w:hAnsi="Garamond"/>
        </w:rPr>
        <w:t xml:space="preserve"> </w:t>
      </w:r>
      <w:r w:rsidRPr="00CD3C9F">
        <w:rPr>
          <w:rFonts w:ascii="Garamond" w:hAnsi="Garamond"/>
        </w:rPr>
        <w:t xml:space="preserve">(All risk), ki predstavlja gradbene objekte s pripadajočo oprem in posamezna zemljišča, umetniški predmeti ter </w:t>
      </w:r>
      <w:r w:rsidR="004A0FE4">
        <w:rPr>
          <w:rFonts w:ascii="Garamond" w:hAnsi="Garamond"/>
        </w:rPr>
        <w:t xml:space="preserve">dve </w:t>
      </w:r>
      <w:r w:rsidRPr="00CD3C9F">
        <w:rPr>
          <w:rFonts w:ascii="Garamond" w:hAnsi="Garamond"/>
        </w:rPr>
        <w:t>letali. Objekti se zavarujejo na dogovorjeno novo gradbeno vrednost.</w:t>
      </w:r>
      <w:r w:rsidR="004A0FE4" w:rsidRPr="004A0FE4">
        <w:rPr>
          <w:rFonts w:ascii="Garamond" w:hAnsi="Garamond"/>
        </w:rPr>
        <w:t xml:space="preserve"> </w:t>
      </w:r>
      <w:r w:rsidR="004A0FE4" w:rsidRPr="00CD3C9F">
        <w:rPr>
          <w:rFonts w:ascii="Garamond" w:hAnsi="Garamond"/>
        </w:rPr>
        <w:t>Dogovorjena nova gradbena vrednost velja za objekte, katerih izgubljena vrednost zaradi obrabe, starosti, ekonomske in tehnične zastarelosti (amortizacij</w:t>
      </w:r>
      <w:r w:rsidR="004A0FE4">
        <w:rPr>
          <w:rFonts w:ascii="Garamond" w:hAnsi="Garamond"/>
        </w:rPr>
        <w:t>e</w:t>
      </w:r>
      <w:r w:rsidR="004A0FE4" w:rsidRPr="00CD3C9F">
        <w:rPr>
          <w:rFonts w:ascii="Garamond" w:hAnsi="Garamond"/>
        </w:rPr>
        <w:t xml:space="preserve">) </w:t>
      </w:r>
      <w:r w:rsidR="004A0FE4">
        <w:rPr>
          <w:rFonts w:ascii="Garamond" w:hAnsi="Garamond"/>
        </w:rPr>
        <w:t xml:space="preserve">ne </w:t>
      </w:r>
      <w:r w:rsidR="004A0FE4" w:rsidRPr="00CD3C9F">
        <w:rPr>
          <w:rFonts w:ascii="Garamond" w:hAnsi="Garamond"/>
        </w:rPr>
        <w:t xml:space="preserve">presega </w:t>
      </w:r>
      <w:r w:rsidR="004A0FE4">
        <w:rPr>
          <w:rFonts w:ascii="Garamond" w:hAnsi="Garamond"/>
        </w:rPr>
        <w:t>70</w:t>
      </w:r>
      <w:r w:rsidR="004A0FE4" w:rsidRPr="00CD3C9F">
        <w:rPr>
          <w:rFonts w:ascii="Garamond" w:hAnsi="Garamond"/>
        </w:rPr>
        <w:t>% nove gradbene vrednosti objekta.</w:t>
      </w:r>
    </w:p>
    <w:p w14:paraId="4C5E2C78" w14:textId="77777777" w:rsidR="00CD3C9F" w:rsidRPr="00CD3C9F" w:rsidRDefault="00CD3C9F" w:rsidP="009F466E">
      <w:pPr>
        <w:spacing w:line="312" w:lineRule="auto"/>
        <w:jc w:val="both"/>
        <w:rPr>
          <w:rFonts w:ascii="Garamond" w:hAnsi="Garamond"/>
        </w:rPr>
      </w:pPr>
    </w:p>
    <w:p w14:paraId="53DCC30C" w14:textId="77777777" w:rsidR="00CD3C9F" w:rsidRPr="00551567" w:rsidRDefault="00CD3C9F" w:rsidP="009F466E">
      <w:pPr>
        <w:spacing w:line="312" w:lineRule="auto"/>
        <w:jc w:val="both"/>
        <w:rPr>
          <w:rFonts w:ascii="Garamond" w:hAnsi="Garamond"/>
        </w:rPr>
      </w:pPr>
      <w:r w:rsidRPr="00CD3C9F">
        <w:rPr>
          <w:rFonts w:ascii="Garamond" w:hAnsi="Garamond"/>
        </w:rPr>
        <w:t xml:space="preserve">Predmet zavarovanja predstavljajo tudi umetniški predmeti, ki se za zavarujejo na računovodsko </w:t>
      </w:r>
      <w:r w:rsidRPr="00551567">
        <w:rPr>
          <w:rFonts w:ascii="Garamond" w:hAnsi="Garamond"/>
        </w:rPr>
        <w:t xml:space="preserve">vrednost. </w:t>
      </w:r>
    </w:p>
    <w:p w14:paraId="573379D3" w14:textId="77777777" w:rsidR="00CD3C9F" w:rsidRPr="00551567" w:rsidRDefault="00CD3C9F" w:rsidP="009F466E">
      <w:pPr>
        <w:spacing w:line="312" w:lineRule="auto"/>
        <w:jc w:val="both"/>
        <w:rPr>
          <w:rFonts w:ascii="Garamond" w:hAnsi="Garamond"/>
        </w:rPr>
      </w:pPr>
    </w:p>
    <w:p w14:paraId="6CD58504" w14:textId="0678AB89" w:rsidR="00CD3C9F" w:rsidRPr="00CD3C9F" w:rsidRDefault="00CD3C9F" w:rsidP="009F466E">
      <w:pPr>
        <w:spacing w:line="312" w:lineRule="auto"/>
        <w:jc w:val="both"/>
        <w:rPr>
          <w:rFonts w:ascii="Garamond" w:hAnsi="Garamond"/>
        </w:rPr>
      </w:pPr>
      <w:r w:rsidRPr="00551567">
        <w:rPr>
          <w:rFonts w:ascii="Garamond" w:hAnsi="Garamond"/>
        </w:rPr>
        <w:t>Letali se zavarujete na ocenjeno vrednost, ki predstavlja novo vrednost letal, ki pa nista v funkciji delovanja/letenja – zaloga.</w:t>
      </w:r>
    </w:p>
    <w:p w14:paraId="565CE3D6" w14:textId="77777777" w:rsidR="00CD3C9F" w:rsidRPr="00CD3C9F" w:rsidRDefault="00CD3C9F" w:rsidP="009F466E">
      <w:pPr>
        <w:spacing w:line="312" w:lineRule="auto"/>
        <w:jc w:val="both"/>
        <w:rPr>
          <w:rFonts w:ascii="Garamond" w:hAnsi="Garamond"/>
        </w:rPr>
      </w:pPr>
    </w:p>
    <w:p w14:paraId="449D6C79" w14:textId="3CE52F58" w:rsidR="00CD3C9F" w:rsidRPr="00CD3C9F" w:rsidRDefault="00CD3C9F" w:rsidP="009F466E">
      <w:pPr>
        <w:spacing w:line="312" w:lineRule="auto"/>
        <w:jc w:val="both"/>
        <w:rPr>
          <w:rFonts w:ascii="Garamond" w:hAnsi="Garamond"/>
        </w:rPr>
      </w:pPr>
      <w:r w:rsidRPr="00CD3C9F">
        <w:rPr>
          <w:rFonts w:ascii="Garamond" w:hAnsi="Garamond"/>
        </w:rPr>
        <w:t>Kot pripadajoča oprema se upošteva različna lesena in kovinska oprema, ki je bila prevzeta skupaj z objektom v lastništvo DUTB (njena vrednost je vključena v gradbeni vrednosti objekta). Objekt v tem razpisu je gradbeni oziroma konstrukcijski objekt, ki je trdno vgrajen na zemljišču, kot npr. stavba-objekt, dvorana, parkirišča, garaže, skladišče, proizvodna hala, športni objekt, šotori, objekti nizke gradnje (ceste, železnice, dvorišča, podporni zidovi, pločniki, bazeni ipd.), energetski objekti (npr. hidroelektrarna, sončna elektrarna, vetrna elektrarna, ipd.), enostavni objekti (ograja, nadstreški, ute), vgrajeni predmeti na zemljišču (svetila, cisterne, igrala, drogovi, table, vitrine, zapornice ipd.). Kot del objekta se štejejo predvsem stene, stropi, streha, temelji, podi</w:t>
      </w:r>
      <w:r w:rsidR="00EB68E4">
        <w:rPr>
          <w:rFonts w:ascii="Garamond" w:hAnsi="Garamond"/>
        </w:rPr>
        <w:t>, žlebovi</w:t>
      </w:r>
      <w:r w:rsidRPr="00CD3C9F">
        <w:rPr>
          <w:rFonts w:ascii="Garamond" w:hAnsi="Garamond"/>
        </w:rPr>
        <w:t xml:space="preserve"> ipd., vse vgrajene instalacije in vsa vgrajena oprema (dvigala, centralna kurjava s cisterno za gorivo, bojlerji, klimatske naprave, hidroforji, naprave za javljanje požara in samo gasilne naprave vključno s pripadajočo inštalacijo, tekočimi stopnicami, vgrajeno stavbno pohištvo vključno z zasteklitvami, svetila, zunanja senčila (tende, markize, roloji in senčniki) z vso konstrukcijo in drugo, kar je potrebno za normalno delovanje objekta. Oprema se zavaruje na dejansko vrednost. Med opremo spada lesena in kovinska oprema last DUTB. Pri zemljiščih se zavaruje odgovornost iz naslova posesti zgradb in zemljišč. </w:t>
      </w:r>
    </w:p>
    <w:p w14:paraId="66572EBA" w14:textId="77777777" w:rsidR="00CD3C9F" w:rsidRPr="00CD3C9F" w:rsidRDefault="00CD3C9F" w:rsidP="009F466E">
      <w:pPr>
        <w:spacing w:line="312" w:lineRule="auto"/>
        <w:jc w:val="both"/>
        <w:rPr>
          <w:rFonts w:ascii="Garamond" w:hAnsi="Garamond"/>
        </w:rPr>
      </w:pPr>
    </w:p>
    <w:p w14:paraId="39A88E6E" w14:textId="126C4C4F" w:rsidR="00CD3C9F" w:rsidRPr="00CD3C9F" w:rsidRDefault="00CD3C9F" w:rsidP="009F466E">
      <w:pPr>
        <w:spacing w:line="312" w:lineRule="auto"/>
        <w:jc w:val="both"/>
        <w:rPr>
          <w:rFonts w:ascii="Garamond" w:hAnsi="Garamond"/>
        </w:rPr>
      </w:pPr>
      <w:r w:rsidRPr="00CD3C9F">
        <w:rPr>
          <w:rFonts w:ascii="Garamond" w:hAnsi="Garamond"/>
        </w:rPr>
        <w:t>Avtomatsko je zajeto tudi kritje za objekte in opremo ter umetniški predmeti do vrednosti 1</w:t>
      </w:r>
      <w:r w:rsidR="009F466E">
        <w:rPr>
          <w:rFonts w:ascii="Garamond" w:hAnsi="Garamond"/>
        </w:rPr>
        <w:t xml:space="preserve"> </w:t>
      </w:r>
      <w:r w:rsidRPr="00CD3C9F">
        <w:rPr>
          <w:rFonts w:ascii="Garamond" w:hAnsi="Garamond"/>
        </w:rPr>
        <w:t>mio EUR zaradi nehotenega izpada iz evidenc.</w:t>
      </w:r>
    </w:p>
    <w:p w14:paraId="126CEB47" w14:textId="77777777" w:rsidR="00CD3C9F" w:rsidRPr="00CD3C9F" w:rsidRDefault="00CD3C9F" w:rsidP="009F466E">
      <w:pPr>
        <w:spacing w:line="312" w:lineRule="auto"/>
        <w:jc w:val="both"/>
        <w:rPr>
          <w:rFonts w:ascii="Garamond" w:hAnsi="Garamond"/>
        </w:rPr>
      </w:pPr>
    </w:p>
    <w:p w14:paraId="778ACA0C" w14:textId="77777777" w:rsidR="00CD3C9F" w:rsidRPr="00CD3C9F" w:rsidRDefault="00CD3C9F" w:rsidP="009F466E">
      <w:pPr>
        <w:spacing w:line="312" w:lineRule="auto"/>
        <w:jc w:val="both"/>
        <w:rPr>
          <w:rFonts w:ascii="Garamond" w:hAnsi="Garamond"/>
        </w:rPr>
      </w:pPr>
      <w:r w:rsidRPr="00CD3C9F">
        <w:rPr>
          <w:rFonts w:ascii="Garamond" w:hAnsi="Garamond"/>
        </w:rPr>
        <w:t xml:space="preserve">Splošni pogoji poslovanja ponudnika morajo biti zapisani v slovenskem jeziku oziroma morajo biti notarsko overjeni oz. sodno prevedeni v slovenski jezik. </w:t>
      </w:r>
    </w:p>
    <w:p w14:paraId="22762499" w14:textId="77777777" w:rsidR="00CD3C9F" w:rsidRPr="00CD3C9F" w:rsidRDefault="00CD3C9F" w:rsidP="009F466E">
      <w:pPr>
        <w:spacing w:line="312" w:lineRule="auto"/>
        <w:jc w:val="both"/>
        <w:rPr>
          <w:rFonts w:ascii="Garamond" w:hAnsi="Garamond"/>
        </w:rPr>
      </w:pPr>
    </w:p>
    <w:p w14:paraId="2966CD56" w14:textId="77777777" w:rsidR="00CD3C9F" w:rsidRPr="00CD3C9F" w:rsidRDefault="00CD3C9F" w:rsidP="009F466E">
      <w:pPr>
        <w:spacing w:line="312" w:lineRule="auto"/>
        <w:jc w:val="both"/>
        <w:rPr>
          <w:rFonts w:ascii="Garamond" w:hAnsi="Garamond"/>
        </w:rPr>
      </w:pPr>
      <w:r w:rsidRPr="00CD3C9F">
        <w:rPr>
          <w:rFonts w:ascii="Garamond" w:hAnsi="Garamond"/>
        </w:rPr>
        <w:t>Zavarovanje po principu »all risk« (mora zajemati rizike navedene v Excelovem dokumentu v delovnem listu »Zavarovalni riziki«) krije uničenje, poškodovanje ali izginitev zavarovane stvari zaradi neposrednega delovanja zavarovane nevarnosti v obsegu in na način, ki je določen za spodaj navedene nevarnosti:</w:t>
      </w:r>
    </w:p>
    <w:p w14:paraId="67E02838" w14:textId="77777777" w:rsidR="00CD3C9F" w:rsidRPr="00CD3C9F" w:rsidRDefault="00CD3C9F" w:rsidP="009F466E">
      <w:pPr>
        <w:spacing w:line="312" w:lineRule="auto"/>
        <w:jc w:val="both"/>
        <w:rPr>
          <w:rFonts w:ascii="Garamond" w:hAnsi="Garamond"/>
        </w:rPr>
      </w:pPr>
      <w:r w:rsidRPr="00CD3C9F">
        <w:rPr>
          <w:rFonts w:ascii="Garamond" w:hAnsi="Garamond"/>
        </w:rPr>
        <w:t>a)</w:t>
      </w:r>
      <w:r w:rsidRPr="00CD3C9F">
        <w:rPr>
          <w:rFonts w:ascii="Garamond" w:hAnsi="Garamond"/>
        </w:rPr>
        <w:tab/>
        <w:t>Požar ( FLEXA) - požar, strela, eksplozija, padec plovila;</w:t>
      </w:r>
    </w:p>
    <w:p w14:paraId="1D73CD3A" w14:textId="77777777" w:rsidR="00CD3C9F" w:rsidRPr="00CD3C9F" w:rsidRDefault="00CD3C9F" w:rsidP="009F466E">
      <w:pPr>
        <w:spacing w:line="312" w:lineRule="auto"/>
        <w:jc w:val="both"/>
        <w:rPr>
          <w:rFonts w:ascii="Garamond" w:hAnsi="Garamond"/>
        </w:rPr>
      </w:pPr>
      <w:r w:rsidRPr="00CD3C9F">
        <w:rPr>
          <w:rFonts w:ascii="Garamond" w:hAnsi="Garamond"/>
        </w:rPr>
        <w:t>b)</w:t>
      </w:r>
      <w:r w:rsidRPr="00CD3C9F">
        <w:rPr>
          <w:rFonts w:ascii="Garamond" w:hAnsi="Garamond"/>
        </w:rPr>
        <w:tab/>
        <w:t>Indirektni udar strele - so prenapetosti in indukcije zaradi udara strele na celotni svetlobni in električni napeljavi, vključno s transformatorji, električnimi števci, drugimi napravami, ki služijo nadaljnji napeljavi in pretvarjanju električnega toka, dvigalih, hidroforjih in ostali mehanski opremi;</w:t>
      </w:r>
    </w:p>
    <w:p w14:paraId="7E94FE96" w14:textId="77777777" w:rsidR="00CD3C9F" w:rsidRPr="00CD3C9F" w:rsidRDefault="00CD3C9F" w:rsidP="009F466E">
      <w:pPr>
        <w:spacing w:line="312" w:lineRule="auto"/>
        <w:jc w:val="both"/>
        <w:rPr>
          <w:rFonts w:ascii="Garamond" w:hAnsi="Garamond"/>
        </w:rPr>
      </w:pPr>
      <w:r w:rsidRPr="00CD3C9F">
        <w:rPr>
          <w:rFonts w:ascii="Garamond" w:hAnsi="Garamond"/>
        </w:rPr>
        <w:t>c)</w:t>
      </w:r>
      <w:r w:rsidRPr="00CD3C9F">
        <w:rPr>
          <w:rFonts w:ascii="Garamond" w:hAnsi="Garamond"/>
        </w:rPr>
        <w:tab/>
        <w:t>Notranji nemiri so škode zaradi nasilnih dejanj v neposredni povezavi z notranjimi nemiri;</w:t>
      </w:r>
    </w:p>
    <w:p w14:paraId="34F7BC80" w14:textId="77777777" w:rsidR="00CD3C9F" w:rsidRPr="00CD3C9F" w:rsidRDefault="00CD3C9F" w:rsidP="009F466E">
      <w:pPr>
        <w:spacing w:line="312" w:lineRule="auto"/>
        <w:jc w:val="both"/>
        <w:rPr>
          <w:rFonts w:ascii="Garamond" w:hAnsi="Garamond"/>
        </w:rPr>
      </w:pPr>
      <w:r w:rsidRPr="00CD3C9F">
        <w:rPr>
          <w:rFonts w:ascii="Garamond" w:hAnsi="Garamond"/>
        </w:rPr>
        <w:t>d)</w:t>
      </w:r>
      <w:r w:rsidRPr="00CD3C9F">
        <w:rPr>
          <w:rFonts w:ascii="Garamond" w:hAnsi="Garamond"/>
        </w:rPr>
        <w:tab/>
        <w:t>Namerno poškodovanje krije ostalo neposredno namerno poškodovanje ali uničenje zavarovanih stvari;</w:t>
      </w:r>
    </w:p>
    <w:p w14:paraId="1F0745A8" w14:textId="77777777" w:rsidR="00CD3C9F" w:rsidRPr="00CD3C9F" w:rsidRDefault="00CD3C9F" w:rsidP="009F466E">
      <w:pPr>
        <w:spacing w:line="312" w:lineRule="auto"/>
        <w:jc w:val="both"/>
        <w:rPr>
          <w:rFonts w:ascii="Garamond" w:hAnsi="Garamond"/>
        </w:rPr>
      </w:pPr>
      <w:r w:rsidRPr="00CD3C9F">
        <w:rPr>
          <w:rFonts w:ascii="Garamond" w:hAnsi="Garamond"/>
        </w:rPr>
        <w:t>e)</w:t>
      </w:r>
      <w:r w:rsidRPr="00CD3C9F">
        <w:rPr>
          <w:rFonts w:ascii="Garamond" w:hAnsi="Garamond"/>
        </w:rPr>
        <w:tab/>
        <w:t>Udarec vozila je vsako neposredno uničenje ali poškodovanje zavarovane stvari s strani železniških ali lastnega ali tujega motornega vozila;</w:t>
      </w:r>
    </w:p>
    <w:p w14:paraId="7507F89F" w14:textId="77777777" w:rsidR="00CD3C9F" w:rsidRPr="00CD3C9F" w:rsidRDefault="00CD3C9F" w:rsidP="009F466E">
      <w:pPr>
        <w:spacing w:line="312" w:lineRule="auto"/>
        <w:jc w:val="both"/>
        <w:rPr>
          <w:rFonts w:ascii="Garamond" w:hAnsi="Garamond"/>
        </w:rPr>
      </w:pPr>
      <w:r w:rsidRPr="00CD3C9F">
        <w:rPr>
          <w:rFonts w:ascii="Garamond" w:hAnsi="Garamond"/>
        </w:rPr>
        <w:t>f)</w:t>
      </w:r>
      <w:r w:rsidRPr="00CD3C9F">
        <w:rPr>
          <w:rFonts w:ascii="Garamond" w:hAnsi="Garamond"/>
        </w:rPr>
        <w:tab/>
        <w:t>Škoda zaradi dima je neposredno uničenje ali poškodovanje zavarovanih stvari zaradi dima, ki nenadoma proti predpisom uhaja iz kurišč, ogrevalnih, kuhalnih, sušilnih ali drugih grelnih naprav, ki se nahajajo na zavarovanem zemljišču;</w:t>
      </w:r>
    </w:p>
    <w:p w14:paraId="4DD9ED9D" w14:textId="77777777" w:rsidR="00CD3C9F" w:rsidRPr="00CD3C9F" w:rsidRDefault="00CD3C9F" w:rsidP="009F466E">
      <w:pPr>
        <w:spacing w:line="312" w:lineRule="auto"/>
        <w:jc w:val="both"/>
        <w:rPr>
          <w:rFonts w:ascii="Garamond" w:hAnsi="Garamond"/>
        </w:rPr>
      </w:pPr>
      <w:r w:rsidRPr="00CD3C9F">
        <w:rPr>
          <w:rFonts w:ascii="Garamond" w:hAnsi="Garamond"/>
        </w:rPr>
        <w:t>g)</w:t>
      </w:r>
      <w:r w:rsidRPr="00CD3C9F">
        <w:rPr>
          <w:rFonts w:ascii="Garamond" w:hAnsi="Garamond"/>
        </w:rPr>
        <w:tab/>
        <w:t>Nadzvočni udarni val je škoda, ki jo povzroči zračno plovilo, ki je prebilo zvočno steno, in ta udarni val deluje neposredno na zavarovane stvari;</w:t>
      </w:r>
    </w:p>
    <w:p w14:paraId="3C7D71A2" w14:textId="7BA9BEA9" w:rsidR="00CD3C9F" w:rsidRPr="00CD3C9F" w:rsidRDefault="00CD3C9F" w:rsidP="009F466E">
      <w:pPr>
        <w:spacing w:line="312" w:lineRule="auto"/>
        <w:jc w:val="both"/>
        <w:rPr>
          <w:rFonts w:ascii="Garamond" w:hAnsi="Garamond"/>
        </w:rPr>
      </w:pPr>
      <w:r w:rsidRPr="00CD3C9F">
        <w:rPr>
          <w:rFonts w:ascii="Garamond" w:hAnsi="Garamond"/>
        </w:rPr>
        <w:t>h)</w:t>
      </w:r>
      <w:r w:rsidRPr="00CD3C9F">
        <w:rPr>
          <w:rFonts w:ascii="Garamond" w:hAnsi="Garamond"/>
        </w:rPr>
        <w:tab/>
        <w:t xml:space="preserve">Izliv vode je škoda, ki nastane zaradi delovanja vode iz cevi ali naprav, tudi Špringer sistemov, ki so stalno priključene na cevovodno omrežje, zaradi loma, počenja, </w:t>
      </w:r>
      <w:proofErr w:type="spellStart"/>
      <w:r w:rsidRPr="00CD3C9F">
        <w:rPr>
          <w:rFonts w:ascii="Garamond" w:hAnsi="Garamond"/>
        </w:rPr>
        <w:t>prerjavitve</w:t>
      </w:r>
      <w:proofErr w:type="spellEnd"/>
      <w:r w:rsidRPr="00CD3C9F">
        <w:rPr>
          <w:rFonts w:ascii="Garamond" w:hAnsi="Garamond"/>
        </w:rPr>
        <w:t xml:space="preserve">, zgnitja, zatajitve varnostnega mehanizma, tesnjenja, zmrzali ter zamašitev cevi oziroma naprav. Te cevi so lahko v objektu ali izven objekta na zavarovanem zemljišču. V kritju so zajeti tudi stroški iskanja napake na ceveh, stroški </w:t>
      </w:r>
      <w:proofErr w:type="spellStart"/>
      <w:r w:rsidRPr="00CD3C9F">
        <w:rPr>
          <w:rFonts w:ascii="Garamond" w:hAnsi="Garamond"/>
        </w:rPr>
        <w:t>odtaljevanja</w:t>
      </w:r>
      <w:proofErr w:type="spellEnd"/>
      <w:r w:rsidRPr="00CD3C9F">
        <w:rPr>
          <w:rFonts w:ascii="Garamond" w:hAnsi="Garamond"/>
        </w:rPr>
        <w:t xml:space="preserve"> ter strošek odprave zamašitve. Vključen je tudi strošek menjave same cevi do 10 tekočih metrov in zemeljskih del za menjavo cevi;</w:t>
      </w:r>
    </w:p>
    <w:p w14:paraId="337D2646" w14:textId="77777777" w:rsidR="00CD3C9F" w:rsidRPr="00CD3C9F" w:rsidRDefault="00CD3C9F" w:rsidP="009F466E">
      <w:pPr>
        <w:spacing w:line="312" w:lineRule="auto"/>
        <w:jc w:val="both"/>
        <w:rPr>
          <w:rFonts w:ascii="Garamond" w:hAnsi="Garamond"/>
        </w:rPr>
      </w:pPr>
      <w:r w:rsidRPr="00CD3C9F">
        <w:rPr>
          <w:rFonts w:ascii="Garamond" w:hAnsi="Garamond"/>
        </w:rPr>
        <w:t>i)</w:t>
      </w:r>
      <w:r w:rsidRPr="00CD3C9F">
        <w:rPr>
          <w:rFonts w:ascii="Garamond" w:hAnsi="Garamond"/>
        </w:rPr>
        <w:tab/>
        <w:t>Vihar vključno s točo;</w:t>
      </w:r>
    </w:p>
    <w:p w14:paraId="63321DC6" w14:textId="77777777" w:rsidR="00CD3C9F" w:rsidRPr="00CD3C9F" w:rsidRDefault="00CD3C9F" w:rsidP="009F466E">
      <w:pPr>
        <w:spacing w:line="312" w:lineRule="auto"/>
        <w:jc w:val="both"/>
        <w:rPr>
          <w:rFonts w:ascii="Garamond" w:hAnsi="Garamond"/>
        </w:rPr>
      </w:pPr>
      <w:r w:rsidRPr="00CD3C9F">
        <w:rPr>
          <w:rFonts w:ascii="Garamond" w:hAnsi="Garamond"/>
        </w:rPr>
        <w:t>j)</w:t>
      </w:r>
      <w:r w:rsidRPr="00CD3C9F">
        <w:rPr>
          <w:rFonts w:ascii="Garamond" w:hAnsi="Garamond"/>
        </w:rPr>
        <w:tab/>
        <w:t>Teža snega - zavarovana je škoda, ki je posledica neposrednega delovanja teže snega ali ledu v obdobju 48 ur na območju, kjer se nahaja zavarovani objekt;</w:t>
      </w:r>
    </w:p>
    <w:p w14:paraId="14AD26AC" w14:textId="77777777" w:rsidR="00CD3C9F" w:rsidRPr="00CD3C9F" w:rsidRDefault="00CD3C9F" w:rsidP="009F466E">
      <w:pPr>
        <w:spacing w:line="312" w:lineRule="auto"/>
        <w:jc w:val="both"/>
        <w:rPr>
          <w:rFonts w:ascii="Garamond" w:hAnsi="Garamond"/>
        </w:rPr>
      </w:pPr>
      <w:r w:rsidRPr="00CD3C9F">
        <w:rPr>
          <w:rFonts w:ascii="Garamond" w:hAnsi="Garamond"/>
        </w:rPr>
        <w:t>k)</w:t>
      </w:r>
      <w:r w:rsidRPr="00CD3C9F">
        <w:rPr>
          <w:rFonts w:ascii="Garamond" w:hAnsi="Garamond"/>
        </w:rPr>
        <w:tab/>
        <w:t>Meteorne vode so vode , ki so posledica velikih količin padavin ali taljenja snega, ki jih sistem za odvod deževnice ni sposoben odvajati normalno oz. če odtočne cevi ali žlebove zamaši toča ali stvari, ki jih je naneslo neurje;</w:t>
      </w:r>
    </w:p>
    <w:p w14:paraId="51B163FC" w14:textId="3814BB21" w:rsidR="00CD3C9F" w:rsidRPr="00CD3C9F" w:rsidRDefault="00CD3C9F" w:rsidP="009F466E">
      <w:pPr>
        <w:spacing w:line="312" w:lineRule="auto"/>
        <w:jc w:val="both"/>
        <w:rPr>
          <w:rFonts w:ascii="Garamond" w:hAnsi="Garamond"/>
        </w:rPr>
      </w:pPr>
      <w:r w:rsidRPr="00CD3C9F">
        <w:rPr>
          <w:rFonts w:ascii="Garamond" w:hAnsi="Garamond"/>
        </w:rPr>
        <w:t>l)</w:t>
      </w:r>
      <w:r w:rsidRPr="00CD3C9F">
        <w:rPr>
          <w:rFonts w:ascii="Garamond" w:hAnsi="Garamond"/>
        </w:rPr>
        <w:tab/>
        <w:t>Poplava je, če stalne vode (reka, jezera, morja) po naključju poplavijo zemljišče, na katerem so zavarovane stvari, ker so prestopile bregove, predrle nasipe, porušile jezove ali se razlile zaradi izredno visoke plime, valov ali zaradi izrednega pritoka vode i</w:t>
      </w:r>
      <w:r w:rsidR="009F466E">
        <w:rPr>
          <w:rFonts w:ascii="Garamond" w:hAnsi="Garamond"/>
        </w:rPr>
        <w:t>z</w:t>
      </w:r>
      <w:r w:rsidRPr="00CD3C9F">
        <w:rPr>
          <w:rFonts w:ascii="Garamond" w:hAnsi="Garamond"/>
        </w:rPr>
        <w:t xml:space="preserve"> umetnih jezer. Poplava je tudi poplavljanje voda zaradi utrganega oblaka, kakor tudi naključno poplavljanje voda, ki zaradi izredno </w:t>
      </w:r>
      <w:r w:rsidRPr="00CD3C9F">
        <w:rPr>
          <w:rFonts w:ascii="Garamond" w:hAnsi="Garamond"/>
        </w:rPr>
        <w:lastRenderedPageBreak/>
        <w:t>močnih padavin derejo po pobočjih, cestah in poteh (hudourniki). Za poplavo se šteje tudi talna voda, če je nastala zaradi poplavljanja zemljišča v neposredni bližini zavarovanih stvari;</w:t>
      </w:r>
    </w:p>
    <w:p w14:paraId="1D5589AC" w14:textId="77777777" w:rsidR="00CD3C9F" w:rsidRPr="00CD3C9F" w:rsidRDefault="00CD3C9F" w:rsidP="009F466E">
      <w:pPr>
        <w:spacing w:line="312" w:lineRule="auto"/>
        <w:jc w:val="both"/>
        <w:rPr>
          <w:rFonts w:ascii="Garamond" w:hAnsi="Garamond"/>
        </w:rPr>
      </w:pPr>
      <w:r w:rsidRPr="00CD3C9F">
        <w:rPr>
          <w:rFonts w:ascii="Garamond" w:hAnsi="Garamond"/>
        </w:rPr>
        <w:t>m)</w:t>
      </w:r>
      <w:r w:rsidRPr="00CD3C9F">
        <w:rPr>
          <w:rFonts w:ascii="Garamond" w:hAnsi="Garamond"/>
        </w:rPr>
        <w:tab/>
        <w:t>Potres je naravno pogojeno tresenje tal, ki jih povzročijo geofizikalni procesi v notranjosti zemlje– v obdobju 72 ur na območju, kjer se nahaja zavarovani objekt; Minimalna intenziteta potresa ni omejena;</w:t>
      </w:r>
    </w:p>
    <w:p w14:paraId="758F5E21" w14:textId="77777777" w:rsidR="00CD3C9F" w:rsidRPr="00CD3C9F" w:rsidRDefault="00CD3C9F" w:rsidP="009F466E">
      <w:pPr>
        <w:spacing w:line="312" w:lineRule="auto"/>
        <w:jc w:val="both"/>
        <w:rPr>
          <w:rFonts w:ascii="Garamond" w:hAnsi="Garamond"/>
        </w:rPr>
      </w:pPr>
      <w:r w:rsidRPr="00CD3C9F">
        <w:rPr>
          <w:rFonts w:ascii="Garamond" w:hAnsi="Garamond"/>
        </w:rPr>
        <w:t>n)</w:t>
      </w:r>
      <w:r w:rsidRPr="00CD3C9F">
        <w:rPr>
          <w:rFonts w:ascii="Garamond" w:hAnsi="Garamond"/>
        </w:rPr>
        <w:tab/>
        <w:t>Lom stekla krije vsako razbitje vseh vrst stekla, steklenih vrat (avtomatsko in mehansko odpiranje), steklenih pregrad, napisov na objektih, ogledalih, sanitarni opremi, steklene fasade, svetlobni napisi in ostalo steklo, ter nadomestne zasteklitve. Razbitje zaradi vandalizma je vključeno v kritje;</w:t>
      </w:r>
    </w:p>
    <w:p w14:paraId="181AFF3E" w14:textId="77777777" w:rsidR="00CD3C9F" w:rsidRPr="00CD3C9F" w:rsidRDefault="00CD3C9F" w:rsidP="009F466E">
      <w:pPr>
        <w:spacing w:line="312" w:lineRule="auto"/>
        <w:jc w:val="both"/>
        <w:rPr>
          <w:rFonts w:ascii="Garamond" w:hAnsi="Garamond"/>
        </w:rPr>
      </w:pPr>
      <w:r w:rsidRPr="00CD3C9F">
        <w:rPr>
          <w:rFonts w:ascii="Garamond" w:hAnsi="Garamond"/>
        </w:rPr>
        <w:t>o)</w:t>
      </w:r>
      <w:r w:rsidRPr="00CD3C9F">
        <w:rPr>
          <w:rFonts w:ascii="Garamond" w:hAnsi="Garamond"/>
        </w:rPr>
        <w:tab/>
        <w:t>Vlomna tatvina je, če storilec v zavarovane prostore ali omare v zaprtem objektu vlomi s potiskom, ponarejenimi ključi ali drugimi sredstvi, odrivom ali vlamljanjem vrat, oken ali drugih gradbenih elementov (npr. zaklenjena omara ipd.);</w:t>
      </w:r>
    </w:p>
    <w:p w14:paraId="5EBEACB0" w14:textId="77777777" w:rsidR="00CD3C9F" w:rsidRPr="00CD3C9F" w:rsidRDefault="00CD3C9F" w:rsidP="009F466E">
      <w:pPr>
        <w:pStyle w:val="Naslovpoiljatelja"/>
        <w:widowControl/>
        <w:tabs>
          <w:tab w:val="left" w:pos="0"/>
        </w:tabs>
        <w:spacing w:line="312" w:lineRule="auto"/>
        <w:ind w:right="-108"/>
        <w:rPr>
          <w:rFonts w:ascii="Garamond" w:eastAsiaTheme="minorHAnsi" w:hAnsi="Garamond" w:cstheme="minorBidi"/>
          <w:snapToGrid/>
          <w:szCs w:val="24"/>
          <w:lang w:val="sl-SI"/>
        </w:rPr>
      </w:pPr>
      <w:r w:rsidRPr="00CD3C9F">
        <w:rPr>
          <w:rFonts w:ascii="Garamond" w:eastAsiaTheme="minorHAnsi" w:hAnsi="Garamond" w:cstheme="minorBidi"/>
          <w:snapToGrid/>
          <w:szCs w:val="24"/>
          <w:lang w:val="sl-SI"/>
        </w:rPr>
        <w:t>p)</w:t>
      </w:r>
      <w:r w:rsidRPr="00CD3C9F">
        <w:rPr>
          <w:rFonts w:ascii="Garamond" w:eastAsiaTheme="minorHAnsi" w:hAnsi="Garamond" w:cstheme="minorBidi"/>
          <w:snapToGrid/>
          <w:szCs w:val="24"/>
          <w:lang w:val="sl-SI"/>
        </w:rPr>
        <w:tab/>
        <w:t>Rop je odvzem ali prisilna predaja zavarovanih stvari z uporabo ali grožnjo s fizično silo proti osebam;</w:t>
      </w:r>
    </w:p>
    <w:p w14:paraId="53F3BA7F" w14:textId="12C00152" w:rsidR="00CD3C9F" w:rsidRPr="00CD3C9F" w:rsidRDefault="00CD3C9F" w:rsidP="009F466E">
      <w:pPr>
        <w:spacing w:line="312" w:lineRule="auto"/>
        <w:jc w:val="both"/>
        <w:rPr>
          <w:rFonts w:ascii="Garamond" w:hAnsi="Garamond"/>
        </w:rPr>
      </w:pPr>
      <w:r w:rsidRPr="00CD3C9F">
        <w:rPr>
          <w:rFonts w:ascii="Garamond" w:hAnsi="Garamond"/>
        </w:rPr>
        <w:t>r)</w:t>
      </w:r>
      <w:r w:rsidRPr="00CD3C9F">
        <w:rPr>
          <w:rFonts w:ascii="Garamond" w:hAnsi="Garamond"/>
        </w:rPr>
        <w:tab/>
        <w:t xml:space="preserve">Vlomni vandalizem je škoda, ki nastane ob vlomu ali poskusu vloma na zavarovani stvari – objektu in </w:t>
      </w:r>
      <w:r w:rsidRPr="004A0FE4">
        <w:rPr>
          <w:rFonts w:ascii="Garamond" w:hAnsi="Garamond"/>
        </w:rPr>
        <w:t>mehanski</w:t>
      </w:r>
      <w:r w:rsidRPr="00CD3C9F">
        <w:rPr>
          <w:rFonts w:ascii="Garamond" w:hAnsi="Garamond"/>
        </w:rPr>
        <w:t xml:space="preserve"> opremi;</w:t>
      </w:r>
    </w:p>
    <w:p w14:paraId="48467CD1" w14:textId="77777777" w:rsidR="00CD3C9F" w:rsidRPr="00CD3C9F" w:rsidRDefault="00CD3C9F" w:rsidP="009F466E">
      <w:pPr>
        <w:spacing w:line="312" w:lineRule="auto"/>
        <w:jc w:val="both"/>
        <w:rPr>
          <w:rFonts w:ascii="Garamond" w:hAnsi="Garamond"/>
        </w:rPr>
      </w:pPr>
      <w:r w:rsidRPr="00CD3C9F">
        <w:rPr>
          <w:rFonts w:ascii="Garamond" w:hAnsi="Garamond"/>
        </w:rPr>
        <w:t>s)</w:t>
      </w:r>
      <w:r w:rsidRPr="00CD3C9F">
        <w:rPr>
          <w:rFonts w:ascii="Garamond" w:hAnsi="Garamond"/>
        </w:rPr>
        <w:tab/>
        <w:t>Stroški menjave ključavnice zaradi vloma ali poskusa vloma;</w:t>
      </w:r>
    </w:p>
    <w:p w14:paraId="532F403B" w14:textId="1E520E6C" w:rsidR="00CD3C9F" w:rsidRPr="00CD3C9F" w:rsidRDefault="00CD3C9F" w:rsidP="009F466E">
      <w:pPr>
        <w:spacing w:line="312" w:lineRule="auto"/>
        <w:jc w:val="both"/>
        <w:rPr>
          <w:rFonts w:ascii="Garamond" w:hAnsi="Garamond"/>
        </w:rPr>
      </w:pPr>
      <w:r w:rsidRPr="00CD3C9F">
        <w:rPr>
          <w:rFonts w:ascii="Garamond" w:hAnsi="Garamond"/>
        </w:rPr>
        <w:t>t)          Kraja stvari pritrjenih na objekt (npr. žlebovi)</w:t>
      </w:r>
      <w:r w:rsidR="004A0FE4">
        <w:rPr>
          <w:rFonts w:ascii="Garamond" w:hAnsi="Garamond"/>
        </w:rPr>
        <w:t>;</w:t>
      </w:r>
    </w:p>
    <w:p w14:paraId="56BFFD43" w14:textId="2919C02D" w:rsidR="00CD3C9F" w:rsidRPr="00CD3C9F" w:rsidRDefault="00CD3C9F" w:rsidP="009F466E">
      <w:pPr>
        <w:spacing w:line="312" w:lineRule="auto"/>
        <w:jc w:val="both"/>
        <w:rPr>
          <w:rFonts w:ascii="Garamond" w:hAnsi="Garamond"/>
        </w:rPr>
      </w:pPr>
      <w:r w:rsidRPr="00CD3C9F">
        <w:rPr>
          <w:rFonts w:ascii="Garamond" w:hAnsi="Garamond"/>
        </w:rPr>
        <w:t>u)</w:t>
      </w:r>
      <w:r w:rsidRPr="00CD3C9F">
        <w:rPr>
          <w:rFonts w:ascii="Garamond" w:hAnsi="Garamond"/>
        </w:rPr>
        <w:tab/>
        <w:t xml:space="preserve">Nenavedene nevarnosti– </w:t>
      </w:r>
      <w:r w:rsidR="00C171DA" w:rsidRPr="00C171DA">
        <w:rPr>
          <w:rFonts w:ascii="Garamond" w:hAnsi="Garamond"/>
        </w:rPr>
        <w:t xml:space="preserve"> </w:t>
      </w:r>
      <w:r w:rsidR="00C171DA" w:rsidRPr="00F11100">
        <w:rPr>
          <w:rFonts w:ascii="Garamond" w:hAnsi="Garamond"/>
        </w:rPr>
        <w:t>kot nenavedene nevarnosti veljajo takšne, ki povzročijo škodo na zavarovanih stvareh zaradi neposrednih, nenadnih ali nepredvidenih dogodkov. Kot nenavedene nevarnosti v nobenem primeru ne veljajo tiste nevarnosti ali škoda, ki jih je mogoče zavarovati oz. so navedene kot izključene nevarnosti v pogojih ponudnika.</w:t>
      </w:r>
    </w:p>
    <w:p w14:paraId="1E63C769" w14:textId="77777777" w:rsidR="00CD3C9F" w:rsidRPr="00CD3C9F" w:rsidRDefault="00CD3C9F" w:rsidP="009F466E">
      <w:pPr>
        <w:spacing w:line="312" w:lineRule="auto"/>
        <w:jc w:val="both"/>
        <w:rPr>
          <w:rFonts w:ascii="Garamond" w:hAnsi="Garamond"/>
        </w:rPr>
      </w:pPr>
      <w:r w:rsidRPr="00CD3C9F">
        <w:rPr>
          <w:rFonts w:ascii="Garamond" w:hAnsi="Garamond"/>
        </w:rPr>
        <w:t>v)</w:t>
      </w:r>
      <w:r w:rsidRPr="00CD3C9F">
        <w:rPr>
          <w:rFonts w:ascii="Garamond" w:hAnsi="Garamond"/>
        </w:rPr>
        <w:tab/>
        <w:t>Stroški po zavarovalnem primeru so predvsem stroški, ki nastanejo zaradi nujnega odstranjevanja, premeščanja, zaščite in rušenja z zavarovano nevarnostjo prizadetih ali uničenih zavarovanih predmetov, kakor tudi za čiščenje, vključno s sortiranjem ostankov in odpadkov. Zavarovani so tudi stroški za zmanjševanje ali preprečevanje nadaljnje škode na zavarovanih predmetih, ki so poškodovani oziroma uničeni tudi, če so bili poskusi brezuspešni. Npr. stroški za preiskave, odvoz, obdelavo, uničenje in deponiranje;</w:t>
      </w:r>
    </w:p>
    <w:p w14:paraId="74E5D957" w14:textId="77777777" w:rsidR="00CD3C9F" w:rsidRPr="00CD3C9F" w:rsidRDefault="00CD3C9F" w:rsidP="009F466E">
      <w:pPr>
        <w:spacing w:line="312" w:lineRule="auto"/>
        <w:jc w:val="both"/>
        <w:rPr>
          <w:rFonts w:ascii="Garamond" w:hAnsi="Garamond"/>
        </w:rPr>
      </w:pPr>
      <w:r w:rsidRPr="00CD3C9F">
        <w:rPr>
          <w:rFonts w:ascii="Garamond" w:hAnsi="Garamond"/>
        </w:rPr>
        <w:t>w)</w:t>
      </w:r>
      <w:r w:rsidRPr="00CD3C9F">
        <w:rPr>
          <w:rFonts w:ascii="Garamond" w:hAnsi="Garamond"/>
        </w:rPr>
        <w:tab/>
        <w:t>Zavarovanje odgovornosti iz naslova hišne in zemljiške posesti za škode zaradi civilno pravnih odškodninskih zahtevkov, ki jih tretje osebe uveljavljajo proti zavarovancu zaradi nenadnega in presenetljivega dogodka, ki izvira iz posesti in uporabe objektov in zemljišč ter dvigal in imajo za posledico premoženjsko in osebno škodo ter posledične škode. Pri osebnih škodah ni omejitve kritja glede na višino izgube splošne delovne sposobnosti ( invalidnosti).</w:t>
      </w:r>
    </w:p>
    <w:p w14:paraId="70A15A15" w14:textId="579A9F4C" w:rsidR="00545795" w:rsidRPr="00CD3C9F" w:rsidRDefault="00545795" w:rsidP="009F466E">
      <w:pPr>
        <w:spacing w:line="312" w:lineRule="auto"/>
        <w:jc w:val="both"/>
        <w:rPr>
          <w:rFonts w:ascii="Garamond" w:hAnsi="Garamond"/>
          <w:lang w:eastAsia="en-US"/>
        </w:rPr>
      </w:pPr>
    </w:p>
    <w:p w14:paraId="61DDFD26" w14:textId="77777777" w:rsidR="001C654D" w:rsidRPr="00545795" w:rsidRDefault="001C654D" w:rsidP="00545795">
      <w:pPr>
        <w:rPr>
          <w:lang w:eastAsia="en-US"/>
        </w:rPr>
      </w:pPr>
    </w:p>
    <w:p w14:paraId="63D5F72C" w14:textId="00408457" w:rsidR="00E56718" w:rsidRPr="00E56718" w:rsidRDefault="00E56718" w:rsidP="00E56718">
      <w:pPr>
        <w:pStyle w:val="Naslov2"/>
        <w:spacing w:line="312" w:lineRule="auto"/>
        <w:rPr>
          <w:rFonts w:ascii="Garamond" w:hAnsi="Garamond"/>
          <w:szCs w:val="24"/>
        </w:rPr>
      </w:pPr>
      <w:bookmarkStart w:id="66" w:name="_Toc120006816"/>
      <w:r w:rsidRPr="00E56718">
        <w:rPr>
          <w:rFonts w:ascii="Garamond" w:hAnsi="Garamond"/>
          <w:szCs w:val="24"/>
        </w:rPr>
        <w:lastRenderedPageBreak/>
        <w:t>1</w:t>
      </w:r>
      <w:r w:rsidR="00E50B86">
        <w:rPr>
          <w:rFonts w:ascii="Garamond" w:hAnsi="Garamond"/>
          <w:szCs w:val="24"/>
        </w:rPr>
        <w:t>5</w:t>
      </w:r>
      <w:r w:rsidRPr="00E56718">
        <w:rPr>
          <w:rFonts w:ascii="Garamond" w:hAnsi="Garamond"/>
          <w:szCs w:val="24"/>
        </w:rPr>
        <w:t>. Merilo</w:t>
      </w:r>
      <w:bookmarkEnd w:id="66"/>
    </w:p>
    <w:p w14:paraId="52DFD616" w14:textId="7C49146D" w:rsidR="00A92E39" w:rsidRPr="009F466E" w:rsidRDefault="00A92E39" w:rsidP="00545795">
      <w:pPr>
        <w:spacing w:line="312" w:lineRule="auto"/>
        <w:jc w:val="both"/>
        <w:rPr>
          <w:rFonts w:ascii="Garamond" w:eastAsiaTheme="minorHAnsi" w:hAnsi="Garamond" w:cstheme="minorHAnsi"/>
          <w:color w:val="000000"/>
          <w:lang w:eastAsia="en-US"/>
        </w:rPr>
      </w:pPr>
      <w:r w:rsidRPr="00A92E39">
        <w:rPr>
          <w:rFonts w:ascii="Garamond" w:eastAsiaTheme="minorHAnsi" w:hAnsi="Garamond" w:cstheme="minorHAnsi"/>
          <w:color w:val="000000"/>
          <w:lang w:eastAsia="en-US"/>
        </w:rPr>
        <w:t>Naročnik bo izbral ponudbo, ki bo po merilu ekonomsko najugodnejša, pri čemer bo kot merilo upošteval najnižjo</w:t>
      </w:r>
      <w:r w:rsidR="00924B8A">
        <w:rPr>
          <w:rFonts w:ascii="Garamond" w:eastAsiaTheme="minorHAnsi" w:hAnsi="Garamond" w:cstheme="minorHAnsi"/>
          <w:color w:val="000000"/>
          <w:lang w:eastAsia="en-US"/>
        </w:rPr>
        <w:t xml:space="preserve"> ponujeno </w:t>
      </w:r>
      <w:r w:rsidR="00924B8A" w:rsidRPr="00551567">
        <w:rPr>
          <w:rFonts w:ascii="Garamond" w:eastAsiaTheme="minorHAnsi" w:hAnsi="Garamond" w:cstheme="minorHAnsi"/>
          <w:color w:val="000000"/>
          <w:lang w:eastAsia="en-US"/>
        </w:rPr>
        <w:t xml:space="preserve">povprečno premijsko stopnjo </w:t>
      </w:r>
      <w:r w:rsidRPr="00551567">
        <w:rPr>
          <w:rFonts w:ascii="Garamond" w:eastAsiaTheme="minorHAnsi" w:hAnsi="Garamond" w:cstheme="minorHAnsi"/>
          <w:color w:val="000000"/>
          <w:lang w:eastAsia="en-US"/>
        </w:rPr>
        <w:t>(P)</w:t>
      </w:r>
      <w:r w:rsidRPr="00A92E39">
        <w:rPr>
          <w:rFonts w:ascii="Garamond" w:eastAsiaTheme="minorHAnsi" w:hAnsi="Garamond" w:cstheme="minorHAnsi"/>
          <w:color w:val="000000"/>
          <w:lang w:eastAsia="en-US"/>
        </w:rPr>
        <w:t xml:space="preserve"> podano v ponudbi </w:t>
      </w:r>
      <w:r>
        <w:rPr>
          <w:rFonts w:ascii="Garamond" w:eastAsiaTheme="minorHAnsi" w:hAnsi="Garamond" w:cstheme="minorHAnsi"/>
          <w:color w:val="000000"/>
          <w:lang w:eastAsia="en-US"/>
        </w:rPr>
        <w:t xml:space="preserve">in izračunano skladno z </w:t>
      </w:r>
      <w:r w:rsidRPr="009F466E">
        <w:rPr>
          <w:rFonts w:ascii="Garamond" w:eastAsiaTheme="minorHAnsi" w:hAnsi="Garamond" w:cstheme="minorHAnsi"/>
          <w:color w:val="000000"/>
          <w:lang w:eastAsia="en-US"/>
        </w:rPr>
        <w:t>določili te točke in obrazca Podrobni ponudbeni predračun.</w:t>
      </w:r>
    </w:p>
    <w:p w14:paraId="4C08A75E" w14:textId="77777777" w:rsidR="00A92E39" w:rsidRPr="009F466E" w:rsidRDefault="00A92E39" w:rsidP="00A92E39">
      <w:pPr>
        <w:pStyle w:val="Odstavekseznama"/>
        <w:ind w:left="360"/>
        <w:rPr>
          <w:sz w:val="22"/>
        </w:rPr>
      </w:pPr>
    </w:p>
    <w:p w14:paraId="0309B045" w14:textId="3F780D7E" w:rsidR="00A92E39" w:rsidRPr="000976F4" w:rsidRDefault="00A92E39" w:rsidP="00A92E39">
      <w:pPr>
        <w:spacing w:line="312" w:lineRule="auto"/>
        <w:jc w:val="both"/>
        <w:rPr>
          <w:rFonts w:ascii="Garamond" w:eastAsiaTheme="minorHAnsi" w:hAnsi="Garamond" w:cstheme="minorHAnsi"/>
          <w:color w:val="000000"/>
          <w:lang w:eastAsia="en-US"/>
        </w:rPr>
      </w:pPr>
      <w:r w:rsidRPr="000976F4">
        <w:rPr>
          <w:rFonts w:ascii="Garamond" w:eastAsiaTheme="minorHAnsi" w:hAnsi="Garamond" w:cstheme="minorHAnsi"/>
          <w:color w:val="000000"/>
          <w:lang w:eastAsia="en-US"/>
        </w:rPr>
        <w:t>Izbor najugodnejše ponudbe bo naročnik opravil na podlagi izpolnjenega obrazca Podrobni ponudbeni predračun (Excelova preglednica) kot je opredeljeno v nadaljevanju. Na podlagi vpisa premijske stopnje v delovni list Predračun s potresom in brez potresa</w:t>
      </w:r>
      <w:r w:rsidR="003410FB" w:rsidRPr="000976F4">
        <w:rPr>
          <w:rFonts w:ascii="Garamond" w:eastAsiaTheme="minorHAnsi" w:hAnsi="Garamond" w:cstheme="minorHAnsi"/>
          <w:color w:val="000000"/>
          <w:lang w:eastAsia="en-US"/>
        </w:rPr>
        <w:t xml:space="preserve"> za postavke </w:t>
      </w:r>
      <w:r w:rsidRPr="000976F4">
        <w:rPr>
          <w:rFonts w:ascii="Garamond" w:eastAsiaTheme="minorHAnsi" w:hAnsi="Garamond" w:cstheme="minorHAnsi"/>
          <w:color w:val="000000"/>
          <w:lang w:eastAsia="en-US"/>
        </w:rPr>
        <w:t>A, B, C, D, E,  G</w:t>
      </w:r>
      <w:r w:rsidR="00C210D9" w:rsidRPr="000976F4">
        <w:rPr>
          <w:rFonts w:ascii="Garamond" w:eastAsiaTheme="minorHAnsi" w:hAnsi="Garamond" w:cstheme="minorHAnsi"/>
          <w:color w:val="000000"/>
          <w:lang w:eastAsia="en-US"/>
        </w:rPr>
        <w:t>,</w:t>
      </w:r>
      <w:r w:rsidR="003410FB" w:rsidRPr="000976F4">
        <w:rPr>
          <w:rFonts w:ascii="Garamond" w:eastAsiaTheme="minorHAnsi" w:hAnsi="Garamond" w:cstheme="minorHAnsi"/>
          <w:color w:val="000000"/>
          <w:lang w:eastAsia="en-US"/>
        </w:rPr>
        <w:t xml:space="preserve"> brez potresa za postavki</w:t>
      </w:r>
      <w:r w:rsidRPr="000976F4">
        <w:rPr>
          <w:rFonts w:ascii="Garamond" w:eastAsiaTheme="minorHAnsi" w:hAnsi="Garamond" w:cstheme="minorHAnsi"/>
          <w:color w:val="000000"/>
          <w:lang w:eastAsia="en-US"/>
        </w:rPr>
        <w:t xml:space="preserve"> H </w:t>
      </w:r>
      <w:r w:rsidR="00C210D9" w:rsidRPr="000976F4">
        <w:rPr>
          <w:rFonts w:ascii="Garamond" w:eastAsiaTheme="minorHAnsi" w:hAnsi="Garamond" w:cstheme="minorHAnsi"/>
          <w:color w:val="000000"/>
          <w:lang w:eastAsia="en-US"/>
        </w:rPr>
        <w:t>in</w:t>
      </w:r>
      <w:r w:rsidR="00F56F4D" w:rsidRPr="000976F4">
        <w:rPr>
          <w:rFonts w:ascii="Garamond" w:eastAsiaTheme="minorHAnsi" w:hAnsi="Garamond" w:cstheme="minorHAnsi"/>
          <w:color w:val="000000"/>
          <w:lang w:eastAsia="en-US"/>
        </w:rPr>
        <w:t xml:space="preserve"> I </w:t>
      </w:r>
      <w:r w:rsidR="003410FB" w:rsidRPr="000976F4">
        <w:rPr>
          <w:rFonts w:ascii="Garamond" w:eastAsiaTheme="minorHAnsi" w:hAnsi="Garamond" w:cstheme="minorHAnsi"/>
          <w:color w:val="000000"/>
          <w:lang w:eastAsia="en-US"/>
        </w:rPr>
        <w:t>ter premijsko stopnjo za postavko F</w:t>
      </w:r>
      <w:r w:rsidR="00F56F4D" w:rsidRPr="000976F4">
        <w:rPr>
          <w:rFonts w:ascii="Garamond" w:eastAsiaTheme="minorHAnsi" w:hAnsi="Garamond" w:cstheme="minorHAnsi"/>
          <w:color w:val="000000"/>
          <w:lang w:eastAsia="en-US"/>
        </w:rPr>
        <w:t>,</w:t>
      </w:r>
      <w:r w:rsidRPr="000976F4">
        <w:rPr>
          <w:rFonts w:ascii="Garamond" w:eastAsiaTheme="minorHAnsi" w:hAnsi="Garamond" w:cstheme="minorHAnsi"/>
          <w:color w:val="000000"/>
          <w:lang w:eastAsia="en-US"/>
        </w:rPr>
        <w:t xml:space="preserve"> izračunana skupna p</w:t>
      </w:r>
      <w:r w:rsidR="00924B8A" w:rsidRPr="000976F4">
        <w:rPr>
          <w:rFonts w:ascii="Garamond" w:eastAsiaTheme="minorHAnsi" w:hAnsi="Garamond" w:cstheme="minorHAnsi"/>
          <w:color w:val="000000"/>
          <w:lang w:eastAsia="en-US"/>
        </w:rPr>
        <w:t>remijska stopnja</w:t>
      </w:r>
      <w:r w:rsidRPr="000976F4">
        <w:rPr>
          <w:rFonts w:ascii="Garamond" w:eastAsiaTheme="minorHAnsi" w:hAnsi="Garamond" w:cstheme="minorHAnsi"/>
          <w:color w:val="000000"/>
          <w:lang w:eastAsia="en-US"/>
        </w:rPr>
        <w:t xml:space="preserve">, ki se bo po formuli samodejno preračunala na </w:t>
      </w:r>
      <w:r w:rsidR="00924B8A" w:rsidRPr="000976F4">
        <w:rPr>
          <w:rFonts w:ascii="Garamond" w:eastAsiaTheme="minorHAnsi" w:hAnsi="Garamond" w:cstheme="minorHAnsi"/>
          <w:color w:val="000000"/>
          <w:lang w:eastAsia="en-US"/>
        </w:rPr>
        <w:t>povprečno premijsko stopnjo</w:t>
      </w:r>
      <w:r w:rsidRPr="000976F4">
        <w:rPr>
          <w:rFonts w:ascii="Garamond" w:eastAsiaTheme="minorHAnsi" w:hAnsi="Garamond" w:cstheme="minorHAnsi"/>
          <w:color w:val="000000"/>
          <w:lang w:eastAsia="en-US"/>
        </w:rPr>
        <w:t xml:space="preserve"> (P).</w:t>
      </w:r>
    </w:p>
    <w:p w14:paraId="25BC08DB" w14:textId="77777777" w:rsidR="00A92E39" w:rsidRPr="000976F4" w:rsidRDefault="00A92E39" w:rsidP="00A92E39">
      <w:pPr>
        <w:spacing w:line="312" w:lineRule="auto"/>
        <w:jc w:val="both"/>
        <w:rPr>
          <w:rFonts w:ascii="Garamond" w:eastAsiaTheme="minorHAnsi" w:hAnsi="Garamond" w:cstheme="minorHAnsi"/>
          <w:color w:val="000000"/>
          <w:lang w:eastAsia="en-US"/>
        </w:rPr>
      </w:pPr>
    </w:p>
    <w:p w14:paraId="39AC7F78" w14:textId="7B3C4C33" w:rsidR="00A92E39" w:rsidRPr="000976F4" w:rsidRDefault="00A92E39" w:rsidP="00A92E39">
      <w:pPr>
        <w:spacing w:line="312" w:lineRule="auto"/>
        <w:jc w:val="both"/>
        <w:rPr>
          <w:rFonts w:ascii="Garamond" w:eastAsiaTheme="minorHAnsi" w:hAnsi="Garamond" w:cstheme="minorHAnsi"/>
          <w:color w:val="000000"/>
          <w:lang w:eastAsia="en-US"/>
        </w:rPr>
      </w:pPr>
      <w:r w:rsidRPr="000976F4">
        <w:rPr>
          <w:rFonts w:ascii="Garamond" w:eastAsiaTheme="minorHAnsi" w:hAnsi="Garamond" w:cstheme="minorHAnsi"/>
          <w:color w:val="000000"/>
          <w:lang w:eastAsia="en-US"/>
        </w:rPr>
        <w:t>Naročnik bo oddal javno naročilo ponudniku, k</w:t>
      </w:r>
      <w:r w:rsidR="00924B8A" w:rsidRPr="000976F4">
        <w:rPr>
          <w:rFonts w:ascii="Garamond" w:eastAsiaTheme="minorHAnsi" w:hAnsi="Garamond" w:cstheme="minorHAnsi"/>
          <w:color w:val="000000"/>
          <w:lang w:eastAsia="en-US"/>
        </w:rPr>
        <w:t xml:space="preserve">i bo ponudil najnižjo povprečno premijsko stopnjo </w:t>
      </w:r>
      <w:r w:rsidRPr="000976F4">
        <w:rPr>
          <w:rFonts w:ascii="Garamond" w:eastAsiaTheme="minorHAnsi" w:hAnsi="Garamond" w:cstheme="minorHAnsi"/>
          <w:color w:val="000000"/>
          <w:lang w:eastAsia="en-US"/>
        </w:rPr>
        <w:t>(P).</w:t>
      </w:r>
    </w:p>
    <w:p w14:paraId="29A2FB22" w14:textId="77777777" w:rsidR="00A92E39" w:rsidRPr="000976F4" w:rsidRDefault="00A92E39" w:rsidP="00A92E39">
      <w:pPr>
        <w:rPr>
          <w:sz w:val="22"/>
          <w:szCs w:val="22"/>
        </w:rPr>
      </w:pPr>
    </w:p>
    <w:p w14:paraId="2011C49B" w14:textId="77777777" w:rsidR="00924B8A" w:rsidRPr="000976F4" w:rsidRDefault="00A92E39" w:rsidP="00A92E39">
      <w:pPr>
        <w:rPr>
          <w:rFonts w:ascii="Garamond" w:hAnsi="Garamond"/>
        </w:rPr>
      </w:pPr>
      <w:r w:rsidRPr="000976F4">
        <w:rPr>
          <w:rFonts w:ascii="Garamond" w:hAnsi="Garamond"/>
        </w:rPr>
        <w:t>Naročnik bo</w:t>
      </w:r>
      <w:r w:rsidR="00924B8A" w:rsidRPr="000976F4">
        <w:rPr>
          <w:rFonts w:ascii="Garamond" w:hAnsi="Garamond"/>
        </w:rPr>
        <w:t xml:space="preserve"> povprečno premijsko stopnjo posameznega ponudnika izračunal po naslednji formuli:</w:t>
      </w:r>
    </w:p>
    <w:p w14:paraId="01171BDB" w14:textId="77777777" w:rsidR="00924B8A" w:rsidRPr="000976F4" w:rsidRDefault="00924B8A" w:rsidP="00A92E39">
      <w:pPr>
        <w:rPr>
          <w:rFonts w:ascii="Garamond" w:eastAsia="Arial" w:hAnsi="Garamond" w:cs="Arial"/>
        </w:rPr>
      </w:pPr>
    </w:p>
    <w:p w14:paraId="6C890757" w14:textId="294CC465" w:rsidR="00A92E39" w:rsidRPr="000976F4" w:rsidRDefault="00A92E39" w:rsidP="00717538">
      <w:pPr>
        <w:spacing w:line="312" w:lineRule="auto"/>
        <w:rPr>
          <w:rFonts w:ascii="Garamond" w:hAnsi="Garamond"/>
        </w:rPr>
      </w:pPr>
      <w:r w:rsidRPr="000976F4">
        <w:rPr>
          <w:rFonts w:ascii="Garamond" w:eastAsia="Arial" w:hAnsi="Garamond" w:cs="Arial"/>
        </w:rPr>
        <w:t xml:space="preserve">(P </w:t>
      </w:r>
      <w:r w:rsidRPr="000976F4">
        <w:rPr>
          <w:rFonts w:ascii="Garamond" w:eastAsia="Calibri" w:hAnsi="Garamond"/>
          <w:vertAlign w:val="subscript"/>
        </w:rPr>
        <w:t>(1,2,3 …</w:t>
      </w:r>
      <w:r w:rsidRPr="000976F4">
        <w:rPr>
          <w:rFonts w:ascii="Garamond" w:eastAsia="Calibri" w:hAnsi="Garamond"/>
          <w:b/>
          <w:vertAlign w:val="subscript"/>
        </w:rPr>
        <w:t xml:space="preserve"> - </w:t>
      </w:r>
      <w:r w:rsidRPr="000976F4">
        <w:rPr>
          <w:rFonts w:ascii="Garamond" w:eastAsia="Calibri" w:hAnsi="Garamond"/>
          <w:vertAlign w:val="subscript"/>
        </w:rPr>
        <w:t>prejete ponudbe)</w:t>
      </w:r>
      <w:r w:rsidRPr="000976F4">
        <w:rPr>
          <w:rFonts w:ascii="Garamond" w:eastAsia="Arial" w:hAnsi="Garamond" w:cs="Arial"/>
        </w:rPr>
        <w:t xml:space="preserve">) </w:t>
      </w:r>
      <w:r w:rsidRPr="000976F4">
        <w:rPr>
          <w:rFonts w:ascii="Garamond" w:hAnsi="Garamond"/>
        </w:rPr>
        <w:t xml:space="preserve">izračunal po naslednji formuli: </w:t>
      </w:r>
    </w:p>
    <w:p w14:paraId="5FEB7317" w14:textId="539D683F" w:rsidR="00A92E39" w:rsidRPr="000976F4" w:rsidRDefault="00A92E39" w:rsidP="00717538">
      <w:pPr>
        <w:spacing w:line="312" w:lineRule="auto"/>
        <w:rPr>
          <w:rFonts w:ascii="Garamond" w:hAnsi="Garamond"/>
        </w:rPr>
      </w:pPr>
      <w:r w:rsidRPr="000976F4">
        <w:rPr>
          <w:rFonts w:ascii="Garamond" w:hAnsi="Garamond"/>
          <w:b/>
        </w:rPr>
        <w:t>P</w:t>
      </w:r>
      <w:r w:rsidRPr="000976F4">
        <w:rPr>
          <w:rFonts w:ascii="Garamond" w:eastAsia="Calibri" w:hAnsi="Garamond"/>
          <w:vertAlign w:val="subscript"/>
        </w:rPr>
        <w:t>(1,2,3 …</w:t>
      </w:r>
      <w:r w:rsidRPr="000976F4">
        <w:rPr>
          <w:rFonts w:ascii="Garamond" w:eastAsia="Calibri" w:hAnsi="Garamond"/>
          <w:b/>
          <w:vertAlign w:val="subscript"/>
        </w:rPr>
        <w:t xml:space="preserve"> - </w:t>
      </w:r>
      <w:r w:rsidRPr="000976F4">
        <w:rPr>
          <w:rFonts w:ascii="Garamond" w:eastAsia="Calibri" w:hAnsi="Garamond"/>
          <w:vertAlign w:val="subscript"/>
        </w:rPr>
        <w:t xml:space="preserve">prejete ponudbe) </w:t>
      </w:r>
      <w:r w:rsidRPr="000976F4">
        <w:rPr>
          <w:rFonts w:ascii="Garamond" w:hAnsi="Garamond"/>
        </w:rPr>
        <w:t xml:space="preserve">= 0,3 * </w:t>
      </w:r>
      <w:r w:rsidR="00924B8A" w:rsidRPr="000976F4">
        <w:rPr>
          <w:rFonts w:ascii="Garamond" w:hAnsi="Garamond"/>
        </w:rPr>
        <w:t>Pa</w:t>
      </w:r>
      <w:r w:rsidRPr="000976F4">
        <w:rPr>
          <w:rFonts w:ascii="Garamond" w:hAnsi="Garamond"/>
        </w:rPr>
        <w:t xml:space="preserve"> + 0,</w:t>
      </w:r>
      <w:r w:rsidR="001052BF" w:rsidRPr="000976F4">
        <w:rPr>
          <w:rFonts w:ascii="Garamond" w:hAnsi="Garamond"/>
        </w:rPr>
        <w:t>3</w:t>
      </w:r>
      <w:r w:rsidRPr="000976F4">
        <w:rPr>
          <w:rFonts w:ascii="Garamond" w:hAnsi="Garamond"/>
        </w:rPr>
        <w:t xml:space="preserve"> * </w:t>
      </w:r>
      <w:proofErr w:type="spellStart"/>
      <w:r w:rsidR="00924B8A" w:rsidRPr="000976F4">
        <w:rPr>
          <w:rFonts w:ascii="Garamond" w:hAnsi="Garamond"/>
        </w:rPr>
        <w:t>Pb</w:t>
      </w:r>
      <w:proofErr w:type="spellEnd"/>
      <w:r w:rsidRPr="000976F4">
        <w:rPr>
          <w:rFonts w:ascii="Garamond" w:hAnsi="Garamond"/>
        </w:rPr>
        <w:t xml:space="preserve"> + 0,3 * </w:t>
      </w:r>
      <w:proofErr w:type="spellStart"/>
      <w:r w:rsidR="00924B8A" w:rsidRPr="000976F4">
        <w:rPr>
          <w:rFonts w:ascii="Garamond" w:hAnsi="Garamond"/>
        </w:rPr>
        <w:t>Pc</w:t>
      </w:r>
      <w:proofErr w:type="spellEnd"/>
      <w:r w:rsidRPr="000976F4">
        <w:rPr>
          <w:rFonts w:ascii="Garamond" w:hAnsi="Garamond"/>
        </w:rPr>
        <w:t xml:space="preserve"> + 0,</w:t>
      </w:r>
      <w:r w:rsidR="001052BF" w:rsidRPr="000976F4">
        <w:rPr>
          <w:rFonts w:ascii="Garamond" w:hAnsi="Garamond"/>
        </w:rPr>
        <w:t>0</w:t>
      </w:r>
      <w:r w:rsidRPr="000976F4">
        <w:rPr>
          <w:rFonts w:ascii="Garamond" w:hAnsi="Garamond"/>
        </w:rPr>
        <w:t xml:space="preserve">1 * </w:t>
      </w:r>
      <w:r w:rsidR="00924B8A" w:rsidRPr="000976F4">
        <w:rPr>
          <w:rFonts w:ascii="Garamond" w:hAnsi="Garamond"/>
        </w:rPr>
        <w:t>Pd</w:t>
      </w:r>
      <w:r w:rsidRPr="000976F4">
        <w:rPr>
          <w:rFonts w:ascii="Garamond" w:hAnsi="Garamond"/>
        </w:rPr>
        <w:t xml:space="preserve"> + 0,0</w:t>
      </w:r>
      <w:r w:rsidR="001052BF" w:rsidRPr="000976F4">
        <w:rPr>
          <w:rFonts w:ascii="Garamond" w:hAnsi="Garamond"/>
        </w:rPr>
        <w:t>4</w:t>
      </w:r>
      <w:r w:rsidRPr="000976F4">
        <w:rPr>
          <w:rFonts w:ascii="Garamond" w:hAnsi="Garamond"/>
        </w:rPr>
        <w:t xml:space="preserve"> * </w:t>
      </w:r>
      <w:proofErr w:type="spellStart"/>
      <w:r w:rsidR="00924B8A" w:rsidRPr="000976F4">
        <w:rPr>
          <w:rFonts w:ascii="Garamond" w:hAnsi="Garamond"/>
        </w:rPr>
        <w:t>Pe</w:t>
      </w:r>
      <w:proofErr w:type="spellEnd"/>
      <w:r w:rsidRPr="000976F4">
        <w:rPr>
          <w:rFonts w:ascii="Garamond" w:hAnsi="Garamond"/>
        </w:rPr>
        <w:t xml:space="preserve"> + 0,0</w:t>
      </w:r>
      <w:r w:rsidR="001052BF" w:rsidRPr="000976F4">
        <w:rPr>
          <w:rFonts w:ascii="Garamond" w:hAnsi="Garamond"/>
        </w:rPr>
        <w:t>4</w:t>
      </w:r>
      <w:r w:rsidRPr="000976F4">
        <w:rPr>
          <w:rFonts w:ascii="Garamond" w:hAnsi="Garamond"/>
        </w:rPr>
        <w:t xml:space="preserve">* </w:t>
      </w:r>
      <w:proofErr w:type="spellStart"/>
      <w:r w:rsidR="00924B8A" w:rsidRPr="000976F4">
        <w:rPr>
          <w:rFonts w:ascii="Garamond" w:hAnsi="Garamond"/>
        </w:rPr>
        <w:t>Pf</w:t>
      </w:r>
      <w:proofErr w:type="spellEnd"/>
      <w:r w:rsidRPr="000976F4">
        <w:rPr>
          <w:rFonts w:ascii="Garamond" w:hAnsi="Garamond"/>
        </w:rPr>
        <w:t xml:space="preserve"> + 0,004 * </w:t>
      </w:r>
      <w:proofErr w:type="spellStart"/>
      <w:r w:rsidR="00924B8A" w:rsidRPr="000976F4">
        <w:rPr>
          <w:rFonts w:ascii="Garamond" w:hAnsi="Garamond"/>
        </w:rPr>
        <w:t>Pg</w:t>
      </w:r>
      <w:proofErr w:type="spellEnd"/>
      <w:r w:rsidRPr="000976F4">
        <w:rPr>
          <w:rFonts w:ascii="Garamond" w:hAnsi="Garamond"/>
        </w:rPr>
        <w:t xml:space="preserve"> + 0,00</w:t>
      </w:r>
      <w:r w:rsidR="001052BF" w:rsidRPr="000976F4">
        <w:rPr>
          <w:rFonts w:ascii="Garamond" w:hAnsi="Garamond"/>
        </w:rPr>
        <w:t>4</w:t>
      </w:r>
      <w:r w:rsidRPr="000976F4">
        <w:rPr>
          <w:rFonts w:ascii="Garamond" w:hAnsi="Garamond"/>
        </w:rPr>
        <w:t xml:space="preserve"> * </w:t>
      </w:r>
      <w:r w:rsidR="00924B8A" w:rsidRPr="000976F4">
        <w:rPr>
          <w:rFonts w:ascii="Garamond" w:hAnsi="Garamond"/>
        </w:rPr>
        <w:t>Ph</w:t>
      </w:r>
      <w:r w:rsidRPr="000976F4">
        <w:rPr>
          <w:rFonts w:ascii="Garamond" w:hAnsi="Garamond"/>
        </w:rPr>
        <w:t xml:space="preserve">  + 0,002 * </w:t>
      </w:r>
      <w:r w:rsidR="00924B8A" w:rsidRPr="000976F4">
        <w:rPr>
          <w:rFonts w:ascii="Garamond" w:hAnsi="Garamond"/>
        </w:rPr>
        <w:t>Pi</w:t>
      </w:r>
      <w:r w:rsidRPr="000976F4">
        <w:rPr>
          <w:rFonts w:ascii="Garamond" w:hAnsi="Garamond"/>
        </w:rPr>
        <w:t xml:space="preserve"> </w:t>
      </w:r>
    </w:p>
    <w:p w14:paraId="58B52322" w14:textId="3811BEEC" w:rsidR="00A160EA" w:rsidRPr="000976F4" w:rsidRDefault="00A160EA" w:rsidP="00717538">
      <w:pPr>
        <w:spacing w:line="312" w:lineRule="auto"/>
        <w:rPr>
          <w:rFonts w:ascii="Garamond" w:hAnsi="Garamond"/>
        </w:rPr>
      </w:pPr>
    </w:p>
    <w:p w14:paraId="1BD628F8" w14:textId="156E04A2" w:rsidR="00A160EA" w:rsidRPr="000976F4" w:rsidRDefault="00A160EA" w:rsidP="00717538">
      <w:pPr>
        <w:spacing w:line="312" w:lineRule="auto"/>
        <w:rPr>
          <w:rFonts w:ascii="Garamond" w:hAnsi="Garamond"/>
        </w:rPr>
      </w:pPr>
      <w:r w:rsidRPr="000976F4">
        <w:rPr>
          <w:rFonts w:ascii="Garamond" w:hAnsi="Garamond"/>
        </w:rPr>
        <w:t>pri čemer je:</w:t>
      </w:r>
    </w:p>
    <w:p w14:paraId="38B47D63" w14:textId="77777777" w:rsidR="00717538" w:rsidRPr="000976F4" w:rsidRDefault="00717538" w:rsidP="00717538">
      <w:pPr>
        <w:spacing w:line="312" w:lineRule="auto"/>
        <w:rPr>
          <w:rFonts w:ascii="Garamond" w:hAnsi="Garamond"/>
        </w:rPr>
      </w:pPr>
    </w:p>
    <w:p w14:paraId="27BFA944" w14:textId="75174B35" w:rsidR="00A160EA" w:rsidRPr="000976F4" w:rsidRDefault="00A160EA" w:rsidP="00717538">
      <w:pPr>
        <w:spacing w:line="312" w:lineRule="auto"/>
        <w:rPr>
          <w:rFonts w:ascii="Garamond" w:hAnsi="Garamond"/>
        </w:rPr>
      </w:pPr>
      <w:r w:rsidRPr="000976F4">
        <w:rPr>
          <w:rFonts w:ascii="Garamond" w:hAnsi="Garamond"/>
        </w:rPr>
        <w:t xml:space="preserve">Pa = </w:t>
      </w:r>
      <w:proofErr w:type="spellStart"/>
      <w:r w:rsidRPr="000976F4">
        <w:rPr>
          <w:rFonts w:ascii="Garamond" w:hAnsi="Garamond"/>
        </w:rPr>
        <w:t>Pabp</w:t>
      </w:r>
      <w:proofErr w:type="spellEnd"/>
      <w:r w:rsidRPr="000976F4">
        <w:rPr>
          <w:rFonts w:ascii="Garamond" w:hAnsi="Garamond"/>
        </w:rPr>
        <w:t xml:space="preserve"> + </w:t>
      </w:r>
      <w:proofErr w:type="spellStart"/>
      <w:r w:rsidRPr="000976F4">
        <w:rPr>
          <w:rFonts w:ascii="Garamond" w:hAnsi="Garamond"/>
        </w:rPr>
        <w:t>Pasp</w:t>
      </w:r>
      <w:proofErr w:type="spellEnd"/>
    </w:p>
    <w:p w14:paraId="652C7A3F" w14:textId="77777777" w:rsidR="00A160EA" w:rsidRPr="000976F4" w:rsidRDefault="00A160EA" w:rsidP="00717538">
      <w:pPr>
        <w:spacing w:line="312" w:lineRule="auto"/>
        <w:rPr>
          <w:rFonts w:ascii="Garamond" w:hAnsi="Garamond"/>
        </w:rPr>
      </w:pPr>
      <w:proofErr w:type="spellStart"/>
      <w:r w:rsidRPr="000976F4">
        <w:rPr>
          <w:rFonts w:ascii="Garamond" w:hAnsi="Garamond"/>
        </w:rPr>
        <w:t>Pb</w:t>
      </w:r>
      <w:proofErr w:type="spellEnd"/>
      <w:r w:rsidRPr="000976F4">
        <w:rPr>
          <w:rFonts w:ascii="Garamond" w:hAnsi="Garamond"/>
        </w:rPr>
        <w:t xml:space="preserve"> = </w:t>
      </w:r>
      <w:proofErr w:type="spellStart"/>
      <w:r w:rsidRPr="000976F4">
        <w:rPr>
          <w:rFonts w:ascii="Garamond" w:hAnsi="Garamond"/>
        </w:rPr>
        <w:t>Pbbp</w:t>
      </w:r>
      <w:proofErr w:type="spellEnd"/>
      <w:r w:rsidRPr="000976F4">
        <w:rPr>
          <w:rFonts w:ascii="Garamond" w:hAnsi="Garamond"/>
        </w:rPr>
        <w:t xml:space="preserve"> + </w:t>
      </w:r>
      <w:proofErr w:type="spellStart"/>
      <w:r w:rsidRPr="000976F4">
        <w:rPr>
          <w:rFonts w:ascii="Garamond" w:hAnsi="Garamond"/>
        </w:rPr>
        <w:t>Pbsp</w:t>
      </w:r>
      <w:proofErr w:type="spellEnd"/>
    </w:p>
    <w:p w14:paraId="4735BB23" w14:textId="77777777" w:rsidR="00A160EA" w:rsidRPr="000976F4" w:rsidRDefault="00A160EA" w:rsidP="00717538">
      <w:pPr>
        <w:spacing w:line="312" w:lineRule="auto"/>
        <w:rPr>
          <w:rFonts w:ascii="Garamond" w:hAnsi="Garamond"/>
        </w:rPr>
      </w:pPr>
      <w:proofErr w:type="spellStart"/>
      <w:r w:rsidRPr="000976F4">
        <w:rPr>
          <w:rFonts w:ascii="Garamond" w:hAnsi="Garamond"/>
        </w:rPr>
        <w:t>Pc</w:t>
      </w:r>
      <w:proofErr w:type="spellEnd"/>
      <w:r w:rsidRPr="000976F4">
        <w:rPr>
          <w:rFonts w:ascii="Garamond" w:hAnsi="Garamond"/>
        </w:rPr>
        <w:t xml:space="preserve"> = </w:t>
      </w:r>
      <w:proofErr w:type="spellStart"/>
      <w:r w:rsidRPr="000976F4">
        <w:rPr>
          <w:rFonts w:ascii="Garamond" w:hAnsi="Garamond"/>
        </w:rPr>
        <w:t>Pcbp</w:t>
      </w:r>
      <w:proofErr w:type="spellEnd"/>
      <w:r w:rsidRPr="000976F4">
        <w:rPr>
          <w:rFonts w:ascii="Garamond" w:hAnsi="Garamond"/>
        </w:rPr>
        <w:t xml:space="preserve"> + </w:t>
      </w:r>
      <w:proofErr w:type="spellStart"/>
      <w:r w:rsidRPr="000976F4">
        <w:rPr>
          <w:rFonts w:ascii="Garamond" w:hAnsi="Garamond"/>
        </w:rPr>
        <w:t>Pcsp</w:t>
      </w:r>
      <w:proofErr w:type="spellEnd"/>
    </w:p>
    <w:p w14:paraId="7F8A43AB" w14:textId="77777777" w:rsidR="00A160EA" w:rsidRPr="000976F4" w:rsidRDefault="00A160EA" w:rsidP="00717538">
      <w:pPr>
        <w:spacing w:line="312" w:lineRule="auto"/>
        <w:rPr>
          <w:rFonts w:ascii="Garamond" w:hAnsi="Garamond"/>
        </w:rPr>
      </w:pPr>
      <w:r w:rsidRPr="000976F4">
        <w:rPr>
          <w:rFonts w:ascii="Garamond" w:hAnsi="Garamond"/>
        </w:rPr>
        <w:t xml:space="preserve">Pd = </w:t>
      </w:r>
      <w:proofErr w:type="spellStart"/>
      <w:r w:rsidRPr="000976F4">
        <w:rPr>
          <w:rFonts w:ascii="Garamond" w:hAnsi="Garamond"/>
        </w:rPr>
        <w:t>Pdbp</w:t>
      </w:r>
      <w:proofErr w:type="spellEnd"/>
      <w:r w:rsidRPr="000976F4">
        <w:rPr>
          <w:rFonts w:ascii="Garamond" w:hAnsi="Garamond"/>
        </w:rPr>
        <w:t xml:space="preserve"> + </w:t>
      </w:r>
      <w:proofErr w:type="spellStart"/>
      <w:r w:rsidRPr="000976F4">
        <w:rPr>
          <w:rFonts w:ascii="Garamond" w:hAnsi="Garamond"/>
        </w:rPr>
        <w:t>Pdsp</w:t>
      </w:r>
      <w:proofErr w:type="spellEnd"/>
    </w:p>
    <w:p w14:paraId="6889B4B0" w14:textId="1C5C8CAB" w:rsidR="00A160EA" w:rsidRPr="000976F4" w:rsidRDefault="00A160EA" w:rsidP="00717538">
      <w:pPr>
        <w:spacing w:line="312" w:lineRule="auto"/>
        <w:rPr>
          <w:rFonts w:ascii="Garamond" w:hAnsi="Garamond"/>
        </w:rPr>
      </w:pPr>
      <w:proofErr w:type="spellStart"/>
      <w:r w:rsidRPr="000976F4">
        <w:rPr>
          <w:rFonts w:ascii="Garamond" w:hAnsi="Garamond"/>
        </w:rPr>
        <w:t>Pe</w:t>
      </w:r>
      <w:proofErr w:type="spellEnd"/>
      <w:r w:rsidRPr="000976F4">
        <w:rPr>
          <w:rFonts w:ascii="Garamond" w:hAnsi="Garamond"/>
        </w:rPr>
        <w:t xml:space="preserve"> = </w:t>
      </w:r>
      <w:proofErr w:type="spellStart"/>
      <w:r w:rsidRPr="000976F4">
        <w:rPr>
          <w:rFonts w:ascii="Garamond" w:hAnsi="Garamond"/>
        </w:rPr>
        <w:t>Pebp</w:t>
      </w:r>
      <w:proofErr w:type="spellEnd"/>
      <w:r w:rsidRPr="000976F4">
        <w:rPr>
          <w:rFonts w:ascii="Garamond" w:hAnsi="Garamond"/>
        </w:rPr>
        <w:t xml:space="preserve"> + </w:t>
      </w:r>
      <w:proofErr w:type="spellStart"/>
      <w:r w:rsidRPr="000976F4">
        <w:rPr>
          <w:rFonts w:ascii="Garamond" w:hAnsi="Garamond"/>
        </w:rPr>
        <w:t>Pesp</w:t>
      </w:r>
      <w:proofErr w:type="spellEnd"/>
    </w:p>
    <w:p w14:paraId="4A83F95F" w14:textId="77777777" w:rsidR="00A160EA" w:rsidRPr="000976F4" w:rsidRDefault="00A160EA" w:rsidP="00717538">
      <w:pPr>
        <w:spacing w:line="312" w:lineRule="auto"/>
        <w:rPr>
          <w:rFonts w:ascii="Garamond" w:hAnsi="Garamond"/>
        </w:rPr>
      </w:pPr>
      <w:proofErr w:type="spellStart"/>
      <w:r w:rsidRPr="000976F4">
        <w:rPr>
          <w:rFonts w:ascii="Garamond" w:hAnsi="Garamond"/>
        </w:rPr>
        <w:t>Pg</w:t>
      </w:r>
      <w:proofErr w:type="spellEnd"/>
      <w:r w:rsidRPr="000976F4">
        <w:rPr>
          <w:rFonts w:ascii="Garamond" w:hAnsi="Garamond"/>
        </w:rPr>
        <w:t xml:space="preserve"> = </w:t>
      </w:r>
      <w:proofErr w:type="spellStart"/>
      <w:r w:rsidRPr="000976F4">
        <w:rPr>
          <w:rFonts w:ascii="Garamond" w:hAnsi="Garamond"/>
        </w:rPr>
        <w:t>Pgbp</w:t>
      </w:r>
      <w:proofErr w:type="spellEnd"/>
      <w:r w:rsidRPr="000976F4">
        <w:rPr>
          <w:rFonts w:ascii="Garamond" w:hAnsi="Garamond"/>
        </w:rPr>
        <w:t xml:space="preserve"> + </w:t>
      </w:r>
      <w:proofErr w:type="spellStart"/>
      <w:r w:rsidRPr="000976F4">
        <w:rPr>
          <w:rFonts w:ascii="Garamond" w:hAnsi="Garamond"/>
        </w:rPr>
        <w:t>Pgsp</w:t>
      </w:r>
      <w:proofErr w:type="spellEnd"/>
    </w:p>
    <w:p w14:paraId="7B1854CF" w14:textId="77777777" w:rsidR="00A160EA" w:rsidRPr="000976F4" w:rsidRDefault="00A160EA" w:rsidP="00717538">
      <w:pPr>
        <w:spacing w:line="312" w:lineRule="auto"/>
        <w:rPr>
          <w:rFonts w:ascii="Garamond" w:hAnsi="Garamond"/>
        </w:rPr>
      </w:pPr>
      <w:r w:rsidRPr="000976F4">
        <w:rPr>
          <w:rFonts w:ascii="Garamond" w:hAnsi="Garamond"/>
        </w:rPr>
        <w:t xml:space="preserve">Ph = </w:t>
      </w:r>
      <w:proofErr w:type="spellStart"/>
      <w:r w:rsidRPr="000976F4">
        <w:rPr>
          <w:rFonts w:ascii="Garamond" w:hAnsi="Garamond"/>
        </w:rPr>
        <w:t>Phbp</w:t>
      </w:r>
      <w:proofErr w:type="spellEnd"/>
    </w:p>
    <w:p w14:paraId="19AD1F4D" w14:textId="3DD96F7E" w:rsidR="00A160EA" w:rsidRPr="000976F4" w:rsidRDefault="00A160EA" w:rsidP="00717538">
      <w:pPr>
        <w:spacing w:line="312" w:lineRule="auto"/>
        <w:rPr>
          <w:rFonts w:ascii="Garamond" w:hAnsi="Garamond"/>
        </w:rPr>
      </w:pPr>
      <w:r w:rsidRPr="000976F4">
        <w:rPr>
          <w:rFonts w:ascii="Garamond" w:hAnsi="Garamond"/>
        </w:rPr>
        <w:t xml:space="preserve">Pi = </w:t>
      </w:r>
      <w:proofErr w:type="spellStart"/>
      <w:r w:rsidRPr="000976F4">
        <w:rPr>
          <w:rFonts w:ascii="Garamond" w:hAnsi="Garamond"/>
        </w:rPr>
        <w:t>Pibp</w:t>
      </w:r>
      <w:proofErr w:type="spellEnd"/>
      <w:r w:rsidRPr="000976F4">
        <w:rPr>
          <w:rFonts w:ascii="Garamond" w:hAnsi="Garamond"/>
        </w:rPr>
        <w:tab/>
      </w:r>
    </w:p>
    <w:p w14:paraId="59970B64" w14:textId="129CD445" w:rsidR="00FF2B28" w:rsidRPr="000976F4" w:rsidRDefault="00FF2B28" w:rsidP="00717538">
      <w:pPr>
        <w:spacing w:line="312" w:lineRule="auto"/>
        <w:rPr>
          <w:rFonts w:ascii="Garamond" w:hAnsi="Garamond"/>
        </w:rPr>
      </w:pPr>
    </w:p>
    <w:p w14:paraId="258825D9" w14:textId="77777777" w:rsidR="00FF2B28" w:rsidRPr="000976F4" w:rsidRDefault="00FF2B28" w:rsidP="00717538">
      <w:pPr>
        <w:spacing w:line="312" w:lineRule="auto"/>
        <w:rPr>
          <w:rFonts w:ascii="Garamond" w:hAnsi="Garamond"/>
        </w:rPr>
      </w:pPr>
    </w:p>
    <w:p w14:paraId="36504880" w14:textId="77777777" w:rsidR="00A160EA" w:rsidRPr="000976F4" w:rsidRDefault="00A160EA" w:rsidP="00A92E39">
      <w:pPr>
        <w:rPr>
          <w:rFonts w:ascii="Garamond" w:hAnsi="Garamond"/>
        </w:rPr>
      </w:pPr>
    </w:p>
    <w:p w14:paraId="66AB1524" w14:textId="77777777" w:rsidR="00A92E39" w:rsidRPr="000976F4" w:rsidRDefault="00A92E39" w:rsidP="00A92E39">
      <w:pPr>
        <w:rPr>
          <w:rFonts w:ascii="Garamond" w:hAnsi="Garamond"/>
        </w:rPr>
      </w:pPr>
    </w:p>
    <w:tbl>
      <w:tblPr>
        <w:tblW w:w="8931" w:type="dxa"/>
        <w:tblCellMar>
          <w:left w:w="70" w:type="dxa"/>
          <w:right w:w="70" w:type="dxa"/>
        </w:tblCellMar>
        <w:tblLook w:val="04A0" w:firstRow="1" w:lastRow="0" w:firstColumn="1" w:lastColumn="0" w:noHBand="0" w:noVBand="1"/>
      </w:tblPr>
      <w:tblGrid>
        <w:gridCol w:w="540"/>
        <w:gridCol w:w="3288"/>
        <w:gridCol w:w="1134"/>
        <w:gridCol w:w="1552"/>
        <w:gridCol w:w="1274"/>
        <w:gridCol w:w="1143"/>
      </w:tblGrid>
      <w:tr w:rsidR="00A160EA" w:rsidRPr="000976F4" w14:paraId="2DEDF64F" w14:textId="77777777" w:rsidTr="00A160EA">
        <w:trPr>
          <w:trHeight w:val="1590"/>
        </w:trPr>
        <w:tc>
          <w:tcPr>
            <w:tcW w:w="540" w:type="dxa"/>
            <w:tcBorders>
              <w:top w:val="nil"/>
              <w:left w:val="nil"/>
              <w:bottom w:val="nil"/>
              <w:right w:val="nil"/>
            </w:tcBorders>
            <w:shd w:val="clear" w:color="auto" w:fill="auto"/>
            <w:noWrap/>
            <w:vAlign w:val="bottom"/>
            <w:hideMark/>
          </w:tcPr>
          <w:p w14:paraId="7CCF9156" w14:textId="77777777" w:rsidR="00A160EA" w:rsidRPr="000976F4" w:rsidRDefault="00A160EA">
            <w:pPr>
              <w:rPr>
                <w:sz w:val="20"/>
                <w:szCs w:val="20"/>
              </w:rPr>
            </w:pPr>
          </w:p>
        </w:tc>
        <w:tc>
          <w:tcPr>
            <w:tcW w:w="328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077998" w14:textId="77777777" w:rsidR="00A160EA" w:rsidRPr="000976F4" w:rsidRDefault="00A160EA">
            <w:pPr>
              <w:rPr>
                <w:rFonts w:ascii="Garamond" w:hAnsi="Garamond" w:cs="Calibri"/>
                <w:b/>
                <w:bCs/>
                <w:color w:val="000000"/>
              </w:rPr>
            </w:pPr>
            <w:r w:rsidRPr="000976F4">
              <w:rPr>
                <w:rFonts w:ascii="Garamond" w:hAnsi="Garamond" w:cs="Calibri"/>
                <w:b/>
                <w:bCs/>
                <w:color w:val="000000"/>
              </w:rPr>
              <w:t>Vrsta nepremičnine/opreme</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33D0959C" w14:textId="77777777" w:rsidR="00A160EA" w:rsidRPr="000976F4" w:rsidRDefault="00A160EA">
            <w:pPr>
              <w:jc w:val="center"/>
              <w:rPr>
                <w:rFonts w:ascii="Garamond" w:hAnsi="Garamond" w:cs="Calibri"/>
                <w:b/>
                <w:bCs/>
                <w:color w:val="000000"/>
              </w:rPr>
            </w:pPr>
            <w:r w:rsidRPr="000976F4">
              <w:rPr>
                <w:rFonts w:ascii="Garamond" w:hAnsi="Garamond" w:cs="Calibri"/>
                <w:b/>
                <w:bCs/>
                <w:color w:val="000000"/>
              </w:rPr>
              <w:t>Utež</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32E8ACE9" w14:textId="777467FB" w:rsidR="00A160EA" w:rsidRPr="000976F4" w:rsidRDefault="00A160EA">
            <w:pPr>
              <w:jc w:val="center"/>
              <w:rPr>
                <w:rFonts w:ascii="Garamond" w:hAnsi="Garamond" w:cs="Calibri"/>
                <w:b/>
                <w:bCs/>
                <w:color w:val="000000"/>
              </w:rPr>
            </w:pPr>
            <w:r w:rsidRPr="000976F4">
              <w:rPr>
                <w:rFonts w:ascii="Garamond" w:hAnsi="Garamond" w:cs="Calibri"/>
                <w:b/>
                <w:bCs/>
                <w:color w:val="000000"/>
              </w:rPr>
              <w:t xml:space="preserve">Skupna ponujena premijska stopnja </w:t>
            </w:r>
          </w:p>
        </w:tc>
        <w:tc>
          <w:tcPr>
            <w:tcW w:w="1276" w:type="dxa"/>
            <w:tcBorders>
              <w:top w:val="single" w:sz="8" w:space="0" w:color="auto"/>
              <w:left w:val="nil"/>
              <w:bottom w:val="single" w:sz="8" w:space="0" w:color="auto"/>
              <w:right w:val="single" w:sz="8" w:space="0" w:color="auto"/>
            </w:tcBorders>
            <w:shd w:val="clear" w:color="auto" w:fill="auto"/>
            <w:vAlign w:val="center"/>
          </w:tcPr>
          <w:p w14:paraId="233E2F41" w14:textId="333BDDCC" w:rsidR="00A160EA" w:rsidRPr="000976F4" w:rsidRDefault="00A160EA">
            <w:pPr>
              <w:jc w:val="center"/>
              <w:rPr>
                <w:rFonts w:ascii="Garamond" w:hAnsi="Garamond" w:cs="Calibri"/>
                <w:b/>
                <w:bCs/>
                <w:color w:val="000000"/>
              </w:rPr>
            </w:pPr>
            <w:r w:rsidRPr="000976F4">
              <w:rPr>
                <w:rFonts w:ascii="Garamond" w:hAnsi="Garamond" w:cs="Calibri"/>
                <w:b/>
                <w:bCs/>
                <w:color w:val="000000"/>
              </w:rPr>
              <w:t>Ponujena premijska stopnja brez potresa</w:t>
            </w:r>
          </w:p>
        </w:tc>
        <w:tc>
          <w:tcPr>
            <w:tcW w:w="1134" w:type="dxa"/>
            <w:tcBorders>
              <w:top w:val="single" w:sz="8" w:space="0" w:color="auto"/>
              <w:left w:val="nil"/>
              <w:bottom w:val="single" w:sz="8" w:space="0" w:color="auto"/>
              <w:right w:val="single" w:sz="8" w:space="0" w:color="auto"/>
            </w:tcBorders>
            <w:shd w:val="clear" w:color="auto" w:fill="auto"/>
            <w:vAlign w:val="center"/>
          </w:tcPr>
          <w:p w14:paraId="64084FE5" w14:textId="410DDB3E" w:rsidR="00A160EA" w:rsidRPr="000976F4" w:rsidRDefault="00A160EA">
            <w:pPr>
              <w:jc w:val="center"/>
              <w:rPr>
                <w:rFonts w:ascii="Garamond" w:hAnsi="Garamond" w:cs="Calibri"/>
                <w:b/>
                <w:bCs/>
                <w:color w:val="000000"/>
              </w:rPr>
            </w:pPr>
            <w:r w:rsidRPr="000976F4">
              <w:rPr>
                <w:rFonts w:ascii="Garamond" w:hAnsi="Garamond" w:cs="Calibri"/>
                <w:b/>
                <w:bCs/>
                <w:color w:val="000000"/>
              </w:rPr>
              <w:t>Ponujena premijska stopnja s potresom</w:t>
            </w:r>
          </w:p>
        </w:tc>
      </w:tr>
      <w:tr w:rsidR="00A160EA" w:rsidRPr="000976F4" w14:paraId="247D101A" w14:textId="77777777" w:rsidTr="00A160EA">
        <w:trPr>
          <w:trHeight w:val="330"/>
        </w:trPr>
        <w:tc>
          <w:tcPr>
            <w:tcW w:w="540" w:type="dxa"/>
            <w:tcBorders>
              <w:top w:val="single" w:sz="8" w:space="0" w:color="auto"/>
              <w:left w:val="single" w:sz="8" w:space="0" w:color="auto"/>
              <w:bottom w:val="single" w:sz="8" w:space="0" w:color="auto"/>
              <w:right w:val="single" w:sz="8" w:space="0" w:color="auto"/>
            </w:tcBorders>
            <w:shd w:val="clear" w:color="000000" w:fill="CCFF33"/>
            <w:noWrap/>
            <w:vAlign w:val="center"/>
            <w:hideMark/>
          </w:tcPr>
          <w:p w14:paraId="1D0F00AE" w14:textId="77777777" w:rsidR="00A160EA" w:rsidRPr="000976F4" w:rsidRDefault="00A160EA">
            <w:pPr>
              <w:jc w:val="center"/>
              <w:rPr>
                <w:rFonts w:ascii="Garamond" w:hAnsi="Garamond" w:cs="Calibri"/>
                <w:b/>
                <w:bCs/>
                <w:color w:val="000000"/>
              </w:rPr>
            </w:pPr>
            <w:r w:rsidRPr="000976F4">
              <w:rPr>
                <w:rFonts w:ascii="Garamond" w:hAnsi="Garamond" w:cs="Calibri"/>
                <w:b/>
                <w:bCs/>
                <w:color w:val="000000"/>
              </w:rPr>
              <w:t>A</w:t>
            </w:r>
          </w:p>
        </w:tc>
        <w:tc>
          <w:tcPr>
            <w:tcW w:w="3288" w:type="dxa"/>
            <w:tcBorders>
              <w:top w:val="nil"/>
              <w:left w:val="nil"/>
              <w:bottom w:val="single" w:sz="8" w:space="0" w:color="auto"/>
              <w:right w:val="single" w:sz="8" w:space="0" w:color="auto"/>
            </w:tcBorders>
            <w:shd w:val="clear" w:color="auto" w:fill="auto"/>
            <w:noWrap/>
            <w:vAlign w:val="center"/>
            <w:hideMark/>
          </w:tcPr>
          <w:p w14:paraId="6399CDBA" w14:textId="77777777" w:rsidR="00A160EA" w:rsidRPr="000976F4" w:rsidRDefault="00A160EA">
            <w:pPr>
              <w:rPr>
                <w:rFonts w:ascii="Garamond" w:hAnsi="Garamond" w:cs="Calibri"/>
                <w:color w:val="000000"/>
              </w:rPr>
            </w:pPr>
            <w:r w:rsidRPr="000976F4">
              <w:rPr>
                <w:rFonts w:ascii="Garamond" w:hAnsi="Garamond" w:cs="Calibri"/>
                <w:bCs/>
                <w:color w:val="000000"/>
              </w:rPr>
              <w:t>Stanovanjski objekti</w:t>
            </w:r>
          </w:p>
        </w:tc>
        <w:tc>
          <w:tcPr>
            <w:tcW w:w="1134" w:type="dxa"/>
            <w:tcBorders>
              <w:top w:val="nil"/>
              <w:left w:val="nil"/>
              <w:bottom w:val="single" w:sz="8" w:space="0" w:color="auto"/>
              <w:right w:val="single" w:sz="8" w:space="0" w:color="auto"/>
            </w:tcBorders>
            <w:shd w:val="clear" w:color="auto" w:fill="auto"/>
            <w:noWrap/>
            <w:vAlign w:val="center"/>
            <w:hideMark/>
          </w:tcPr>
          <w:p w14:paraId="1E765375" w14:textId="77777777" w:rsidR="00A160EA" w:rsidRPr="000976F4" w:rsidRDefault="00A160EA">
            <w:pPr>
              <w:jc w:val="right"/>
              <w:rPr>
                <w:rFonts w:ascii="Garamond" w:hAnsi="Garamond" w:cs="Calibri"/>
                <w:color w:val="000000"/>
              </w:rPr>
            </w:pPr>
            <w:r w:rsidRPr="000976F4">
              <w:rPr>
                <w:rFonts w:ascii="Garamond" w:hAnsi="Garamond" w:cs="Calibri"/>
                <w:bCs/>
                <w:color w:val="000000"/>
              </w:rPr>
              <w:t>0,3</w:t>
            </w:r>
          </w:p>
        </w:tc>
        <w:tc>
          <w:tcPr>
            <w:tcW w:w="1559" w:type="dxa"/>
            <w:tcBorders>
              <w:top w:val="nil"/>
              <w:left w:val="nil"/>
              <w:bottom w:val="single" w:sz="8" w:space="0" w:color="auto"/>
              <w:right w:val="single" w:sz="8" w:space="0" w:color="auto"/>
            </w:tcBorders>
            <w:shd w:val="clear" w:color="auto" w:fill="auto"/>
            <w:vAlign w:val="center"/>
            <w:hideMark/>
          </w:tcPr>
          <w:p w14:paraId="1410DF4D" w14:textId="77777777" w:rsidR="00A160EA" w:rsidRPr="000976F4" w:rsidRDefault="00A160EA">
            <w:pPr>
              <w:jc w:val="center"/>
              <w:rPr>
                <w:rFonts w:ascii="Garamond" w:hAnsi="Garamond" w:cs="Calibri"/>
                <w:color w:val="000000"/>
              </w:rPr>
            </w:pPr>
            <w:r w:rsidRPr="000976F4">
              <w:rPr>
                <w:rFonts w:ascii="Garamond" w:hAnsi="Garamond" w:cs="Calibri"/>
                <w:bCs/>
                <w:color w:val="000000"/>
              </w:rPr>
              <w:t>Pa</w:t>
            </w:r>
          </w:p>
        </w:tc>
        <w:tc>
          <w:tcPr>
            <w:tcW w:w="1276" w:type="dxa"/>
            <w:tcBorders>
              <w:top w:val="nil"/>
              <w:left w:val="nil"/>
              <w:bottom w:val="single" w:sz="8" w:space="0" w:color="auto"/>
              <w:right w:val="single" w:sz="8" w:space="0" w:color="auto"/>
            </w:tcBorders>
            <w:shd w:val="clear" w:color="auto" w:fill="auto"/>
            <w:vAlign w:val="center"/>
          </w:tcPr>
          <w:p w14:paraId="66534BFC" w14:textId="34863E89" w:rsidR="00A160EA" w:rsidRPr="000976F4" w:rsidRDefault="00A160EA">
            <w:pPr>
              <w:jc w:val="center"/>
              <w:rPr>
                <w:rFonts w:ascii="Garamond" w:hAnsi="Garamond" w:cs="Calibri"/>
                <w:color w:val="000000"/>
              </w:rPr>
            </w:pPr>
            <w:proofErr w:type="spellStart"/>
            <w:r w:rsidRPr="000976F4">
              <w:rPr>
                <w:rFonts w:ascii="Garamond" w:hAnsi="Garamond" w:cs="Calibri"/>
                <w:color w:val="000000"/>
              </w:rPr>
              <w:t>Pabp</w:t>
            </w:r>
            <w:proofErr w:type="spellEnd"/>
          </w:p>
        </w:tc>
        <w:tc>
          <w:tcPr>
            <w:tcW w:w="1134" w:type="dxa"/>
            <w:tcBorders>
              <w:top w:val="nil"/>
              <w:left w:val="nil"/>
              <w:bottom w:val="single" w:sz="8" w:space="0" w:color="auto"/>
              <w:right w:val="single" w:sz="8" w:space="0" w:color="auto"/>
            </w:tcBorders>
            <w:shd w:val="clear" w:color="auto" w:fill="auto"/>
            <w:vAlign w:val="center"/>
          </w:tcPr>
          <w:p w14:paraId="3C6C5EC9" w14:textId="24ED6A69" w:rsidR="00A160EA" w:rsidRPr="000976F4" w:rsidRDefault="00A160EA">
            <w:pPr>
              <w:jc w:val="center"/>
              <w:rPr>
                <w:rFonts w:ascii="Garamond" w:hAnsi="Garamond" w:cs="Calibri"/>
                <w:color w:val="000000"/>
              </w:rPr>
            </w:pPr>
            <w:proofErr w:type="spellStart"/>
            <w:r w:rsidRPr="000976F4">
              <w:rPr>
                <w:rFonts w:ascii="Garamond" w:hAnsi="Garamond" w:cs="Calibri"/>
                <w:color w:val="000000"/>
              </w:rPr>
              <w:t>Pasp</w:t>
            </w:r>
            <w:proofErr w:type="spellEnd"/>
          </w:p>
        </w:tc>
      </w:tr>
      <w:tr w:rsidR="00A160EA" w:rsidRPr="000976F4" w14:paraId="26B19A1D" w14:textId="77777777" w:rsidTr="00A160EA">
        <w:trPr>
          <w:trHeight w:val="330"/>
        </w:trPr>
        <w:tc>
          <w:tcPr>
            <w:tcW w:w="540" w:type="dxa"/>
            <w:tcBorders>
              <w:top w:val="nil"/>
              <w:left w:val="single" w:sz="8" w:space="0" w:color="auto"/>
              <w:bottom w:val="single" w:sz="8" w:space="0" w:color="auto"/>
              <w:right w:val="single" w:sz="8" w:space="0" w:color="auto"/>
            </w:tcBorders>
            <w:shd w:val="clear" w:color="000000" w:fill="FFFF00"/>
            <w:noWrap/>
            <w:vAlign w:val="center"/>
            <w:hideMark/>
          </w:tcPr>
          <w:p w14:paraId="6CDF6912" w14:textId="77777777" w:rsidR="00A160EA" w:rsidRPr="000976F4" w:rsidRDefault="00A160EA">
            <w:pPr>
              <w:jc w:val="center"/>
              <w:rPr>
                <w:rFonts w:ascii="Garamond" w:hAnsi="Garamond" w:cs="Calibri"/>
                <w:b/>
                <w:bCs/>
                <w:color w:val="000000"/>
              </w:rPr>
            </w:pPr>
            <w:r w:rsidRPr="000976F4">
              <w:rPr>
                <w:rFonts w:ascii="Garamond" w:hAnsi="Garamond" w:cs="Calibri"/>
                <w:b/>
                <w:bCs/>
                <w:color w:val="000000"/>
              </w:rPr>
              <w:t>B</w:t>
            </w:r>
          </w:p>
        </w:tc>
        <w:tc>
          <w:tcPr>
            <w:tcW w:w="3288" w:type="dxa"/>
            <w:tcBorders>
              <w:top w:val="nil"/>
              <w:left w:val="nil"/>
              <w:bottom w:val="single" w:sz="8" w:space="0" w:color="auto"/>
              <w:right w:val="single" w:sz="8" w:space="0" w:color="auto"/>
            </w:tcBorders>
            <w:shd w:val="clear" w:color="auto" w:fill="auto"/>
            <w:noWrap/>
            <w:vAlign w:val="center"/>
            <w:hideMark/>
          </w:tcPr>
          <w:p w14:paraId="51CEB726" w14:textId="77777777" w:rsidR="00A160EA" w:rsidRPr="000976F4" w:rsidRDefault="00A160EA">
            <w:pPr>
              <w:rPr>
                <w:rFonts w:ascii="Garamond" w:hAnsi="Garamond" w:cs="Calibri"/>
                <w:color w:val="000000"/>
              </w:rPr>
            </w:pPr>
            <w:r w:rsidRPr="000976F4">
              <w:rPr>
                <w:rFonts w:ascii="Garamond" w:hAnsi="Garamond" w:cs="Calibri"/>
                <w:bCs/>
                <w:color w:val="000000"/>
              </w:rPr>
              <w:t>Poslovni objekti</w:t>
            </w:r>
          </w:p>
        </w:tc>
        <w:tc>
          <w:tcPr>
            <w:tcW w:w="1134" w:type="dxa"/>
            <w:tcBorders>
              <w:top w:val="nil"/>
              <w:left w:val="nil"/>
              <w:bottom w:val="single" w:sz="8" w:space="0" w:color="auto"/>
              <w:right w:val="single" w:sz="8" w:space="0" w:color="auto"/>
            </w:tcBorders>
            <w:shd w:val="clear" w:color="auto" w:fill="auto"/>
            <w:noWrap/>
            <w:vAlign w:val="center"/>
            <w:hideMark/>
          </w:tcPr>
          <w:p w14:paraId="0254FDF5" w14:textId="77777777" w:rsidR="00A160EA" w:rsidRPr="000976F4" w:rsidRDefault="00A160EA">
            <w:pPr>
              <w:jc w:val="right"/>
              <w:rPr>
                <w:rFonts w:ascii="Garamond" w:hAnsi="Garamond" w:cs="Calibri"/>
                <w:color w:val="000000"/>
              </w:rPr>
            </w:pPr>
            <w:r w:rsidRPr="000976F4">
              <w:rPr>
                <w:rFonts w:ascii="Garamond" w:hAnsi="Garamond" w:cs="Calibri"/>
                <w:bCs/>
                <w:color w:val="000000"/>
              </w:rPr>
              <w:t>0,3</w:t>
            </w:r>
          </w:p>
        </w:tc>
        <w:tc>
          <w:tcPr>
            <w:tcW w:w="1559" w:type="dxa"/>
            <w:tcBorders>
              <w:top w:val="nil"/>
              <w:left w:val="nil"/>
              <w:bottom w:val="single" w:sz="8" w:space="0" w:color="auto"/>
              <w:right w:val="single" w:sz="8" w:space="0" w:color="auto"/>
            </w:tcBorders>
            <w:shd w:val="clear" w:color="auto" w:fill="auto"/>
            <w:vAlign w:val="center"/>
            <w:hideMark/>
          </w:tcPr>
          <w:p w14:paraId="788C5B42" w14:textId="77777777" w:rsidR="00A160EA" w:rsidRPr="000976F4" w:rsidRDefault="00A160EA">
            <w:pPr>
              <w:jc w:val="center"/>
              <w:rPr>
                <w:rFonts w:ascii="Garamond" w:hAnsi="Garamond" w:cs="Calibri"/>
                <w:color w:val="000000"/>
              </w:rPr>
            </w:pPr>
            <w:proofErr w:type="spellStart"/>
            <w:r w:rsidRPr="000976F4">
              <w:rPr>
                <w:rFonts w:ascii="Garamond" w:hAnsi="Garamond" w:cs="Calibri"/>
                <w:bCs/>
                <w:color w:val="000000"/>
              </w:rPr>
              <w:t>Pb</w:t>
            </w:r>
            <w:proofErr w:type="spellEnd"/>
          </w:p>
        </w:tc>
        <w:tc>
          <w:tcPr>
            <w:tcW w:w="1276" w:type="dxa"/>
            <w:tcBorders>
              <w:top w:val="nil"/>
              <w:left w:val="nil"/>
              <w:bottom w:val="single" w:sz="8" w:space="0" w:color="auto"/>
              <w:right w:val="single" w:sz="8" w:space="0" w:color="auto"/>
            </w:tcBorders>
            <w:shd w:val="clear" w:color="auto" w:fill="auto"/>
            <w:vAlign w:val="center"/>
          </w:tcPr>
          <w:p w14:paraId="3B95F9FF" w14:textId="11A838FB" w:rsidR="00A160EA" w:rsidRPr="000976F4" w:rsidRDefault="00A160EA">
            <w:pPr>
              <w:jc w:val="center"/>
              <w:rPr>
                <w:rFonts w:ascii="Garamond" w:hAnsi="Garamond" w:cs="Calibri"/>
                <w:color w:val="000000"/>
              </w:rPr>
            </w:pPr>
            <w:proofErr w:type="spellStart"/>
            <w:r w:rsidRPr="000976F4">
              <w:rPr>
                <w:rFonts w:ascii="Garamond" w:hAnsi="Garamond" w:cs="Calibri"/>
                <w:color w:val="000000"/>
              </w:rPr>
              <w:t>Pbbp</w:t>
            </w:r>
            <w:proofErr w:type="spellEnd"/>
          </w:p>
        </w:tc>
        <w:tc>
          <w:tcPr>
            <w:tcW w:w="1134" w:type="dxa"/>
            <w:tcBorders>
              <w:top w:val="nil"/>
              <w:left w:val="nil"/>
              <w:bottom w:val="single" w:sz="8" w:space="0" w:color="auto"/>
              <w:right w:val="single" w:sz="8" w:space="0" w:color="auto"/>
            </w:tcBorders>
            <w:shd w:val="clear" w:color="auto" w:fill="auto"/>
            <w:vAlign w:val="center"/>
          </w:tcPr>
          <w:p w14:paraId="119F489E" w14:textId="6E834241" w:rsidR="00A160EA" w:rsidRPr="000976F4" w:rsidRDefault="00A160EA">
            <w:pPr>
              <w:jc w:val="center"/>
              <w:rPr>
                <w:rFonts w:ascii="Garamond" w:hAnsi="Garamond" w:cs="Calibri"/>
                <w:color w:val="000000"/>
              </w:rPr>
            </w:pPr>
            <w:proofErr w:type="spellStart"/>
            <w:r w:rsidRPr="000976F4">
              <w:rPr>
                <w:rFonts w:ascii="Garamond" w:hAnsi="Garamond" w:cs="Calibri"/>
                <w:color w:val="000000"/>
              </w:rPr>
              <w:t>Pbsp</w:t>
            </w:r>
            <w:proofErr w:type="spellEnd"/>
          </w:p>
        </w:tc>
      </w:tr>
      <w:tr w:rsidR="00A160EA" w:rsidRPr="000976F4" w14:paraId="773E8F24" w14:textId="77777777" w:rsidTr="00A160EA">
        <w:trPr>
          <w:trHeight w:val="330"/>
        </w:trPr>
        <w:tc>
          <w:tcPr>
            <w:tcW w:w="540" w:type="dxa"/>
            <w:tcBorders>
              <w:top w:val="nil"/>
              <w:left w:val="single" w:sz="8" w:space="0" w:color="auto"/>
              <w:bottom w:val="single" w:sz="8" w:space="0" w:color="auto"/>
              <w:right w:val="single" w:sz="8" w:space="0" w:color="auto"/>
            </w:tcBorders>
            <w:shd w:val="clear" w:color="000000" w:fill="92D050"/>
            <w:noWrap/>
            <w:vAlign w:val="center"/>
            <w:hideMark/>
          </w:tcPr>
          <w:p w14:paraId="0672044F" w14:textId="77777777" w:rsidR="00A160EA" w:rsidRPr="000976F4" w:rsidRDefault="00A160EA">
            <w:pPr>
              <w:jc w:val="center"/>
              <w:rPr>
                <w:rFonts w:ascii="Garamond" w:hAnsi="Garamond" w:cs="Calibri"/>
                <w:b/>
                <w:bCs/>
                <w:color w:val="000000"/>
              </w:rPr>
            </w:pPr>
            <w:r w:rsidRPr="000976F4">
              <w:rPr>
                <w:rFonts w:ascii="Garamond" w:hAnsi="Garamond" w:cs="Calibri"/>
                <w:b/>
                <w:bCs/>
                <w:color w:val="000000"/>
              </w:rPr>
              <w:t>C</w:t>
            </w:r>
          </w:p>
        </w:tc>
        <w:tc>
          <w:tcPr>
            <w:tcW w:w="3288" w:type="dxa"/>
            <w:tcBorders>
              <w:top w:val="nil"/>
              <w:left w:val="nil"/>
              <w:bottom w:val="single" w:sz="8" w:space="0" w:color="auto"/>
              <w:right w:val="single" w:sz="8" w:space="0" w:color="auto"/>
            </w:tcBorders>
            <w:shd w:val="clear" w:color="auto" w:fill="auto"/>
            <w:noWrap/>
            <w:vAlign w:val="center"/>
            <w:hideMark/>
          </w:tcPr>
          <w:p w14:paraId="5F1BFFE6" w14:textId="77777777" w:rsidR="00A160EA" w:rsidRPr="000976F4" w:rsidRDefault="00A160EA">
            <w:pPr>
              <w:rPr>
                <w:rFonts w:ascii="Garamond" w:hAnsi="Garamond" w:cs="Calibri"/>
                <w:color w:val="000000"/>
              </w:rPr>
            </w:pPr>
            <w:r w:rsidRPr="000976F4">
              <w:rPr>
                <w:rFonts w:ascii="Garamond" w:hAnsi="Garamond" w:cs="Calibri"/>
                <w:bCs/>
                <w:color w:val="000000"/>
              </w:rPr>
              <w:t>Industrijski objekti</w:t>
            </w:r>
          </w:p>
        </w:tc>
        <w:tc>
          <w:tcPr>
            <w:tcW w:w="1134" w:type="dxa"/>
            <w:tcBorders>
              <w:top w:val="nil"/>
              <w:left w:val="nil"/>
              <w:bottom w:val="single" w:sz="8" w:space="0" w:color="auto"/>
              <w:right w:val="single" w:sz="8" w:space="0" w:color="auto"/>
            </w:tcBorders>
            <w:shd w:val="clear" w:color="auto" w:fill="auto"/>
            <w:noWrap/>
            <w:vAlign w:val="center"/>
            <w:hideMark/>
          </w:tcPr>
          <w:p w14:paraId="5034F30B" w14:textId="77777777" w:rsidR="00A160EA" w:rsidRPr="000976F4" w:rsidRDefault="00A160EA">
            <w:pPr>
              <w:jc w:val="right"/>
              <w:rPr>
                <w:rFonts w:ascii="Garamond" w:hAnsi="Garamond" w:cs="Calibri"/>
                <w:color w:val="000000"/>
              </w:rPr>
            </w:pPr>
            <w:r w:rsidRPr="000976F4">
              <w:rPr>
                <w:rFonts w:ascii="Garamond" w:hAnsi="Garamond" w:cs="Calibri"/>
                <w:bCs/>
                <w:color w:val="000000"/>
              </w:rPr>
              <w:t>0,3</w:t>
            </w:r>
          </w:p>
        </w:tc>
        <w:tc>
          <w:tcPr>
            <w:tcW w:w="1559" w:type="dxa"/>
            <w:tcBorders>
              <w:top w:val="nil"/>
              <w:left w:val="nil"/>
              <w:bottom w:val="single" w:sz="8" w:space="0" w:color="auto"/>
              <w:right w:val="single" w:sz="8" w:space="0" w:color="auto"/>
            </w:tcBorders>
            <w:shd w:val="clear" w:color="auto" w:fill="auto"/>
            <w:vAlign w:val="center"/>
            <w:hideMark/>
          </w:tcPr>
          <w:p w14:paraId="231FFB9C" w14:textId="77777777" w:rsidR="00A160EA" w:rsidRPr="000976F4" w:rsidRDefault="00A160EA">
            <w:pPr>
              <w:jc w:val="center"/>
              <w:rPr>
                <w:rFonts w:ascii="Garamond" w:hAnsi="Garamond" w:cs="Calibri"/>
                <w:color w:val="000000"/>
              </w:rPr>
            </w:pPr>
            <w:proofErr w:type="spellStart"/>
            <w:r w:rsidRPr="000976F4">
              <w:rPr>
                <w:rFonts w:ascii="Garamond" w:hAnsi="Garamond" w:cs="Calibri"/>
                <w:bCs/>
                <w:color w:val="000000"/>
              </w:rPr>
              <w:t>Pc</w:t>
            </w:r>
            <w:proofErr w:type="spellEnd"/>
          </w:p>
        </w:tc>
        <w:tc>
          <w:tcPr>
            <w:tcW w:w="1276" w:type="dxa"/>
            <w:tcBorders>
              <w:top w:val="nil"/>
              <w:left w:val="nil"/>
              <w:bottom w:val="single" w:sz="8" w:space="0" w:color="auto"/>
              <w:right w:val="single" w:sz="8" w:space="0" w:color="auto"/>
            </w:tcBorders>
            <w:shd w:val="clear" w:color="auto" w:fill="auto"/>
            <w:vAlign w:val="center"/>
          </w:tcPr>
          <w:p w14:paraId="1D044A7E" w14:textId="09E40C9D" w:rsidR="00A160EA" w:rsidRPr="000976F4" w:rsidRDefault="00A160EA">
            <w:pPr>
              <w:jc w:val="center"/>
              <w:rPr>
                <w:rFonts w:ascii="Garamond" w:hAnsi="Garamond" w:cs="Calibri"/>
                <w:color w:val="000000"/>
              </w:rPr>
            </w:pPr>
            <w:proofErr w:type="spellStart"/>
            <w:r w:rsidRPr="000976F4">
              <w:rPr>
                <w:rFonts w:ascii="Garamond" w:hAnsi="Garamond" w:cs="Calibri"/>
                <w:color w:val="000000"/>
              </w:rPr>
              <w:t>Pcbp</w:t>
            </w:r>
            <w:proofErr w:type="spellEnd"/>
          </w:p>
        </w:tc>
        <w:tc>
          <w:tcPr>
            <w:tcW w:w="1134" w:type="dxa"/>
            <w:tcBorders>
              <w:top w:val="nil"/>
              <w:left w:val="nil"/>
              <w:bottom w:val="single" w:sz="8" w:space="0" w:color="auto"/>
              <w:right w:val="single" w:sz="8" w:space="0" w:color="auto"/>
            </w:tcBorders>
            <w:shd w:val="clear" w:color="auto" w:fill="auto"/>
            <w:vAlign w:val="center"/>
          </w:tcPr>
          <w:p w14:paraId="1A5CDAB2" w14:textId="394C1214" w:rsidR="00A160EA" w:rsidRPr="000976F4" w:rsidRDefault="00A160EA">
            <w:pPr>
              <w:jc w:val="center"/>
              <w:rPr>
                <w:rFonts w:ascii="Garamond" w:hAnsi="Garamond" w:cs="Calibri"/>
                <w:color w:val="000000"/>
              </w:rPr>
            </w:pPr>
            <w:proofErr w:type="spellStart"/>
            <w:r w:rsidRPr="000976F4">
              <w:rPr>
                <w:rFonts w:ascii="Garamond" w:hAnsi="Garamond" w:cs="Calibri"/>
                <w:color w:val="000000"/>
              </w:rPr>
              <w:t>Pcsp</w:t>
            </w:r>
            <w:proofErr w:type="spellEnd"/>
          </w:p>
        </w:tc>
      </w:tr>
      <w:tr w:rsidR="00A160EA" w:rsidRPr="000976F4" w14:paraId="64B1DC7B" w14:textId="77777777" w:rsidTr="00A160EA">
        <w:trPr>
          <w:trHeight w:val="330"/>
        </w:trPr>
        <w:tc>
          <w:tcPr>
            <w:tcW w:w="540" w:type="dxa"/>
            <w:tcBorders>
              <w:top w:val="nil"/>
              <w:left w:val="single" w:sz="8" w:space="0" w:color="auto"/>
              <w:bottom w:val="single" w:sz="8" w:space="0" w:color="auto"/>
              <w:right w:val="single" w:sz="8" w:space="0" w:color="auto"/>
            </w:tcBorders>
            <w:shd w:val="clear" w:color="000000" w:fill="9BC2E6"/>
            <w:noWrap/>
            <w:vAlign w:val="center"/>
            <w:hideMark/>
          </w:tcPr>
          <w:p w14:paraId="360645ED" w14:textId="77777777" w:rsidR="00A160EA" w:rsidRPr="000976F4" w:rsidRDefault="00A160EA">
            <w:pPr>
              <w:jc w:val="center"/>
              <w:rPr>
                <w:rFonts w:ascii="Garamond" w:hAnsi="Garamond" w:cs="Calibri"/>
                <w:b/>
                <w:bCs/>
                <w:color w:val="000000"/>
              </w:rPr>
            </w:pPr>
            <w:r w:rsidRPr="000976F4">
              <w:rPr>
                <w:rFonts w:ascii="Garamond" w:hAnsi="Garamond" w:cs="Calibri"/>
                <w:b/>
                <w:bCs/>
                <w:color w:val="000000"/>
              </w:rPr>
              <w:t>D</w:t>
            </w:r>
          </w:p>
        </w:tc>
        <w:tc>
          <w:tcPr>
            <w:tcW w:w="3288" w:type="dxa"/>
            <w:tcBorders>
              <w:top w:val="nil"/>
              <w:left w:val="nil"/>
              <w:bottom w:val="single" w:sz="8" w:space="0" w:color="auto"/>
              <w:right w:val="single" w:sz="8" w:space="0" w:color="auto"/>
            </w:tcBorders>
            <w:shd w:val="clear" w:color="auto" w:fill="auto"/>
            <w:noWrap/>
            <w:vAlign w:val="center"/>
            <w:hideMark/>
          </w:tcPr>
          <w:p w14:paraId="29B553AA" w14:textId="77777777" w:rsidR="00A160EA" w:rsidRPr="000976F4" w:rsidRDefault="00A160EA">
            <w:pPr>
              <w:rPr>
                <w:rFonts w:ascii="Garamond" w:hAnsi="Garamond" w:cs="Calibri"/>
                <w:color w:val="000000"/>
              </w:rPr>
            </w:pPr>
            <w:r w:rsidRPr="000976F4">
              <w:rPr>
                <w:rFonts w:ascii="Garamond" w:hAnsi="Garamond" w:cs="Calibri"/>
                <w:bCs/>
                <w:color w:val="000000"/>
              </w:rPr>
              <w:t>Turistični objekti</w:t>
            </w:r>
          </w:p>
        </w:tc>
        <w:tc>
          <w:tcPr>
            <w:tcW w:w="1134" w:type="dxa"/>
            <w:tcBorders>
              <w:top w:val="nil"/>
              <w:left w:val="nil"/>
              <w:bottom w:val="single" w:sz="8" w:space="0" w:color="auto"/>
              <w:right w:val="single" w:sz="8" w:space="0" w:color="auto"/>
            </w:tcBorders>
            <w:shd w:val="clear" w:color="auto" w:fill="auto"/>
            <w:noWrap/>
            <w:vAlign w:val="center"/>
            <w:hideMark/>
          </w:tcPr>
          <w:p w14:paraId="2C576DEF" w14:textId="77777777" w:rsidR="00A160EA" w:rsidRPr="000976F4" w:rsidRDefault="00A160EA">
            <w:pPr>
              <w:jc w:val="right"/>
              <w:rPr>
                <w:rFonts w:ascii="Garamond" w:hAnsi="Garamond" w:cs="Calibri"/>
                <w:color w:val="000000"/>
              </w:rPr>
            </w:pPr>
            <w:r w:rsidRPr="000976F4">
              <w:rPr>
                <w:rFonts w:ascii="Garamond" w:hAnsi="Garamond" w:cs="Calibri"/>
                <w:bCs/>
                <w:color w:val="000000"/>
              </w:rPr>
              <w:t>0,01</w:t>
            </w:r>
          </w:p>
        </w:tc>
        <w:tc>
          <w:tcPr>
            <w:tcW w:w="1559" w:type="dxa"/>
            <w:tcBorders>
              <w:top w:val="nil"/>
              <w:left w:val="nil"/>
              <w:bottom w:val="single" w:sz="8" w:space="0" w:color="auto"/>
              <w:right w:val="single" w:sz="8" w:space="0" w:color="auto"/>
            </w:tcBorders>
            <w:shd w:val="clear" w:color="auto" w:fill="auto"/>
            <w:vAlign w:val="center"/>
            <w:hideMark/>
          </w:tcPr>
          <w:p w14:paraId="407C0618" w14:textId="77777777" w:rsidR="00A160EA" w:rsidRPr="000976F4" w:rsidRDefault="00A160EA">
            <w:pPr>
              <w:jc w:val="center"/>
              <w:rPr>
                <w:rFonts w:ascii="Garamond" w:hAnsi="Garamond" w:cs="Calibri"/>
                <w:color w:val="000000"/>
              </w:rPr>
            </w:pPr>
            <w:r w:rsidRPr="000976F4">
              <w:rPr>
                <w:rFonts w:ascii="Garamond" w:hAnsi="Garamond" w:cs="Calibri"/>
                <w:bCs/>
                <w:color w:val="000000"/>
              </w:rPr>
              <w:t>Pd</w:t>
            </w:r>
          </w:p>
        </w:tc>
        <w:tc>
          <w:tcPr>
            <w:tcW w:w="1276" w:type="dxa"/>
            <w:tcBorders>
              <w:top w:val="nil"/>
              <w:left w:val="nil"/>
              <w:bottom w:val="single" w:sz="8" w:space="0" w:color="auto"/>
              <w:right w:val="single" w:sz="8" w:space="0" w:color="auto"/>
            </w:tcBorders>
            <w:shd w:val="clear" w:color="auto" w:fill="auto"/>
            <w:vAlign w:val="center"/>
          </w:tcPr>
          <w:p w14:paraId="71029BFC" w14:textId="209833BD" w:rsidR="00A160EA" w:rsidRPr="000976F4" w:rsidRDefault="00A160EA">
            <w:pPr>
              <w:jc w:val="center"/>
              <w:rPr>
                <w:rFonts w:ascii="Garamond" w:hAnsi="Garamond" w:cs="Calibri"/>
                <w:color w:val="000000"/>
              </w:rPr>
            </w:pPr>
            <w:proofErr w:type="spellStart"/>
            <w:r w:rsidRPr="000976F4">
              <w:rPr>
                <w:rFonts w:ascii="Garamond" w:hAnsi="Garamond" w:cs="Calibri"/>
                <w:color w:val="000000"/>
              </w:rPr>
              <w:t>Pdbp</w:t>
            </w:r>
            <w:proofErr w:type="spellEnd"/>
          </w:p>
        </w:tc>
        <w:tc>
          <w:tcPr>
            <w:tcW w:w="1134" w:type="dxa"/>
            <w:tcBorders>
              <w:top w:val="nil"/>
              <w:left w:val="nil"/>
              <w:bottom w:val="single" w:sz="8" w:space="0" w:color="auto"/>
              <w:right w:val="single" w:sz="8" w:space="0" w:color="auto"/>
            </w:tcBorders>
            <w:shd w:val="clear" w:color="auto" w:fill="auto"/>
            <w:vAlign w:val="center"/>
          </w:tcPr>
          <w:p w14:paraId="3121471C" w14:textId="353EFA98" w:rsidR="00A160EA" w:rsidRPr="000976F4" w:rsidRDefault="00A160EA">
            <w:pPr>
              <w:jc w:val="center"/>
              <w:rPr>
                <w:rFonts w:ascii="Garamond" w:hAnsi="Garamond" w:cs="Calibri"/>
                <w:color w:val="000000"/>
              </w:rPr>
            </w:pPr>
            <w:proofErr w:type="spellStart"/>
            <w:r w:rsidRPr="000976F4">
              <w:rPr>
                <w:rFonts w:ascii="Garamond" w:hAnsi="Garamond" w:cs="Calibri"/>
                <w:color w:val="000000"/>
              </w:rPr>
              <w:t>Pdsp</w:t>
            </w:r>
            <w:proofErr w:type="spellEnd"/>
          </w:p>
        </w:tc>
      </w:tr>
      <w:tr w:rsidR="00A160EA" w:rsidRPr="000976F4" w14:paraId="3C194AF4" w14:textId="77777777" w:rsidTr="00A160EA">
        <w:trPr>
          <w:trHeight w:val="330"/>
        </w:trPr>
        <w:tc>
          <w:tcPr>
            <w:tcW w:w="540" w:type="dxa"/>
            <w:tcBorders>
              <w:top w:val="nil"/>
              <w:left w:val="single" w:sz="8" w:space="0" w:color="auto"/>
              <w:bottom w:val="single" w:sz="8" w:space="0" w:color="auto"/>
              <w:right w:val="single" w:sz="8" w:space="0" w:color="auto"/>
            </w:tcBorders>
            <w:shd w:val="clear" w:color="000000" w:fill="00B0F0"/>
            <w:noWrap/>
            <w:vAlign w:val="center"/>
            <w:hideMark/>
          </w:tcPr>
          <w:p w14:paraId="16643653" w14:textId="77777777" w:rsidR="00A160EA" w:rsidRPr="000976F4" w:rsidRDefault="00A160EA">
            <w:pPr>
              <w:jc w:val="center"/>
              <w:rPr>
                <w:rFonts w:ascii="Garamond" w:hAnsi="Garamond" w:cs="Calibri"/>
                <w:b/>
                <w:bCs/>
                <w:color w:val="000000"/>
              </w:rPr>
            </w:pPr>
            <w:r w:rsidRPr="000976F4">
              <w:rPr>
                <w:rFonts w:ascii="Garamond" w:hAnsi="Garamond" w:cs="Calibri"/>
                <w:b/>
                <w:bCs/>
                <w:color w:val="000000"/>
              </w:rPr>
              <w:t>E</w:t>
            </w:r>
          </w:p>
        </w:tc>
        <w:tc>
          <w:tcPr>
            <w:tcW w:w="3288" w:type="dxa"/>
            <w:tcBorders>
              <w:top w:val="nil"/>
              <w:left w:val="nil"/>
              <w:bottom w:val="single" w:sz="8" w:space="0" w:color="auto"/>
              <w:right w:val="single" w:sz="8" w:space="0" w:color="auto"/>
            </w:tcBorders>
            <w:shd w:val="clear" w:color="auto" w:fill="auto"/>
            <w:noWrap/>
            <w:vAlign w:val="center"/>
            <w:hideMark/>
          </w:tcPr>
          <w:p w14:paraId="1D84C740" w14:textId="77777777" w:rsidR="00A160EA" w:rsidRPr="000976F4" w:rsidRDefault="00A160EA">
            <w:pPr>
              <w:rPr>
                <w:rFonts w:ascii="Garamond" w:hAnsi="Garamond" w:cs="Calibri"/>
                <w:color w:val="000000"/>
              </w:rPr>
            </w:pPr>
            <w:r w:rsidRPr="000976F4">
              <w:rPr>
                <w:rFonts w:ascii="Garamond" w:hAnsi="Garamond" w:cs="Calibri"/>
                <w:bCs/>
                <w:color w:val="000000"/>
              </w:rPr>
              <w:t>Trgovinski objekti</w:t>
            </w:r>
          </w:p>
        </w:tc>
        <w:tc>
          <w:tcPr>
            <w:tcW w:w="1134" w:type="dxa"/>
            <w:tcBorders>
              <w:top w:val="nil"/>
              <w:left w:val="nil"/>
              <w:bottom w:val="single" w:sz="8" w:space="0" w:color="auto"/>
              <w:right w:val="single" w:sz="8" w:space="0" w:color="auto"/>
            </w:tcBorders>
            <w:shd w:val="clear" w:color="auto" w:fill="auto"/>
            <w:noWrap/>
            <w:vAlign w:val="center"/>
            <w:hideMark/>
          </w:tcPr>
          <w:p w14:paraId="09DCA577" w14:textId="77777777" w:rsidR="00A160EA" w:rsidRPr="000976F4" w:rsidRDefault="00A160EA">
            <w:pPr>
              <w:jc w:val="right"/>
              <w:rPr>
                <w:rFonts w:ascii="Garamond" w:hAnsi="Garamond" w:cs="Calibri"/>
                <w:color w:val="000000"/>
              </w:rPr>
            </w:pPr>
            <w:r w:rsidRPr="000976F4">
              <w:rPr>
                <w:rFonts w:ascii="Garamond" w:hAnsi="Garamond" w:cs="Calibri"/>
                <w:bCs/>
                <w:color w:val="000000"/>
              </w:rPr>
              <w:t>0,04</w:t>
            </w:r>
          </w:p>
        </w:tc>
        <w:tc>
          <w:tcPr>
            <w:tcW w:w="1559" w:type="dxa"/>
            <w:tcBorders>
              <w:top w:val="nil"/>
              <w:left w:val="nil"/>
              <w:bottom w:val="single" w:sz="8" w:space="0" w:color="auto"/>
              <w:right w:val="single" w:sz="8" w:space="0" w:color="auto"/>
            </w:tcBorders>
            <w:shd w:val="clear" w:color="auto" w:fill="auto"/>
            <w:vAlign w:val="center"/>
            <w:hideMark/>
          </w:tcPr>
          <w:p w14:paraId="6882F428" w14:textId="77777777" w:rsidR="00A160EA" w:rsidRPr="000976F4" w:rsidRDefault="00A160EA">
            <w:pPr>
              <w:jc w:val="center"/>
              <w:rPr>
                <w:rFonts w:ascii="Garamond" w:hAnsi="Garamond" w:cs="Calibri"/>
                <w:color w:val="000000"/>
              </w:rPr>
            </w:pPr>
            <w:proofErr w:type="spellStart"/>
            <w:r w:rsidRPr="000976F4">
              <w:rPr>
                <w:rFonts w:ascii="Garamond" w:hAnsi="Garamond" w:cs="Calibri"/>
                <w:bCs/>
                <w:color w:val="000000"/>
              </w:rPr>
              <w:t>Pe</w:t>
            </w:r>
            <w:proofErr w:type="spellEnd"/>
          </w:p>
        </w:tc>
        <w:tc>
          <w:tcPr>
            <w:tcW w:w="1276" w:type="dxa"/>
            <w:tcBorders>
              <w:top w:val="nil"/>
              <w:left w:val="nil"/>
              <w:bottom w:val="single" w:sz="8" w:space="0" w:color="auto"/>
              <w:right w:val="single" w:sz="8" w:space="0" w:color="auto"/>
            </w:tcBorders>
            <w:shd w:val="clear" w:color="auto" w:fill="auto"/>
            <w:vAlign w:val="center"/>
          </w:tcPr>
          <w:p w14:paraId="02DD88BD" w14:textId="02B6D822" w:rsidR="00A160EA" w:rsidRPr="000976F4" w:rsidRDefault="00A160EA">
            <w:pPr>
              <w:jc w:val="center"/>
              <w:rPr>
                <w:rFonts w:ascii="Garamond" w:hAnsi="Garamond" w:cs="Calibri"/>
                <w:color w:val="000000"/>
              </w:rPr>
            </w:pPr>
            <w:proofErr w:type="spellStart"/>
            <w:r w:rsidRPr="000976F4">
              <w:rPr>
                <w:rFonts w:ascii="Garamond" w:hAnsi="Garamond" w:cs="Calibri"/>
                <w:color w:val="000000"/>
              </w:rPr>
              <w:t>Pebp</w:t>
            </w:r>
            <w:proofErr w:type="spellEnd"/>
          </w:p>
        </w:tc>
        <w:tc>
          <w:tcPr>
            <w:tcW w:w="1134" w:type="dxa"/>
            <w:tcBorders>
              <w:top w:val="nil"/>
              <w:left w:val="nil"/>
              <w:bottom w:val="single" w:sz="8" w:space="0" w:color="auto"/>
              <w:right w:val="single" w:sz="8" w:space="0" w:color="auto"/>
            </w:tcBorders>
            <w:shd w:val="clear" w:color="auto" w:fill="auto"/>
            <w:vAlign w:val="center"/>
          </w:tcPr>
          <w:p w14:paraId="70C47715" w14:textId="59F88D15" w:rsidR="00A160EA" w:rsidRPr="000976F4" w:rsidRDefault="00A160EA">
            <w:pPr>
              <w:jc w:val="center"/>
              <w:rPr>
                <w:rFonts w:ascii="Garamond" w:hAnsi="Garamond" w:cs="Calibri"/>
                <w:color w:val="000000"/>
              </w:rPr>
            </w:pPr>
            <w:proofErr w:type="spellStart"/>
            <w:r w:rsidRPr="000976F4">
              <w:rPr>
                <w:rFonts w:ascii="Garamond" w:hAnsi="Garamond" w:cs="Calibri"/>
                <w:color w:val="000000"/>
              </w:rPr>
              <w:t>Pesp</w:t>
            </w:r>
            <w:proofErr w:type="spellEnd"/>
          </w:p>
        </w:tc>
      </w:tr>
      <w:tr w:rsidR="00A160EA" w:rsidRPr="000976F4" w14:paraId="7BB98CE2" w14:textId="77777777" w:rsidTr="00A160EA">
        <w:trPr>
          <w:trHeight w:val="330"/>
        </w:trPr>
        <w:tc>
          <w:tcPr>
            <w:tcW w:w="540" w:type="dxa"/>
            <w:tcBorders>
              <w:top w:val="nil"/>
              <w:left w:val="single" w:sz="8" w:space="0" w:color="auto"/>
              <w:bottom w:val="single" w:sz="8" w:space="0" w:color="auto"/>
              <w:right w:val="single" w:sz="8" w:space="0" w:color="auto"/>
            </w:tcBorders>
            <w:shd w:val="clear" w:color="000000" w:fill="66FFFF"/>
            <w:noWrap/>
            <w:vAlign w:val="center"/>
            <w:hideMark/>
          </w:tcPr>
          <w:p w14:paraId="315D42E4" w14:textId="77777777" w:rsidR="00A160EA" w:rsidRPr="000976F4" w:rsidRDefault="00A160EA">
            <w:pPr>
              <w:jc w:val="center"/>
              <w:rPr>
                <w:rFonts w:ascii="Garamond" w:hAnsi="Garamond" w:cs="Calibri"/>
                <w:b/>
                <w:bCs/>
                <w:color w:val="000000"/>
              </w:rPr>
            </w:pPr>
            <w:r w:rsidRPr="000976F4">
              <w:rPr>
                <w:rFonts w:ascii="Garamond" w:hAnsi="Garamond" w:cs="Calibri"/>
                <w:b/>
                <w:bCs/>
                <w:color w:val="000000"/>
              </w:rPr>
              <w:t>F</w:t>
            </w:r>
          </w:p>
        </w:tc>
        <w:tc>
          <w:tcPr>
            <w:tcW w:w="3288" w:type="dxa"/>
            <w:tcBorders>
              <w:top w:val="nil"/>
              <w:left w:val="nil"/>
              <w:bottom w:val="single" w:sz="8" w:space="0" w:color="auto"/>
              <w:right w:val="single" w:sz="8" w:space="0" w:color="auto"/>
            </w:tcBorders>
            <w:shd w:val="clear" w:color="auto" w:fill="auto"/>
            <w:noWrap/>
            <w:vAlign w:val="center"/>
            <w:hideMark/>
          </w:tcPr>
          <w:p w14:paraId="61DBECE8" w14:textId="77777777" w:rsidR="00A160EA" w:rsidRPr="000976F4" w:rsidRDefault="00A160EA">
            <w:pPr>
              <w:rPr>
                <w:rFonts w:ascii="Garamond" w:hAnsi="Garamond" w:cs="Calibri"/>
                <w:color w:val="000000"/>
              </w:rPr>
            </w:pPr>
            <w:r w:rsidRPr="000976F4">
              <w:rPr>
                <w:rFonts w:ascii="Garamond" w:hAnsi="Garamond" w:cs="Calibri"/>
                <w:bCs/>
                <w:color w:val="000000"/>
              </w:rPr>
              <w:t>Zemljišča in zunanja parkirišča - odgovornost</w:t>
            </w:r>
          </w:p>
        </w:tc>
        <w:tc>
          <w:tcPr>
            <w:tcW w:w="1134" w:type="dxa"/>
            <w:tcBorders>
              <w:top w:val="nil"/>
              <w:left w:val="nil"/>
              <w:bottom w:val="single" w:sz="8" w:space="0" w:color="auto"/>
              <w:right w:val="single" w:sz="8" w:space="0" w:color="auto"/>
            </w:tcBorders>
            <w:shd w:val="clear" w:color="auto" w:fill="auto"/>
            <w:noWrap/>
            <w:vAlign w:val="center"/>
            <w:hideMark/>
          </w:tcPr>
          <w:p w14:paraId="4D1C7671" w14:textId="77777777" w:rsidR="00A160EA" w:rsidRPr="000976F4" w:rsidRDefault="00A160EA">
            <w:pPr>
              <w:jc w:val="right"/>
              <w:rPr>
                <w:rFonts w:ascii="Garamond" w:hAnsi="Garamond" w:cs="Calibri"/>
                <w:color w:val="000000"/>
              </w:rPr>
            </w:pPr>
            <w:r w:rsidRPr="000976F4">
              <w:rPr>
                <w:rFonts w:ascii="Garamond" w:hAnsi="Garamond" w:cs="Calibri"/>
                <w:bCs/>
                <w:color w:val="000000"/>
              </w:rPr>
              <w:t>0,04</w:t>
            </w:r>
          </w:p>
        </w:tc>
        <w:tc>
          <w:tcPr>
            <w:tcW w:w="1559" w:type="dxa"/>
            <w:tcBorders>
              <w:top w:val="nil"/>
              <w:left w:val="nil"/>
              <w:bottom w:val="single" w:sz="8" w:space="0" w:color="auto"/>
              <w:right w:val="single" w:sz="8" w:space="0" w:color="auto"/>
            </w:tcBorders>
            <w:shd w:val="clear" w:color="auto" w:fill="auto"/>
            <w:vAlign w:val="center"/>
            <w:hideMark/>
          </w:tcPr>
          <w:p w14:paraId="1624A0BF" w14:textId="77777777" w:rsidR="00A160EA" w:rsidRPr="000976F4" w:rsidRDefault="00A160EA">
            <w:pPr>
              <w:jc w:val="center"/>
              <w:rPr>
                <w:rFonts w:ascii="Garamond" w:hAnsi="Garamond" w:cs="Calibri"/>
                <w:color w:val="000000"/>
              </w:rPr>
            </w:pPr>
            <w:proofErr w:type="spellStart"/>
            <w:r w:rsidRPr="000976F4">
              <w:rPr>
                <w:rFonts w:ascii="Garamond" w:hAnsi="Garamond" w:cs="Calibri"/>
                <w:bCs/>
                <w:color w:val="000000"/>
              </w:rPr>
              <w:t>Pf</w:t>
            </w:r>
            <w:proofErr w:type="spellEnd"/>
          </w:p>
        </w:tc>
        <w:tc>
          <w:tcPr>
            <w:tcW w:w="1276" w:type="dxa"/>
            <w:tcBorders>
              <w:top w:val="nil"/>
              <w:left w:val="nil"/>
              <w:bottom w:val="single" w:sz="8" w:space="0" w:color="auto"/>
              <w:right w:val="single" w:sz="8" w:space="0" w:color="auto"/>
            </w:tcBorders>
            <w:shd w:val="clear" w:color="auto" w:fill="auto"/>
            <w:vAlign w:val="center"/>
          </w:tcPr>
          <w:p w14:paraId="16376B4C" w14:textId="2F4947FB" w:rsidR="00A160EA" w:rsidRPr="000976F4" w:rsidRDefault="00A160EA">
            <w:pPr>
              <w:jc w:val="center"/>
              <w:rPr>
                <w:rFonts w:ascii="Garamond" w:hAnsi="Garamond" w:cs="Calibri"/>
                <w:color w:val="000000"/>
              </w:rPr>
            </w:pPr>
            <w:r w:rsidRPr="000976F4">
              <w:rPr>
                <w:rFonts w:ascii="Garamond" w:hAnsi="Garamond" w:cs="Calibri"/>
                <w:color w:val="000000"/>
              </w:rPr>
              <w:t>-</w:t>
            </w:r>
          </w:p>
        </w:tc>
        <w:tc>
          <w:tcPr>
            <w:tcW w:w="1134" w:type="dxa"/>
            <w:tcBorders>
              <w:top w:val="nil"/>
              <w:left w:val="nil"/>
              <w:bottom w:val="single" w:sz="8" w:space="0" w:color="auto"/>
              <w:right w:val="single" w:sz="8" w:space="0" w:color="auto"/>
            </w:tcBorders>
            <w:shd w:val="clear" w:color="auto" w:fill="auto"/>
            <w:vAlign w:val="center"/>
          </w:tcPr>
          <w:p w14:paraId="57F8B80C" w14:textId="295B2A7F" w:rsidR="00A160EA" w:rsidRPr="000976F4" w:rsidRDefault="00A160EA">
            <w:pPr>
              <w:jc w:val="center"/>
              <w:rPr>
                <w:rFonts w:ascii="Garamond" w:hAnsi="Garamond" w:cs="Calibri"/>
                <w:color w:val="000000"/>
              </w:rPr>
            </w:pPr>
            <w:r w:rsidRPr="000976F4">
              <w:rPr>
                <w:rFonts w:ascii="Garamond" w:hAnsi="Garamond" w:cs="Calibri"/>
                <w:color w:val="000000"/>
              </w:rPr>
              <w:t>-</w:t>
            </w:r>
          </w:p>
        </w:tc>
      </w:tr>
      <w:tr w:rsidR="00A160EA" w:rsidRPr="000976F4" w14:paraId="4F5123CA" w14:textId="77777777" w:rsidTr="00A160EA">
        <w:trPr>
          <w:trHeight w:val="330"/>
        </w:trPr>
        <w:tc>
          <w:tcPr>
            <w:tcW w:w="540" w:type="dxa"/>
            <w:tcBorders>
              <w:top w:val="nil"/>
              <w:left w:val="single" w:sz="8" w:space="0" w:color="auto"/>
              <w:bottom w:val="single" w:sz="8" w:space="0" w:color="auto"/>
              <w:right w:val="single" w:sz="8" w:space="0" w:color="auto"/>
            </w:tcBorders>
            <w:shd w:val="clear" w:color="000000" w:fill="FFE699"/>
            <w:noWrap/>
            <w:vAlign w:val="center"/>
            <w:hideMark/>
          </w:tcPr>
          <w:p w14:paraId="185EA2DB" w14:textId="77777777" w:rsidR="00A160EA" w:rsidRPr="000976F4" w:rsidRDefault="00A160EA">
            <w:pPr>
              <w:jc w:val="center"/>
              <w:rPr>
                <w:rFonts w:ascii="Garamond" w:hAnsi="Garamond" w:cs="Calibri"/>
                <w:b/>
                <w:bCs/>
                <w:color w:val="000000"/>
              </w:rPr>
            </w:pPr>
            <w:r w:rsidRPr="000976F4">
              <w:rPr>
                <w:rFonts w:ascii="Garamond" w:hAnsi="Garamond" w:cs="Calibri"/>
                <w:b/>
                <w:bCs/>
                <w:color w:val="000000"/>
              </w:rPr>
              <w:t>G</w:t>
            </w:r>
          </w:p>
        </w:tc>
        <w:tc>
          <w:tcPr>
            <w:tcW w:w="3288" w:type="dxa"/>
            <w:tcBorders>
              <w:top w:val="nil"/>
              <w:left w:val="nil"/>
              <w:bottom w:val="single" w:sz="8" w:space="0" w:color="auto"/>
              <w:right w:val="single" w:sz="8" w:space="0" w:color="auto"/>
            </w:tcBorders>
            <w:shd w:val="clear" w:color="auto" w:fill="auto"/>
            <w:noWrap/>
            <w:vAlign w:val="center"/>
            <w:hideMark/>
          </w:tcPr>
          <w:p w14:paraId="019A5CA4" w14:textId="77777777" w:rsidR="00A160EA" w:rsidRPr="000976F4" w:rsidRDefault="00A160EA">
            <w:pPr>
              <w:rPr>
                <w:rFonts w:ascii="Garamond" w:hAnsi="Garamond" w:cs="Calibri"/>
                <w:color w:val="000000"/>
              </w:rPr>
            </w:pPr>
            <w:r w:rsidRPr="000976F4">
              <w:rPr>
                <w:rFonts w:ascii="Garamond" w:hAnsi="Garamond" w:cs="Calibri"/>
                <w:bCs/>
                <w:color w:val="000000"/>
              </w:rPr>
              <w:t>Umetniški predmeti</w:t>
            </w:r>
          </w:p>
        </w:tc>
        <w:tc>
          <w:tcPr>
            <w:tcW w:w="1134" w:type="dxa"/>
            <w:tcBorders>
              <w:top w:val="nil"/>
              <w:left w:val="nil"/>
              <w:bottom w:val="single" w:sz="8" w:space="0" w:color="auto"/>
              <w:right w:val="single" w:sz="8" w:space="0" w:color="auto"/>
            </w:tcBorders>
            <w:shd w:val="clear" w:color="auto" w:fill="auto"/>
            <w:noWrap/>
            <w:vAlign w:val="center"/>
            <w:hideMark/>
          </w:tcPr>
          <w:p w14:paraId="19E0B215" w14:textId="77777777" w:rsidR="00A160EA" w:rsidRPr="000976F4" w:rsidRDefault="00A160EA">
            <w:pPr>
              <w:jc w:val="right"/>
              <w:rPr>
                <w:rFonts w:ascii="Garamond" w:hAnsi="Garamond" w:cs="Calibri"/>
                <w:color w:val="000000"/>
              </w:rPr>
            </w:pPr>
            <w:r w:rsidRPr="000976F4">
              <w:rPr>
                <w:rFonts w:ascii="Garamond" w:hAnsi="Garamond" w:cs="Calibri"/>
                <w:bCs/>
                <w:color w:val="000000"/>
              </w:rPr>
              <w:t>0,004</w:t>
            </w:r>
          </w:p>
        </w:tc>
        <w:tc>
          <w:tcPr>
            <w:tcW w:w="1559" w:type="dxa"/>
            <w:tcBorders>
              <w:top w:val="nil"/>
              <w:left w:val="nil"/>
              <w:bottom w:val="single" w:sz="8" w:space="0" w:color="auto"/>
              <w:right w:val="single" w:sz="8" w:space="0" w:color="auto"/>
            </w:tcBorders>
            <w:shd w:val="clear" w:color="auto" w:fill="auto"/>
            <w:vAlign w:val="center"/>
            <w:hideMark/>
          </w:tcPr>
          <w:p w14:paraId="1E32004E" w14:textId="77777777" w:rsidR="00A160EA" w:rsidRPr="000976F4" w:rsidRDefault="00A160EA">
            <w:pPr>
              <w:jc w:val="center"/>
              <w:rPr>
                <w:rFonts w:ascii="Garamond" w:hAnsi="Garamond" w:cs="Calibri"/>
                <w:color w:val="000000"/>
              </w:rPr>
            </w:pPr>
            <w:proofErr w:type="spellStart"/>
            <w:r w:rsidRPr="000976F4">
              <w:rPr>
                <w:rFonts w:ascii="Garamond" w:hAnsi="Garamond" w:cs="Calibri"/>
                <w:bCs/>
                <w:color w:val="000000"/>
              </w:rPr>
              <w:t>Pg</w:t>
            </w:r>
            <w:proofErr w:type="spellEnd"/>
          </w:p>
        </w:tc>
        <w:tc>
          <w:tcPr>
            <w:tcW w:w="1276" w:type="dxa"/>
            <w:tcBorders>
              <w:top w:val="nil"/>
              <w:left w:val="nil"/>
              <w:bottom w:val="single" w:sz="8" w:space="0" w:color="auto"/>
              <w:right w:val="single" w:sz="8" w:space="0" w:color="auto"/>
            </w:tcBorders>
            <w:shd w:val="clear" w:color="auto" w:fill="auto"/>
            <w:vAlign w:val="center"/>
          </w:tcPr>
          <w:p w14:paraId="7F42732B" w14:textId="7671D300" w:rsidR="00A160EA" w:rsidRPr="000976F4" w:rsidRDefault="00A160EA">
            <w:pPr>
              <w:jc w:val="center"/>
              <w:rPr>
                <w:rFonts w:ascii="Garamond" w:hAnsi="Garamond" w:cs="Calibri"/>
                <w:color w:val="000000"/>
              </w:rPr>
            </w:pPr>
            <w:proofErr w:type="spellStart"/>
            <w:r w:rsidRPr="000976F4">
              <w:rPr>
                <w:rFonts w:ascii="Garamond" w:hAnsi="Garamond" w:cs="Calibri"/>
                <w:color w:val="000000"/>
              </w:rPr>
              <w:t>Pgbp</w:t>
            </w:r>
            <w:proofErr w:type="spellEnd"/>
          </w:p>
        </w:tc>
        <w:tc>
          <w:tcPr>
            <w:tcW w:w="1134" w:type="dxa"/>
            <w:tcBorders>
              <w:top w:val="nil"/>
              <w:left w:val="nil"/>
              <w:bottom w:val="single" w:sz="8" w:space="0" w:color="auto"/>
              <w:right w:val="single" w:sz="8" w:space="0" w:color="auto"/>
            </w:tcBorders>
            <w:shd w:val="clear" w:color="auto" w:fill="auto"/>
            <w:vAlign w:val="center"/>
          </w:tcPr>
          <w:p w14:paraId="5C1C9370" w14:textId="099EA703" w:rsidR="00A160EA" w:rsidRPr="000976F4" w:rsidRDefault="00A160EA">
            <w:pPr>
              <w:jc w:val="center"/>
              <w:rPr>
                <w:rFonts w:ascii="Garamond" w:hAnsi="Garamond" w:cs="Calibri"/>
                <w:color w:val="000000"/>
              </w:rPr>
            </w:pPr>
            <w:proofErr w:type="spellStart"/>
            <w:r w:rsidRPr="000976F4">
              <w:rPr>
                <w:rFonts w:ascii="Garamond" w:hAnsi="Garamond" w:cs="Calibri"/>
                <w:color w:val="000000"/>
              </w:rPr>
              <w:t>Pgsp</w:t>
            </w:r>
            <w:proofErr w:type="spellEnd"/>
          </w:p>
        </w:tc>
      </w:tr>
      <w:tr w:rsidR="00A160EA" w:rsidRPr="000976F4" w14:paraId="1A1B83E7" w14:textId="77777777" w:rsidTr="00A160EA">
        <w:trPr>
          <w:trHeight w:val="330"/>
        </w:trPr>
        <w:tc>
          <w:tcPr>
            <w:tcW w:w="540" w:type="dxa"/>
            <w:tcBorders>
              <w:top w:val="nil"/>
              <w:left w:val="single" w:sz="8" w:space="0" w:color="auto"/>
              <w:bottom w:val="single" w:sz="8" w:space="0" w:color="auto"/>
              <w:right w:val="single" w:sz="8" w:space="0" w:color="auto"/>
            </w:tcBorders>
            <w:shd w:val="clear" w:color="000000" w:fill="FFE699"/>
            <w:noWrap/>
            <w:vAlign w:val="center"/>
            <w:hideMark/>
          </w:tcPr>
          <w:p w14:paraId="76D6D458" w14:textId="77777777" w:rsidR="00A160EA" w:rsidRPr="000976F4" w:rsidRDefault="00A160EA">
            <w:pPr>
              <w:jc w:val="center"/>
              <w:rPr>
                <w:rFonts w:ascii="Garamond" w:hAnsi="Garamond" w:cs="Calibri"/>
                <w:b/>
                <w:bCs/>
                <w:color w:val="000000"/>
              </w:rPr>
            </w:pPr>
            <w:r w:rsidRPr="000976F4">
              <w:rPr>
                <w:rFonts w:ascii="Garamond" w:hAnsi="Garamond" w:cs="Calibri"/>
                <w:b/>
                <w:bCs/>
                <w:color w:val="000000"/>
              </w:rPr>
              <w:t>H</w:t>
            </w:r>
          </w:p>
        </w:tc>
        <w:tc>
          <w:tcPr>
            <w:tcW w:w="3288" w:type="dxa"/>
            <w:tcBorders>
              <w:top w:val="nil"/>
              <w:left w:val="nil"/>
              <w:bottom w:val="single" w:sz="8" w:space="0" w:color="auto"/>
              <w:right w:val="single" w:sz="8" w:space="0" w:color="auto"/>
            </w:tcBorders>
            <w:shd w:val="clear" w:color="auto" w:fill="auto"/>
            <w:noWrap/>
            <w:vAlign w:val="center"/>
            <w:hideMark/>
          </w:tcPr>
          <w:p w14:paraId="2A9D3D9D" w14:textId="77777777" w:rsidR="00A160EA" w:rsidRPr="000976F4" w:rsidRDefault="00A160EA">
            <w:pPr>
              <w:rPr>
                <w:rFonts w:ascii="Garamond" w:hAnsi="Garamond" w:cs="Calibri"/>
                <w:color w:val="000000"/>
              </w:rPr>
            </w:pPr>
            <w:r w:rsidRPr="000976F4">
              <w:rPr>
                <w:rFonts w:ascii="Garamond" w:hAnsi="Garamond" w:cs="Calibri"/>
                <w:bCs/>
                <w:color w:val="000000"/>
              </w:rPr>
              <w:t>Letali</w:t>
            </w:r>
          </w:p>
        </w:tc>
        <w:tc>
          <w:tcPr>
            <w:tcW w:w="1134" w:type="dxa"/>
            <w:tcBorders>
              <w:top w:val="nil"/>
              <w:left w:val="nil"/>
              <w:bottom w:val="single" w:sz="8" w:space="0" w:color="auto"/>
              <w:right w:val="single" w:sz="8" w:space="0" w:color="auto"/>
            </w:tcBorders>
            <w:shd w:val="clear" w:color="auto" w:fill="auto"/>
            <w:noWrap/>
            <w:vAlign w:val="center"/>
            <w:hideMark/>
          </w:tcPr>
          <w:p w14:paraId="6D517D6F" w14:textId="77777777" w:rsidR="00A160EA" w:rsidRPr="000976F4" w:rsidRDefault="00A160EA">
            <w:pPr>
              <w:jc w:val="right"/>
              <w:rPr>
                <w:rFonts w:ascii="Garamond" w:hAnsi="Garamond" w:cs="Calibri"/>
                <w:color w:val="000000"/>
              </w:rPr>
            </w:pPr>
            <w:r w:rsidRPr="000976F4">
              <w:rPr>
                <w:rFonts w:ascii="Garamond" w:hAnsi="Garamond" w:cs="Calibri"/>
                <w:bCs/>
                <w:color w:val="000000"/>
              </w:rPr>
              <w:t>0,004</w:t>
            </w:r>
          </w:p>
        </w:tc>
        <w:tc>
          <w:tcPr>
            <w:tcW w:w="1559" w:type="dxa"/>
            <w:tcBorders>
              <w:top w:val="nil"/>
              <w:left w:val="nil"/>
              <w:bottom w:val="single" w:sz="8" w:space="0" w:color="auto"/>
              <w:right w:val="single" w:sz="8" w:space="0" w:color="auto"/>
            </w:tcBorders>
            <w:shd w:val="clear" w:color="auto" w:fill="auto"/>
            <w:vAlign w:val="center"/>
            <w:hideMark/>
          </w:tcPr>
          <w:p w14:paraId="3BB67E97" w14:textId="77777777" w:rsidR="00A160EA" w:rsidRPr="000976F4" w:rsidRDefault="00A160EA">
            <w:pPr>
              <w:jc w:val="center"/>
              <w:rPr>
                <w:rFonts w:ascii="Garamond" w:hAnsi="Garamond" w:cs="Calibri"/>
                <w:color w:val="000000"/>
              </w:rPr>
            </w:pPr>
            <w:r w:rsidRPr="000976F4">
              <w:rPr>
                <w:rFonts w:ascii="Garamond" w:hAnsi="Garamond" w:cs="Calibri"/>
                <w:bCs/>
                <w:color w:val="000000"/>
              </w:rPr>
              <w:t>Ph</w:t>
            </w:r>
          </w:p>
        </w:tc>
        <w:tc>
          <w:tcPr>
            <w:tcW w:w="1276" w:type="dxa"/>
            <w:tcBorders>
              <w:top w:val="nil"/>
              <w:left w:val="nil"/>
              <w:bottom w:val="single" w:sz="8" w:space="0" w:color="auto"/>
              <w:right w:val="single" w:sz="8" w:space="0" w:color="auto"/>
            </w:tcBorders>
            <w:shd w:val="clear" w:color="auto" w:fill="auto"/>
            <w:vAlign w:val="center"/>
          </w:tcPr>
          <w:p w14:paraId="6323499C" w14:textId="5D715363" w:rsidR="00A160EA" w:rsidRPr="000976F4" w:rsidRDefault="00A160EA">
            <w:pPr>
              <w:jc w:val="center"/>
              <w:rPr>
                <w:rFonts w:ascii="Garamond" w:hAnsi="Garamond" w:cs="Calibri"/>
                <w:color w:val="000000"/>
              </w:rPr>
            </w:pPr>
            <w:proofErr w:type="spellStart"/>
            <w:r w:rsidRPr="000976F4">
              <w:rPr>
                <w:rFonts w:ascii="Garamond" w:hAnsi="Garamond" w:cs="Calibri"/>
                <w:color w:val="000000"/>
              </w:rPr>
              <w:t>Phbp</w:t>
            </w:r>
            <w:proofErr w:type="spellEnd"/>
          </w:p>
        </w:tc>
        <w:tc>
          <w:tcPr>
            <w:tcW w:w="1134" w:type="dxa"/>
            <w:tcBorders>
              <w:top w:val="nil"/>
              <w:left w:val="nil"/>
              <w:bottom w:val="single" w:sz="8" w:space="0" w:color="auto"/>
              <w:right w:val="single" w:sz="8" w:space="0" w:color="auto"/>
            </w:tcBorders>
            <w:shd w:val="clear" w:color="auto" w:fill="auto"/>
            <w:vAlign w:val="center"/>
          </w:tcPr>
          <w:p w14:paraId="6A45FD83" w14:textId="4DDD75BB" w:rsidR="00A160EA" w:rsidRPr="000976F4" w:rsidRDefault="00A160EA">
            <w:pPr>
              <w:jc w:val="center"/>
              <w:rPr>
                <w:rFonts w:ascii="Garamond" w:hAnsi="Garamond" w:cs="Calibri"/>
                <w:color w:val="000000"/>
              </w:rPr>
            </w:pPr>
            <w:r w:rsidRPr="000976F4">
              <w:rPr>
                <w:rFonts w:ascii="Garamond" w:hAnsi="Garamond" w:cs="Calibri"/>
                <w:color w:val="000000"/>
              </w:rPr>
              <w:t>-</w:t>
            </w:r>
          </w:p>
        </w:tc>
      </w:tr>
      <w:tr w:rsidR="00A160EA" w:rsidRPr="000976F4" w14:paraId="1F027B8C" w14:textId="77777777" w:rsidTr="00A160EA">
        <w:trPr>
          <w:trHeight w:val="330"/>
        </w:trPr>
        <w:tc>
          <w:tcPr>
            <w:tcW w:w="540" w:type="dxa"/>
            <w:tcBorders>
              <w:top w:val="nil"/>
              <w:left w:val="single" w:sz="8" w:space="0" w:color="auto"/>
              <w:bottom w:val="single" w:sz="8" w:space="0" w:color="auto"/>
              <w:right w:val="single" w:sz="8" w:space="0" w:color="auto"/>
            </w:tcBorders>
            <w:shd w:val="clear" w:color="000000" w:fill="FFE699"/>
            <w:noWrap/>
            <w:vAlign w:val="center"/>
            <w:hideMark/>
          </w:tcPr>
          <w:p w14:paraId="2C9FEB51" w14:textId="77777777" w:rsidR="00A160EA" w:rsidRPr="000976F4" w:rsidRDefault="00A160EA">
            <w:pPr>
              <w:jc w:val="center"/>
              <w:rPr>
                <w:rFonts w:ascii="Garamond" w:hAnsi="Garamond" w:cs="Calibri"/>
                <w:b/>
                <w:bCs/>
                <w:color w:val="000000"/>
              </w:rPr>
            </w:pPr>
            <w:r w:rsidRPr="000976F4">
              <w:rPr>
                <w:rFonts w:ascii="Garamond" w:hAnsi="Garamond" w:cs="Calibri"/>
                <w:b/>
                <w:bCs/>
                <w:color w:val="000000"/>
              </w:rPr>
              <w:t>I</w:t>
            </w:r>
          </w:p>
        </w:tc>
        <w:tc>
          <w:tcPr>
            <w:tcW w:w="3288" w:type="dxa"/>
            <w:tcBorders>
              <w:top w:val="nil"/>
              <w:left w:val="nil"/>
              <w:bottom w:val="single" w:sz="8" w:space="0" w:color="auto"/>
              <w:right w:val="single" w:sz="8" w:space="0" w:color="auto"/>
            </w:tcBorders>
            <w:shd w:val="clear" w:color="auto" w:fill="auto"/>
            <w:noWrap/>
            <w:vAlign w:val="center"/>
            <w:hideMark/>
          </w:tcPr>
          <w:p w14:paraId="0E135753" w14:textId="2E8BA9B3" w:rsidR="00A160EA" w:rsidRPr="000976F4" w:rsidRDefault="00A160EA">
            <w:pPr>
              <w:rPr>
                <w:rFonts w:ascii="Garamond" w:hAnsi="Garamond" w:cs="Calibri"/>
                <w:color w:val="000000"/>
              </w:rPr>
            </w:pPr>
            <w:r w:rsidRPr="000976F4">
              <w:rPr>
                <w:rFonts w:ascii="Garamond" w:hAnsi="Garamond" w:cs="Calibri"/>
                <w:bCs/>
                <w:color w:val="000000"/>
              </w:rPr>
              <w:t>Premoženje na Hrvaškem</w:t>
            </w:r>
          </w:p>
        </w:tc>
        <w:tc>
          <w:tcPr>
            <w:tcW w:w="1134" w:type="dxa"/>
            <w:tcBorders>
              <w:top w:val="nil"/>
              <w:left w:val="nil"/>
              <w:bottom w:val="single" w:sz="8" w:space="0" w:color="auto"/>
              <w:right w:val="single" w:sz="8" w:space="0" w:color="auto"/>
            </w:tcBorders>
            <w:shd w:val="clear" w:color="auto" w:fill="auto"/>
            <w:noWrap/>
            <w:vAlign w:val="center"/>
            <w:hideMark/>
          </w:tcPr>
          <w:p w14:paraId="1709B6EA" w14:textId="77777777" w:rsidR="00A160EA" w:rsidRPr="000976F4" w:rsidRDefault="00A160EA">
            <w:pPr>
              <w:jc w:val="right"/>
              <w:rPr>
                <w:rFonts w:ascii="Garamond" w:hAnsi="Garamond" w:cs="Calibri"/>
                <w:color w:val="000000"/>
              </w:rPr>
            </w:pPr>
            <w:r w:rsidRPr="000976F4">
              <w:rPr>
                <w:rFonts w:ascii="Garamond" w:hAnsi="Garamond" w:cs="Calibri"/>
                <w:bCs/>
                <w:color w:val="000000"/>
              </w:rPr>
              <w:t>0,002</w:t>
            </w:r>
          </w:p>
        </w:tc>
        <w:tc>
          <w:tcPr>
            <w:tcW w:w="1559" w:type="dxa"/>
            <w:tcBorders>
              <w:top w:val="nil"/>
              <w:left w:val="nil"/>
              <w:bottom w:val="single" w:sz="8" w:space="0" w:color="auto"/>
              <w:right w:val="single" w:sz="8" w:space="0" w:color="auto"/>
            </w:tcBorders>
            <w:shd w:val="clear" w:color="auto" w:fill="auto"/>
            <w:vAlign w:val="center"/>
            <w:hideMark/>
          </w:tcPr>
          <w:p w14:paraId="29F44C16" w14:textId="77777777" w:rsidR="00A160EA" w:rsidRPr="000976F4" w:rsidRDefault="00A160EA">
            <w:pPr>
              <w:jc w:val="center"/>
              <w:rPr>
                <w:rFonts w:ascii="Garamond" w:hAnsi="Garamond" w:cs="Calibri"/>
                <w:color w:val="000000"/>
              </w:rPr>
            </w:pPr>
            <w:r w:rsidRPr="000976F4">
              <w:rPr>
                <w:rFonts w:ascii="Garamond" w:hAnsi="Garamond" w:cs="Calibri"/>
                <w:bCs/>
                <w:color w:val="000000"/>
              </w:rPr>
              <w:t>Pi</w:t>
            </w:r>
          </w:p>
        </w:tc>
        <w:tc>
          <w:tcPr>
            <w:tcW w:w="1276" w:type="dxa"/>
            <w:tcBorders>
              <w:top w:val="nil"/>
              <w:left w:val="nil"/>
              <w:bottom w:val="single" w:sz="8" w:space="0" w:color="auto"/>
              <w:right w:val="single" w:sz="8" w:space="0" w:color="auto"/>
            </w:tcBorders>
            <w:shd w:val="clear" w:color="auto" w:fill="auto"/>
            <w:vAlign w:val="center"/>
          </w:tcPr>
          <w:p w14:paraId="1C17ABBB" w14:textId="5C6CC3B9" w:rsidR="00A160EA" w:rsidRPr="000976F4" w:rsidRDefault="00A160EA">
            <w:pPr>
              <w:jc w:val="center"/>
              <w:rPr>
                <w:rFonts w:ascii="Garamond" w:hAnsi="Garamond" w:cs="Calibri"/>
                <w:color w:val="000000"/>
              </w:rPr>
            </w:pPr>
            <w:proofErr w:type="spellStart"/>
            <w:r w:rsidRPr="000976F4">
              <w:rPr>
                <w:rFonts w:ascii="Garamond" w:hAnsi="Garamond" w:cs="Calibri"/>
                <w:color w:val="000000"/>
              </w:rPr>
              <w:t>Pibp</w:t>
            </w:r>
            <w:proofErr w:type="spellEnd"/>
          </w:p>
        </w:tc>
        <w:tc>
          <w:tcPr>
            <w:tcW w:w="1134" w:type="dxa"/>
            <w:tcBorders>
              <w:top w:val="nil"/>
              <w:left w:val="nil"/>
              <w:bottom w:val="single" w:sz="8" w:space="0" w:color="auto"/>
              <w:right w:val="single" w:sz="8" w:space="0" w:color="auto"/>
            </w:tcBorders>
            <w:shd w:val="clear" w:color="auto" w:fill="auto"/>
            <w:vAlign w:val="center"/>
          </w:tcPr>
          <w:p w14:paraId="6ABAE57A" w14:textId="43FA6BF0" w:rsidR="00A160EA" w:rsidRPr="000976F4" w:rsidRDefault="00A160EA">
            <w:pPr>
              <w:jc w:val="center"/>
              <w:rPr>
                <w:rFonts w:ascii="Garamond" w:hAnsi="Garamond" w:cs="Calibri"/>
                <w:color w:val="000000"/>
              </w:rPr>
            </w:pPr>
            <w:r w:rsidRPr="000976F4">
              <w:rPr>
                <w:rFonts w:ascii="Garamond" w:hAnsi="Garamond" w:cs="Calibri"/>
                <w:color w:val="000000"/>
              </w:rPr>
              <w:t>-</w:t>
            </w:r>
          </w:p>
        </w:tc>
      </w:tr>
      <w:tr w:rsidR="001052BF" w:rsidRPr="000976F4" w14:paraId="25C4CC68" w14:textId="77777777" w:rsidTr="00A160EA">
        <w:trPr>
          <w:trHeight w:val="330"/>
        </w:trPr>
        <w:tc>
          <w:tcPr>
            <w:tcW w:w="540" w:type="dxa"/>
            <w:tcBorders>
              <w:top w:val="nil"/>
              <w:left w:val="nil"/>
              <w:bottom w:val="nil"/>
              <w:right w:val="nil"/>
            </w:tcBorders>
            <w:shd w:val="clear" w:color="auto" w:fill="auto"/>
            <w:noWrap/>
            <w:vAlign w:val="bottom"/>
            <w:hideMark/>
          </w:tcPr>
          <w:p w14:paraId="3D4A77DC" w14:textId="77777777" w:rsidR="001052BF" w:rsidRPr="000976F4" w:rsidRDefault="001052BF">
            <w:pPr>
              <w:jc w:val="center"/>
              <w:rPr>
                <w:rFonts w:ascii="Garamond" w:hAnsi="Garamond" w:cs="Calibri"/>
                <w:color w:val="000000"/>
              </w:rPr>
            </w:pPr>
          </w:p>
        </w:tc>
        <w:tc>
          <w:tcPr>
            <w:tcW w:w="3288" w:type="dxa"/>
            <w:tcBorders>
              <w:top w:val="nil"/>
              <w:left w:val="single" w:sz="8" w:space="0" w:color="auto"/>
              <w:bottom w:val="single" w:sz="8" w:space="0" w:color="auto"/>
              <w:right w:val="single" w:sz="8" w:space="0" w:color="auto"/>
            </w:tcBorders>
            <w:shd w:val="clear" w:color="auto" w:fill="auto"/>
            <w:noWrap/>
            <w:vAlign w:val="center"/>
            <w:hideMark/>
          </w:tcPr>
          <w:p w14:paraId="6CE51021" w14:textId="77777777" w:rsidR="001052BF" w:rsidRPr="000976F4" w:rsidRDefault="001052BF">
            <w:pPr>
              <w:jc w:val="right"/>
              <w:rPr>
                <w:rFonts w:ascii="Garamond" w:hAnsi="Garamond" w:cs="Calibri"/>
                <w:b/>
                <w:bCs/>
                <w:color w:val="000000"/>
              </w:rPr>
            </w:pPr>
            <w:r w:rsidRPr="000976F4">
              <w:rPr>
                <w:rFonts w:ascii="Garamond" w:hAnsi="Garamond" w:cs="Calibri"/>
                <w:b/>
                <w:bCs/>
                <w:color w:val="000000"/>
              </w:rPr>
              <w:t xml:space="preserve">SKUPAJ (P) </w:t>
            </w:r>
          </w:p>
        </w:tc>
        <w:tc>
          <w:tcPr>
            <w:tcW w:w="1134" w:type="dxa"/>
            <w:tcBorders>
              <w:top w:val="nil"/>
              <w:left w:val="nil"/>
              <w:bottom w:val="single" w:sz="8" w:space="0" w:color="auto"/>
              <w:right w:val="single" w:sz="8" w:space="0" w:color="auto"/>
            </w:tcBorders>
            <w:shd w:val="clear" w:color="auto" w:fill="auto"/>
            <w:noWrap/>
            <w:vAlign w:val="center"/>
            <w:hideMark/>
          </w:tcPr>
          <w:p w14:paraId="2AA8C0B2" w14:textId="77777777" w:rsidR="001052BF" w:rsidRPr="000976F4" w:rsidRDefault="001052BF">
            <w:pPr>
              <w:jc w:val="right"/>
              <w:rPr>
                <w:rFonts w:ascii="Garamond" w:hAnsi="Garamond" w:cs="Calibri"/>
                <w:b/>
                <w:bCs/>
                <w:color w:val="000000"/>
              </w:rPr>
            </w:pPr>
            <w:r w:rsidRPr="000976F4">
              <w:rPr>
                <w:rFonts w:ascii="Garamond" w:hAnsi="Garamond" w:cs="Calibri"/>
                <w:b/>
                <w:bCs/>
                <w:color w:val="000000"/>
              </w:rPr>
              <w:t>1</w:t>
            </w:r>
          </w:p>
        </w:tc>
        <w:tc>
          <w:tcPr>
            <w:tcW w:w="3969" w:type="dxa"/>
            <w:gridSpan w:val="3"/>
            <w:tcBorders>
              <w:top w:val="nil"/>
              <w:left w:val="nil"/>
              <w:bottom w:val="single" w:sz="8" w:space="0" w:color="auto"/>
              <w:right w:val="single" w:sz="8" w:space="0" w:color="auto"/>
            </w:tcBorders>
            <w:shd w:val="clear" w:color="auto" w:fill="auto"/>
            <w:vAlign w:val="center"/>
            <w:hideMark/>
          </w:tcPr>
          <w:p w14:paraId="26F52623" w14:textId="77777777" w:rsidR="001052BF" w:rsidRPr="000976F4" w:rsidRDefault="001052BF">
            <w:pPr>
              <w:jc w:val="center"/>
              <w:rPr>
                <w:rFonts w:ascii="Garamond" w:hAnsi="Garamond" w:cs="Calibri"/>
                <w:b/>
                <w:bCs/>
                <w:color w:val="000000"/>
              </w:rPr>
            </w:pPr>
            <w:r w:rsidRPr="000976F4">
              <w:rPr>
                <w:rFonts w:ascii="Garamond" w:hAnsi="Garamond" w:cs="Calibri"/>
                <w:b/>
                <w:bCs/>
                <w:color w:val="000000"/>
              </w:rPr>
              <w:t> </w:t>
            </w:r>
          </w:p>
        </w:tc>
      </w:tr>
    </w:tbl>
    <w:p w14:paraId="31B48DC0" w14:textId="77777777" w:rsidR="00A92E39" w:rsidRPr="000976F4" w:rsidRDefault="00A92E39" w:rsidP="00A92E39">
      <w:pPr>
        <w:rPr>
          <w:rFonts w:ascii="Garamond" w:hAnsi="Garamond"/>
        </w:rPr>
      </w:pPr>
    </w:p>
    <w:p w14:paraId="76AECAA6" w14:textId="77777777" w:rsidR="00A92E39" w:rsidRPr="000976F4" w:rsidRDefault="00A92E39" w:rsidP="00A92E39">
      <w:pPr>
        <w:rPr>
          <w:sz w:val="22"/>
          <w:szCs w:val="22"/>
        </w:rPr>
      </w:pPr>
    </w:p>
    <w:p w14:paraId="078426C6" w14:textId="4B8A5209" w:rsidR="00A92E39" w:rsidRPr="000976F4" w:rsidRDefault="00A92E39" w:rsidP="00A92E39">
      <w:pPr>
        <w:spacing w:line="312" w:lineRule="auto"/>
        <w:jc w:val="both"/>
        <w:rPr>
          <w:rFonts w:ascii="Garamond" w:eastAsiaTheme="minorHAnsi" w:hAnsi="Garamond" w:cstheme="minorHAnsi"/>
          <w:color w:val="000000"/>
          <w:lang w:eastAsia="en-US"/>
        </w:rPr>
      </w:pPr>
      <w:r w:rsidRPr="000976F4">
        <w:rPr>
          <w:rFonts w:ascii="Garamond" w:eastAsiaTheme="minorHAnsi" w:hAnsi="Garamond" w:cstheme="minorHAnsi"/>
          <w:color w:val="000000"/>
          <w:lang w:eastAsia="en-US"/>
        </w:rPr>
        <w:t xml:space="preserve">V primeru, da bosta dva ali več ponudnikov ponudila </w:t>
      </w:r>
      <w:r w:rsidR="00924B8A" w:rsidRPr="000976F4">
        <w:rPr>
          <w:rFonts w:ascii="Garamond" w:eastAsiaTheme="minorHAnsi" w:hAnsi="Garamond" w:cstheme="minorHAnsi"/>
          <w:color w:val="000000"/>
          <w:lang w:eastAsia="en-US"/>
        </w:rPr>
        <w:t xml:space="preserve">enako najnižjo povprečno premijsko stopnjo </w:t>
      </w:r>
      <w:r w:rsidRPr="000976F4">
        <w:rPr>
          <w:rFonts w:ascii="Garamond" w:eastAsiaTheme="minorHAnsi" w:hAnsi="Garamond" w:cstheme="minorHAnsi"/>
          <w:color w:val="000000"/>
          <w:lang w:eastAsia="en-US"/>
        </w:rPr>
        <w:t xml:space="preserve">(P), bo izbran tisti ponudnik, ki bo ponudil nižjo </w:t>
      </w:r>
      <w:r w:rsidR="007155DB" w:rsidRPr="000976F4">
        <w:rPr>
          <w:rFonts w:ascii="Garamond" w:eastAsiaTheme="minorHAnsi" w:hAnsi="Garamond" w:cstheme="minorHAnsi"/>
          <w:color w:val="000000"/>
          <w:lang w:eastAsia="en-US"/>
        </w:rPr>
        <w:t>povprečno premijsko stopnjo z</w:t>
      </w:r>
      <w:r w:rsidRPr="000976F4">
        <w:rPr>
          <w:rFonts w:ascii="Garamond" w:eastAsiaTheme="minorHAnsi" w:hAnsi="Garamond" w:cstheme="minorHAnsi"/>
          <w:color w:val="000000"/>
          <w:lang w:eastAsia="en-US"/>
        </w:rPr>
        <w:t xml:space="preserve">a postavko A. V kolikor bi bila tudi ta ista, bo izbran tisti ponudnik, ki ponudil nižjo ponudbeno vrednost za postavko C.  V kolikor bi bila tudi ta ista, bo izbran tisti ponudnik, ki ponudil nižjo ponudbeno vrednost za postavko B. </w:t>
      </w:r>
    </w:p>
    <w:p w14:paraId="73D028D5" w14:textId="77777777" w:rsidR="00A92E39" w:rsidRPr="000976F4" w:rsidRDefault="00A92E39" w:rsidP="00A92E39">
      <w:pPr>
        <w:spacing w:line="312" w:lineRule="auto"/>
        <w:jc w:val="both"/>
        <w:rPr>
          <w:rFonts w:ascii="Garamond" w:eastAsiaTheme="minorHAnsi" w:hAnsi="Garamond" w:cstheme="minorHAnsi"/>
          <w:color w:val="000000"/>
          <w:lang w:eastAsia="en-US"/>
        </w:rPr>
      </w:pPr>
    </w:p>
    <w:p w14:paraId="40DC529D" w14:textId="77777777" w:rsidR="00DD463F" w:rsidRPr="000976F4" w:rsidRDefault="00A92E39" w:rsidP="00A92E39">
      <w:pPr>
        <w:spacing w:line="312" w:lineRule="auto"/>
        <w:jc w:val="both"/>
        <w:rPr>
          <w:b/>
        </w:rPr>
      </w:pPr>
      <w:r w:rsidRPr="000976F4">
        <w:rPr>
          <w:rFonts w:ascii="Garamond" w:eastAsiaTheme="minorHAnsi" w:hAnsi="Garamond" w:cstheme="minorHAnsi"/>
          <w:color w:val="000000"/>
          <w:lang w:eastAsia="en-US"/>
        </w:rPr>
        <w:t>V kolikor bi imela dva ali več ponudnikov iste vse zgoraj naštete postavke (A, C in B) bo ponudnik izbral ponudbo, ki je bila prej oddana.</w:t>
      </w:r>
    </w:p>
    <w:p w14:paraId="22341927" w14:textId="77777777" w:rsidR="00DD463F" w:rsidRPr="000976F4" w:rsidRDefault="00DD463F" w:rsidP="00A92E39">
      <w:pPr>
        <w:spacing w:line="312" w:lineRule="auto"/>
        <w:jc w:val="both"/>
        <w:rPr>
          <w:b/>
        </w:rPr>
      </w:pPr>
    </w:p>
    <w:p w14:paraId="40432222" w14:textId="36C41AD9" w:rsidR="00A92E39" w:rsidRPr="000976F4" w:rsidRDefault="00A92E39" w:rsidP="00A92E39">
      <w:pPr>
        <w:spacing w:line="312" w:lineRule="auto"/>
        <w:jc w:val="both"/>
        <w:rPr>
          <w:rFonts w:ascii="Garamond" w:hAnsi="Garamond"/>
        </w:rPr>
      </w:pPr>
      <w:r w:rsidRPr="000976F4">
        <w:rPr>
          <w:rFonts w:ascii="Garamond" w:hAnsi="Garamond"/>
        </w:rPr>
        <w:t>P</w:t>
      </w:r>
      <w:r w:rsidR="007155DB" w:rsidRPr="000976F4">
        <w:rPr>
          <w:rFonts w:ascii="Garamond" w:hAnsi="Garamond"/>
        </w:rPr>
        <w:t>remijska stopnja</w:t>
      </w:r>
      <w:r w:rsidRPr="000976F4">
        <w:rPr>
          <w:rFonts w:ascii="Garamond" w:hAnsi="Garamond"/>
        </w:rPr>
        <w:t xml:space="preserve"> (</w:t>
      </w:r>
      <w:r w:rsidR="007155DB" w:rsidRPr="000976F4">
        <w:rPr>
          <w:rFonts w:ascii="Garamond" w:hAnsi="Garamond"/>
        </w:rPr>
        <w:t>v nadaljevanju tudi ponudbena cena</w:t>
      </w:r>
      <w:r w:rsidRPr="000976F4">
        <w:rPr>
          <w:rFonts w:ascii="Garamond" w:hAnsi="Garamond"/>
        </w:rPr>
        <w:t xml:space="preserve">) mora vključevati vse stroške ponudnika, </w:t>
      </w:r>
      <w:r w:rsidR="00DD463F" w:rsidRPr="000976F4">
        <w:rPr>
          <w:rFonts w:ascii="Garamond" w:hAnsi="Garamond"/>
        </w:rPr>
        <w:t xml:space="preserve">provizijo zavarovalnega posrednika, </w:t>
      </w:r>
      <w:r w:rsidRPr="000976F4">
        <w:rPr>
          <w:rFonts w:ascii="Garamond" w:hAnsi="Garamond"/>
        </w:rPr>
        <w:t xml:space="preserve">popuste in doplačila za prijavljeno premoženje, ki so potrebni za izvedbo naročila ter tudi ostale stroške (kot npr. dnevnice, kilometrina) za celotno obdobje trajanja javnega naročila. </w:t>
      </w:r>
    </w:p>
    <w:p w14:paraId="6A8150FC" w14:textId="77777777" w:rsidR="00A92E39" w:rsidRPr="000976F4" w:rsidRDefault="00A92E39" w:rsidP="00A92E39">
      <w:pPr>
        <w:spacing w:line="312" w:lineRule="auto"/>
        <w:jc w:val="both"/>
        <w:rPr>
          <w:rFonts w:ascii="Garamond" w:hAnsi="Garamond"/>
        </w:rPr>
      </w:pPr>
    </w:p>
    <w:p w14:paraId="7E0CBD31" w14:textId="46FD056C" w:rsidR="00A92E39" w:rsidRPr="000976F4" w:rsidRDefault="007155DB" w:rsidP="00A92E39">
      <w:pPr>
        <w:spacing w:line="312" w:lineRule="auto"/>
        <w:ind w:right="-51"/>
        <w:jc w:val="both"/>
        <w:rPr>
          <w:rFonts w:ascii="Garamond" w:hAnsi="Garamond"/>
        </w:rPr>
      </w:pPr>
      <w:r w:rsidRPr="000976F4">
        <w:rPr>
          <w:rFonts w:ascii="Garamond" w:hAnsi="Garamond"/>
        </w:rPr>
        <w:t>P</w:t>
      </w:r>
      <w:r w:rsidR="00A92E39" w:rsidRPr="000976F4">
        <w:rPr>
          <w:rFonts w:ascii="Garamond" w:hAnsi="Garamond"/>
        </w:rPr>
        <w:t>remijske stopnje morajo biti fiksne ves čas trajanja pogodbe. Zavarovalnica sprejme v zavarovanje pod enakimi pogoji tudi vs</w:t>
      </w:r>
      <w:r w:rsidRPr="000976F4">
        <w:rPr>
          <w:rFonts w:ascii="Garamond" w:hAnsi="Garamond"/>
        </w:rPr>
        <w:t>o morebitno novo premoženje</w:t>
      </w:r>
      <w:r w:rsidR="00A92E39" w:rsidRPr="000976F4">
        <w:rPr>
          <w:rFonts w:ascii="Garamond" w:hAnsi="Garamond"/>
        </w:rPr>
        <w:t xml:space="preserve">, ki </w:t>
      </w:r>
      <w:r w:rsidRPr="000976F4">
        <w:rPr>
          <w:rFonts w:ascii="Garamond" w:hAnsi="Garamond"/>
        </w:rPr>
        <w:t>ga pridobi naročnik in za katerega se odloči, da ga bo zavaroval na podlagi pogodbe z izbranim ponudnikom</w:t>
      </w:r>
      <w:r w:rsidR="00A92E39" w:rsidRPr="000976F4">
        <w:rPr>
          <w:rFonts w:ascii="Garamond" w:hAnsi="Garamond"/>
        </w:rPr>
        <w:t>.</w:t>
      </w:r>
    </w:p>
    <w:p w14:paraId="3C46356C" w14:textId="77777777" w:rsidR="007155DB" w:rsidRPr="000976F4" w:rsidRDefault="007155DB" w:rsidP="00A92E39">
      <w:pPr>
        <w:spacing w:line="312" w:lineRule="auto"/>
        <w:ind w:right="-51"/>
        <w:jc w:val="both"/>
        <w:rPr>
          <w:rFonts w:ascii="Garamond" w:hAnsi="Garamond"/>
        </w:rPr>
      </w:pPr>
    </w:p>
    <w:p w14:paraId="59B10D9C" w14:textId="7B3E0992" w:rsidR="00A92E39" w:rsidRPr="000976F4" w:rsidRDefault="00A92E39" w:rsidP="007155DB">
      <w:pPr>
        <w:spacing w:before="40" w:line="312" w:lineRule="auto"/>
        <w:jc w:val="both"/>
        <w:rPr>
          <w:rFonts w:ascii="Garamond" w:hAnsi="Garamond"/>
        </w:rPr>
      </w:pPr>
      <w:r w:rsidRPr="000976F4">
        <w:rPr>
          <w:rFonts w:ascii="Garamond" w:hAnsi="Garamond"/>
        </w:rPr>
        <w:t>Neodvisno od podatkov, ki so vsebovani v razpisni dokumentaciji, mora ponudnik pred oddajo ponudbe pridobiti vse podatke, ki se nanašajo na predmet javnega naročila po tej razpisni dokumentaciji in, ki lahko vplivajo na ponudbeno ceno ali ponudnikove obveznosti.</w:t>
      </w:r>
      <w:r w:rsidR="007155DB" w:rsidRPr="000976F4">
        <w:rPr>
          <w:rFonts w:ascii="Garamond" w:hAnsi="Garamond"/>
        </w:rPr>
        <w:t xml:space="preserve"> </w:t>
      </w:r>
      <w:r w:rsidRPr="000976F4">
        <w:rPr>
          <w:rFonts w:ascii="Garamond" w:hAnsi="Garamond"/>
        </w:rPr>
        <w:t xml:space="preserve">Ponudnik ni </w:t>
      </w:r>
      <w:r w:rsidRPr="000976F4">
        <w:rPr>
          <w:rFonts w:ascii="Garamond" w:hAnsi="Garamond"/>
        </w:rPr>
        <w:lastRenderedPageBreak/>
        <w:t>upravičen do nobenega povišanja cene, ki bi ga utemeljeval s tem, da ni bil popolnoma obveščen o predmetu javnega naročila.</w:t>
      </w:r>
    </w:p>
    <w:p w14:paraId="13D1310B" w14:textId="6C7C54F0" w:rsidR="00545795" w:rsidRPr="000976F4" w:rsidRDefault="00545795" w:rsidP="00545795">
      <w:pPr>
        <w:spacing w:line="312" w:lineRule="auto"/>
        <w:jc w:val="both"/>
        <w:rPr>
          <w:rFonts w:ascii="Garamond" w:eastAsiaTheme="minorHAnsi" w:hAnsi="Garamond" w:cstheme="minorHAnsi"/>
          <w:color w:val="000000"/>
          <w:lang w:eastAsia="en-US"/>
        </w:rPr>
      </w:pPr>
    </w:p>
    <w:p w14:paraId="46713CB8" w14:textId="77777777" w:rsidR="007155DB" w:rsidRPr="000976F4" w:rsidRDefault="007155DB" w:rsidP="00545795">
      <w:pPr>
        <w:spacing w:line="312" w:lineRule="auto"/>
        <w:jc w:val="both"/>
        <w:rPr>
          <w:rFonts w:ascii="Garamond" w:eastAsiaTheme="minorHAnsi" w:hAnsi="Garamond" w:cstheme="minorHAnsi"/>
          <w:color w:val="000000"/>
          <w:lang w:eastAsia="en-US"/>
        </w:rPr>
      </w:pPr>
    </w:p>
    <w:p w14:paraId="444EBC6B" w14:textId="5B5323B3" w:rsidR="00E56718" w:rsidRPr="000976F4" w:rsidRDefault="00545795" w:rsidP="00545795">
      <w:pPr>
        <w:spacing w:line="312" w:lineRule="auto"/>
        <w:jc w:val="both"/>
        <w:rPr>
          <w:rFonts w:ascii="Garamond" w:eastAsiaTheme="minorHAnsi" w:hAnsi="Garamond" w:cstheme="minorHAnsi"/>
          <w:color w:val="000000"/>
          <w:lang w:eastAsia="en-US"/>
        </w:rPr>
      </w:pPr>
      <w:r w:rsidRPr="000976F4">
        <w:rPr>
          <w:rFonts w:ascii="Garamond" w:eastAsiaTheme="minorHAnsi" w:hAnsi="Garamond" w:cstheme="minorHAnsi"/>
          <w:color w:val="000000"/>
          <w:lang w:eastAsia="en-US"/>
        </w:rPr>
        <w:t>Ponudnik izpolni Ponudbeni predračun, ki ga naloži v zavihek »Predračun« in podrobni ponudbeni predračun, ki ga naloži v zavihek »Druge priloge«</w:t>
      </w:r>
    </w:p>
    <w:p w14:paraId="1AE854DA" w14:textId="77777777" w:rsidR="00717538" w:rsidRPr="000976F4" w:rsidRDefault="00717538" w:rsidP="006C0B0B">
      <w:pPr>
        <w:pStyle w:val="Naslov1"/>
      </w:pPr>
      <w:bookmarkStart w:id="67" w:name="_Toc404938497"/>
      <w:bookmarkStart w:id="68" w:name="_Toc120006817"/>
      <w:bookmarkStart w:id="69" w:name="_Toc402336728"/>
    </w:p>
    <w:p w14:paraId="2F634B35" w14:textId="7F3B2430" w:rsidR="00187C4B" w:rsidRPr="000976F4" w:rsidRDefault="00187C4B" w:rsidP="006C0B0B">
      <w:pPr>
        <w:pStyle w:val="Naslov1"/>
        <w:rPr>
          <w:rStyle w:val="Naslov1Znak"/>
          <w:b/>
        </w:rPr>
      </w:pPr>
      <w:r w:rsidRPr="000976F4">
        <w:t>1</w:t>
      </w:r>
      <w:r w:rsidR="00E50B86" w:rsidRPr="000976F4">
        <w:t>6</w:t>
      </w:r>
      <w:r w:rsidRPr="000976F4">
        <w:rPr>
          <w:rStyle w:val="Naslov1Znak"/>
          <w:b/>
        </w:rPr>
        <w:t xml:space="preserve">  Pouk o pravnem sredstvu</w:t>
      </w:r>
      <w:bookmarkEnd w:id="67"/>
      <w:bookmarkEnd w:id="68"/>
    </w:p>
    <w:p w14:paraId="1F91E064" w14:textId="3A5A11E7" w:rsidR="00C80A8D" w:rsidRPr="000976F4" w:rsidRDefault="00C80A8D" w:rsidP="00C80A8D">
      <w:pPr>
        <w:rPr>
          <w:rFonts w:ascii="Garamond" w:hAnsi="Garamond"/>
          <w:lang w:eastAsia="en-US"/>
        </w:rPr>
      </w:pPr>
    </w:p>
    <w:p w14:paraId="2C6D9FE3" w14:textId="6DFA5603" w:rsidR="00C80A8D" w:rsidRDefault="00C80A8D" w:rsidP="00C80A8D">
      <w:pPr>
        <w:spacing w:line="312" w:lineRule="auto"/>
        <w:jc w:val="both"/>
        <w:rPr>
          <w:rFonts w:ascii="Garamond" w:hAnsi="Garamond"/>
          <w:lang w:eastAsia="en-US"/>
        </w:rPr>
      </w:pPr>
      <w:r w:rsidRPr="000976F4">
        <w:rPr>
          <w:rFonts w:ascii="Garamond" w:hAnsi="Garamond"/>
          <w:lang w:eastAsia="en-US"/>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w:t>
      </w:r>
      <w:r w:rsidR="001E39A2" w:rsidRPr="000976F4">
        <w:rPr>
          <w:rFonts w:ascii="Garamond" w:hAnsi="Garamond"/>
          <w:lang w:eastAsia="en-US"/>
        </w:rPr>
        <w:t xml:space="preserve">Zakona o pravnem varstvu v postopkih javnega naročanja (Uradni list RS, št. 43/11, 60/11 – ZTP-D, 63/13, 90/14 – ZDU-1I, 60/17 in 72/19, v nadaljevanju </w:t>
      </w:r>
      <w:r w:rsidRPr="000976F4">
        <w:rPr>
          <w:rFonts w:ascii="Garamond" w:hAnsi="Garamond"/>
          <w:lang w:eastAsia="en-US"/>
        </w:rPr>
        <w:t>ZPVPJN</w:t>
      </w:r>
      <w:r w:rsidR="001E39A2" w:rsidRPr="000976F4">
        <w:rPr>
          <w:rFonts w:ascii="Garamond" w:hAnsi="Garamond"/>
          <w:lang w:eastAsia="en-US"/>
        </w:rPr>
        <w:t>)</w:t>
      </w:r>
      <w:r w:rsidRPr="000976F4">
        <w:rPr>
          <w:rFonts w:ascii="Garamond" w:hAnsi="Garamond"/>
          <w:lang w:eastAsia="en-US"/>
        </w:rPr>
        <w:t>. Skladno z drugo</w:t>
      </w:r>
      <w:r w:rsidRPr="00CE62D3">
        <w:rPr>
          <w:rFonts w:ascii="Garamond" w:hAnsi="Garamond"/>
          <w:lang w:eastAsia="en-US"/>
        </w:rPr>
        <w:t xml:space="preserve"> alinejo prvega odstavka 71. člena ZPVPJN znaša taksa za vložitev zahtevka za revizijo, ki se nanaša na vsebino objave, povabilo k oddaji ponudbe ali razpisno dokumentacijo, če so predmet javnega naročila blago in storitve in se javno naročilo oddaja po </w:t>
      </w:r>
      <w:r w:rsidR="005352BD">
        <w:rPr>
          <w:rFonts w:ascii="Garamond" w:hAnsi="Garamond"/>
          <w:lang w:eastAsia="en-US"/>
        </w:rPr>
        <w:t xml:space="preserve">odprtem </w:t>
      </w:r>
      <w:r w:rsidR="00226E07">
        <w:rPr>
          <w:rFonts w:ascii="Garamond" w:hAnsi="Garamond"/>
          <w:lang w:eastAsia="en-US"/>
        </w:rPr>
        <w:t>postopku</w:t>
      </w:r>
      <w:r w:rsidR="001E39A2">
        <w:rPr>
          <w:rFonts w:ascii="Garamond" w:hAnsi="Garamond"/>
          <w:lang w:eastAsia="en-US"/>
        </w:rPr>
        <w:t>,</w:t>
      </w:r>
      <w:r w:rsidR="00226E07">
        <w:rPr>
          <w:rFonts w:ascii="Garamond" w:hAnsi="Garamond"/>
          <w:lang w:eastAsia="en-US"/>
        </w:rPr>
        <w:t xml:space="preserve"> </w:t>
      </w:r>
      <w:r w:rsidR="00A30F63">
        <w:rPr>
          <w:rFonts w:ascii="Garamond" w:hAnsi="Garamond"/>
          <w:lang w:eastAsia="en-US"/>
        </w:rPr>
        <w:t>4</w:t>
      </w:r>
      <w:r w:rsidRPr="00CE62D3">
        <w:rPr>
          <w:rFonts w:ascii="Garamond" w:hAnsi="Garamond"/>
          <w:lang w:eastAsia="en-US"/>
        </w:rPr>
        <w:t>.000,00 EUR. Taksa se plača na transakcijski račun odprt pri Banki Slovenije, Slovenska cesta 35, 1505 Ljubljana, Slovenija št. SI56 0110 0100 0358 802, SWIFT koda BS LJ SI 2X, IBAN SI56011001000358802 in sklic 11 16110-7111290XXXXX.</w:t>
      </w:r>
    </w:p>
    <w:p w14:paraId="68E50FDE" w14:textId="77777777" w:rsidR="005E423D" w:rsidRPr="00CE62D3" w:rsidRDefault="005E423D" w:rsidP="00C80A8D">
      <w:pPr>
        <w:spacing w:line="312" w:lineRule="auto"/>
        <w:jc w:val="both"/>
        <w:rPr>
          <w:rFonts w:ascii="Garamond" w:hAnsi="Garamond"/>
          <w:lang w:eastAsia="en-US"/>
        </w:rPr>
      </w:pPr>
    </w:p>
    <w:p w14:paraId="63E0B0D8" w14:textId="66A99AF6" w:rsidR="00E92B36" w:rsidRDefault="00E0230A" w:rsidP="00DE0322">
      <w:pPr>
        <w:pStyle w:val="Navadensplet"/>
        <w:spacing w:after="0" w:line="312" w:lineRule="auto"/>
        <w:rPr>
          <w:rFonts w:ascii="Garamond" w:hAnsi="Garamond"/>
        </w:rPr>
      </w:pP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Pr="00CE62D3">
        <w:rPr>
          <w:rFonts w:ascii="Garamond" w:hAnsi="Garamond"/>
        </w:rPr>
        <w:tab/>
      </w:r>
      <w:r w:rsidR="00E92B36">
        <w:rPr>
          <w:rFonts w:ascii="Garamond" w:hAnsi="Garamond"/>
        </w:rPr>
        <w:tab/>
      </w:r>
      <w:r w:rsidR="00DE0322">
        <w:rPr>
          <w:rFonts w:ascii="Garamond" w:hAnsi="Garamond"/>
        </w:rPr>
        <w:t>DUTB d.d.</w:t>
      </w:r>
    </w:p>
    <w:p w14:paraId="615B6EB3" w14:textId="0BB2B5C0" w:rsidR="00F35DD1" w:rsidRDefault="00F35DD1" w:rsidP="00E92B36">
      <w:pPr>
        <w:pStyle w:val="Navadensplet"/>
        <w:spacing w:after="0" w:line="312" w:lineRule="auto"/>
        <w:rPr>
          <w:rFonts w:ascii="Garamond" w:hAnsi="Garamond"/>
        </w:rPr>
      </w:pPr>
    </w:p>
    <w:p w14:paraId="61F34FBA" w14:textId="74456D63" w:rsidR="00F35DD1" w:rsidRDefault="00F35DD1" w:rsidP="00E92B36">
      <w:pPr>
        <w:pStyle w:val="Navadensplet"/>
        <w:spacing w:after="0" w:line="312" w:lineRule="auto"/>
        <w:rPr>
          <w:rFonts w:ascii="Garamond" w:hAnsi="Garamond"/>
        </w:rPr>
      </w:pPr>
    </w:p>
    <w:p w14:paraId="2682649B" w14:textId="0CB7DDC9" w:rsidR="003A20E7" w:rsidRDefault="003A20E7" w:rsidP="00E92B36">
      <w:pPr>
        <w:pStyle w:val="Navadensplet"/>
        <w:spacing w:after="0" w:line="312" w:lineRule="auto"/>
        <w:rPr>
          <w:rFonts w:ascii="Garamond" w:hAnsi="Garamond"/>
        </w:rPr>
      </w:pPr>
    </w:p>
    <w:p w14:paraId="04C43161" w14:textId="75A7030B" w:rsidR="002D47C9" w:rsidRDefault="002D47C9" w:rsidP="00E92B36">
      <w:pPr>
        <w:pStyle w:val="Navadensplet"/>
        <w:spacing w:after="0" w:line="312" w:lineRule="auto"/>
        <w:rPr>
          <w:rFonts w:ascii="Garamond" w:hAnsi="Garamond"/>
        </w:rPr>
      </w:pPr>
    </w:p>
    <w:p w14:paraId="232CAEAA" w14:textId="0435785E" w:rsidR="002D47C9" w:rsidRDefault="002D47C9" w:rsidP="00E92B36">
      <w:pPr>
        <w:pStyle w:val="Navadensplet"/>
        <w:spacing w:after="0" w:line="312" w:lineRule="auto"/>
        <w:rPr>
          <w:rFonts w:ascii="Garamond" w:hAnsi="Garamond"/>
        </w:rPr>
      </w:pPr>
    </w:p>
    <w:p w14:paraId="6188B25F" w14:textId="19308954" w:rsidR="00C13006" w:rsidRDefault="00E404F9" w:rsidP="00226E07">
      <w:pPr>
        <w:pStyle w:val="Navadensplet"/>
        <w:spacing w:after="0" w:line="312" w:lineRule="auto"/>
        <w:rPr>
          <w:b/>
          <w:bCs/>
        </w:rPr>
      </w:pPr>
      <w:r w:rsidRPr="002C435C">
        <w:rPr>
          <w:b/>
          <w:bCs/>
        </w:rPr>
        <w:lastRenderedPageBreak/>
        <w:t>Pr</w:t>
      </w:r>
      <w:r w:rsidR="00615C41" w:rsidRPr="002C435C">
        <w:rPr>
          <w:b/>
          <w:bCs/>
        </w:rPr>
        <w:t>il</w:t>
      </w:r>
      <w:r w:rsidR="00C13006" w:rsidRPr="002C435C">
        <w:rPr>
          <w:b/>
          <w:bCs/>
        </w:rPr>
        <w:t>oge</w:t>
      </w:r>
    </w:p>
    <w:p w14:paraId="76110865" w14:textId="067C0354" w:rsidR="00062175" w:rsidRDefault="00062175" w:rsidP="00226E07">
      <w:pPr>
        <w:pStyle w:val="Navadensplet"/>
        <w:spacing w:after="0" w:line="312" w:lineRule="auto"/>
        <w:rPr>
          <w:b/>
          <w:bCs/>
        </w:rPr>
      </w:pPr>
    </w:p>
    <w:p w14:paraId="5E987213" w14:textId="043EFECC" w:rsidR="00062175" w:rsidRDefault="00062175" w:rsidP="00226E07">
      <w:pPr>
        <w:pStyle w:val="Navadensplet"/>
        <w:spacing w:after="0" w:line="312" w:lineRule="auto"/>
        <w:rPr>
          <w:b/>
          <w:bCs/>
        </w:rPr>
      </w:pPr>
    </w:p>
    <w:p w14:paraId="7FC18031" w14:textId="295A4674" w:rsidR="00062175" w:rsidRDefault="00062175" w:rsidP="00226E07">
      <w:pPr>
        <w:pStyle w:val="Navadensplet"/>
        <w:spacing w:after="0" w:line="312" w:lineRule="auto"/>
        <w:rPr>
          <w:b/>
          <w:bCs/>
        </w:rPr>
      </w:pPr>
    </w:p>
    <w:p w14:paraId="074D91DB" w14:textId="5F61C436" w:rsidR="00062175" w:rsidRDefault="00062175" w:rsidP="00226E07">
      <w:pPr>
        <w:pStyle w:val="Navadensplet"/>
        <w:spacing w:after="0" w:line="312" w:lineRule="auto"/>
        <w:rPr>
          <w:b/>
          <w:bCs/>
        </w:rPr>
      </w:pPr>
    </w:p>
    <w:p w14:paraId="44B12CF3" w14:textId="3824B32A" w:rsidR="00062175" w:rsidRDefault="00062175" w:rsidP="00226E07">
      <w:pPr>
        <w:pStyle w:val="Navadensplet"/>
        <w:spacing w:after="0" w:line="312" w:lineRule="auto"/>
        <w:rPr>
          <w:b/>
          <w:bCs/>
        </w:rPr>
      </w:pPr>
    </w:p>
    <w:p w14:paraId="72FA171D" w14:textId="70ACA721" w:rsidR="00062175" w:rsidRDefault="00062175" w:rsidP="00226E07">
      <w:pPr>
        <w:pStyle w:val="Navadensplet"/>
        <w:spacing w:after="0" w:line="312" w:lineRule="auto"/>
        <w:rPr>
          <w:b/>
          <w:bCs/>
        </w:rPr>
      </w:pPr>
    </w:p>
    <w:p w14:paraId="2A948271" w14:textId="646690F3" w:rsidR="00062175" w:rsidRDefault="00062175" w:rsidP="00226E07">
      <w:pPr>
        <w:pStyle w:val="Navadensplet"/>
        <w:spacing w:after="0" w:line="312" w:lineRule="auto"/>
        <w:rPr>
          <w:b/>
          <w:bCs/>
        </w:rPr>
      </w:pPr>
    </w:p>
    <w:p w14:paraId="4DD3A473" w14:textId="72BCDC63" w:rsidR="00062175" w:rsidRDefault="00062175" w:rsidP="00226E07">
      <w:pPr>
        <w:pStyle w:val="Navadensplet"/>
        <w:spacing w:after="0" w:line="312" w:lineRule="auto"/>
        <w:rPr>
          <w:b/>
          <w:bCs/>
        </w:rPr>
      </w:pPr>
    </w:p>
    <w:p w14:paraId="525FB3A1" w14:textId="6DCA0A98" w:rsidR="00062175" w:rsidRDefault="00062175" w:rsidP="00226E07">
      <w:pPr>
        <w:pStyle w:val="Navadensplet"/>
        <w:spacing w:after="0" w:line="312" w:lineRule="auto"/>
        <w:rPr>
          <w:b/>
          <w:bCs/>
        </w:rPr>
      </w:pPr>
    </w:p>
    <w:p w14:paraId="7B055AF5" w14:textId="177F5F05" w:rsidR="002C0DF0" w:rsidRDefault="002C0DF0" w:rsidP="00226E07">
      <w:pPr>
        <w:pStyle w:val="Navadensplet"/>
        <w:spacing w:after="0" w:line="312" w:lineRule="auto"/>
        <w:rPr>
          <w:b/>
          <w:bCs/>
        </w:rPr>
      </w:pPr>
    </w:p>
    <w:p w14:paraId="0C6CF998" w14:textId="4BAFE73A" w:rsidR="002C0DF0" w:rsidRDefault="002C0DF0" w:rsidP="00226E07">
      <w:pPr>
        <w:pStyle w:val="Navadensplet"/>
        <w:spacing w:after="0" w:line="312" w:lineRule="auto"/>
        <w:rPr>
          <w:b/>
          <w:bCs/>
        </w:rPr>
      </w:pPr>
    </w:p>
    <w:p w14:paraId="36467FF3" w14:textId="49A76BFD" w:rsidR="002C0DF0" w:rsidRDefault="002C0DF0" w:rsidP="00226E07">
      <w:pPr>
        <w:pStyle w:val="Navadensplet"/>
        <w:spacing w:after="0" w:line="312" w:lineRule="auto"/>
        <w:rPr>
          <w:b/>
          <w:bCs/>
        </w:rPr>
      </w:pPr>
    </w:p>
    <w:p w14:paraId="36E6932A" w14:textId="46A88C52" w:rsidR="002C0DF0" w:rsidRDefault="002C0DF0" w:rsidP="00226E07">
      <w:pPr>
        <w:pStyle w:val="Navadensplet"/>
        <w:spacing w:after="0" w:line="312" w:lineRule="auto"/>
        <w:rPr>
          <w:b/>
          <w:bCs/>
        </w:rPr>
      </w:pPr>
    </w:p>
    <w:p w14:paraId="4B1C0C5E" w14:textId="0E133F2E" w:rsidR="002C0DF0" w:rsidRDefault="002C0DF0" w:rsidP="00226E07">
      <w:pPr>
        <w:pStyle w:val="Navadensplet"/>
        <w:spacing w:after="0" w:line="312" w:lineRule="auto"/>
        <w:rPr>
          <w:b/>
          <w:bCs/>
        </w:rPr>
      </w:pPr>
    </w:p>
    <w:p w14:paraId="136B70B3" w14:textId="1BCF4438" w:rsidR="002C0DF0" w:rsidRDefault="002C0DF0" w:rsidP="00226E07">
      <w:pPr>
        <w:pStyle w:val="Navadensplet"/>
        <w:spacing w:after="0" w:line="312" w:lineRule="auto"/>
        <w:rPr>
          <w:b/>
          <w:bCs/>
        </w:rPr>
      </w:pPr>
    </w:p>
    <w:p w14:paraId="7978CCDE" w14:textId="2A584727" w:rsidR="002C0DF0" w:rsidRDefault="002C0DF0" w:rsidP="00226E07">
      <w:pPr>
        <w:pStyle w:val="Navadensplet"/>
        <w:spacing w:after="0" w:line="312" w:lineRule="auto"/>
        <w:rPr>
          <w:b/>
          <w:bCs/>
        </w:rPr>
      </w:pPr>
    </w:p>
    <w:p w14:paraId="17AE693B" w14:textId="1907A98B" w:rsidR="002C0DF0" w:rsidRDefault="002C0DF0" w:rsidP="00226E07">
      <w:pPr>
        <w:pStyle w:val="Navadensplet"/>
        <w:spacing w:after="0" w:line="312" w:lineRule="auto"/>
        <w:rPr>
          <w:b/>
          <w:bCs/>
        </w:rPr>
      </w:pPr>
    </w:p>
    <w:p w14:paraId="55FFFA4F" w14:textId="5832871C" w:rsidR="002C0DF0" w:rsidRDefault="002C0DF0" w:rsidP="00226E07">
      <w:pPr>
        <w:pStyle w:val="Navadensplet"/>
        <w:spacing w:after="0" w:line="312" w:lineRule="auto"/>
        <w:rPr>
          <w:b/>
          <w:bCs/>
        </w:rPr>
      </w:pPr>
    </w:p>
    <w:p w14:paraId="257611EB" w14:textId="3D9A288E" w:rsidR="002C0DF0" w:rsidRDefault="002C0DF0" w:rsidP="00226E07">
      <w:pPr>
        <w:pStyle w:val="Navadensplet"/>
        <w:spacing w:after="0" w:line="312" w:lineRule="auto"/>
        <w:rPr>
          <w:b/>
          <w:bCs/>
        </w:rPr>
      </w:pPr>
    </w:p>
    <w:p w14:paraId="5E12B4AA" w14:textId="77777777" w:rsidR="002C0DF0" w:rsidRDefault="002C0DF0" w:rsidP="00226E07">
      <w:pPr>
        <w:pStyle w:val="Navadensplet"/>
        <w:spacing w:after="0" w:line="312" w:lineRule="auto"/>
        <w:rPr>
          <w:b/>
          <w:bCs/>
        </w:rPr>
      </w:pPr>
    </w:p>
    <w:p w14:paraId="76DB1EF8" w14:textId="5D7389EE" w:rsidR="00BE72D7" w:rsidRPr="00CE62D3" w:rsidRDefault="00BE72D7" w:rsidP="00BE72D7">
      <w:pPr>
        <w:pStyle w:val="Naslov1"/>
      </w:pPr>
      <w:bookmarkStart w:id="70" w:name="_Toc120006818"/>
      <w:r w:rsidRPr="00CE62D3">
        <w:lastRenderedPageBreak/>
        <w:t>Ponudbeni predračun</w:t>
      </w:r>
      <w:bookmarkEnd w:id="70"/>
      <w:r w:rsidR="001E7AC7">
        <w:t xml:space="preserve"> </w:t>
      </w:r>
    </w:p>
    <w:p w14:paraId="4F4007C1" w14:textId="77777777" w:rsidR="00BE72D7" w:rsidRPr="00CE62D3" w:rsidRDefault="00BE72D7" w:rsidP="00BE72D7">
      <w:pPr>
        <w:jc w:val="both"/>
        <w:rPr>
          <w:rFonts w:ascii="Garamond" w:hAnsi="Garamond"/>
        </w:rPr>
      </w:pPr>
    </w:p>
    <w:p w14:paraId="64179FDC" w14:textId="77777777" w:rsidR="00BE72D7" w:rsidRPr="00CE62D3" w:rsidRDefault="00BE72D7" w:rsidP="00BE72D7">
      <w:pPr>
        <w:spacing w:line="312" w:lineRule="auto"/>
        <w:jc w:val="both"/>
        <w:rPr>
          <w:rFonts w:ascii="Garamond" w:hAnsi="Garamond"/>
        </w:rPr>
      </w:pPr>
      <w:r w:rsidRPr="00CE62D3">
        <w:rPr>
          <w:rFonts w:ascii="Garamond" w:hAnsi="Garamond"/>
        </w:rPr>
        <w:t>Ponudnik ______________________________________________________________,</w:t>
      </w:r>
    </w:p>
    <w:p w14:paraId="795C98E1" w14:textId="77777777" w:rsidR="00BE72D7" w:rsidRPr="00CE62D3" w:rsidRDefault="00BE72D7" w:rsidP="00BE72D7">
      <w:pPr>
        <w:spacing w:line="312" w:lineRule="auto"/>
        <w:jc w:val="both"/>
        <w:rPr>
          <w:rFonts w:ascii="Garamond" w:hAnsi="Garamond"/>
        </w:rPr>
      </w:pPr>
    </w:p>
    <w:p w14:paraId="7061E765" w14:textId="7ED95E5A" w:rsidR="00BE72D7" w:rsidRDefault="00BE72D7" w:rsidP="00BE72D7">
      <w:pPr>
        <w:spacing w:line="312" w:lineRule="auto"/>
        <w:jc w:val="both"/>
        <w:rPr>
          <w:rFonts w:ascii="Garamond" w:hAnsi="Garamond"/>
        </w:rPr>
      </w:pPr>
      <w:r w:rsidRPr="00CE62D3">
        <w:rPr>
          <w:rFonts w:ascii="Garamond" w:hAnsi="Garamond"/>
        </w:rPr>
        <w:t xml:space="preserve">ki v postopku oddaje javnega naročila </w:t>
      </w:r>
      <w:r w:rsidR="00583FA7">
        <w:rPr>
          <w:rFonts w:ascii="Garamond" w:hAnsi="Garamond"/>
        </w:rPr>
        <w:t>»</w:t>
      </w:r>
      <w:r w:rsidR="00C85F64">
        <w:rPr>
          <w:rFonts w:ascii="Garamond" w:hAnsi="Garamond"/>
        </w:rPr>
        <w:t>Zavarovanje premoženja</w:t>
      </w:r>
      <w:r w:rsidR="00583FA7">
        <w:rPr>
          <w:rFonts w:ascii="Garamond" w:hAnsi="Garamond"/>
        </w:rPr>
        <w:t>«</w:t>
      </w:r>
      <w:r w:rsidRPr="00CE62D3">
        <w:rPr>
          <w:rFonts w:ascii="Garamond" w:hAnsi="Garamond"/>
        </w:rPr>
        <w:t xml:space="preserve"> oddajam ponudbo</w:t>
      </w:r>
      <w:r w:rsidR="00D60BC4" w:rsidRPr="00CE62D3">
        <w:rPr>
          <w:rFonts w:ascii="Garamond" w:hAnsi="Garamond"/>
        </w:rPr>
        <w:t xml:space="preserve"> </w:t>
      </w:r>
      <w:r w:rsidR="00905A82">
        <w:rPr>
          <w:rFonts w:ascii="Garamond" w:hAnsi="Garamond"/>
        </w:rPr>
        <w:t>z naslednjo ponudbeno vrednostjo</w:t>
      </w:r>
      <w:r w:rsidRPr="008B4050">
        <w:rPr>
          <w:rFonts w:ascii="Garamond" w:hAnsi="Garamond"/>
        </w:rPr>
        <w:t>:</w:t>
      </w:r>
    </w:p>
    <w:p w14:paraId="3EC27380" w14:textId="77777777" w:rsidR="00251DF6" w:rsidRPr="00251DF6" w:rsidRDefault="00251DF6" w:rsidP="00251DF6">
      <w:pPr>
        <w:spacing w:line="312" w:lineRule="auto"/>
        <w:jc w:val="both"/>
        <w:rPr>
          <w:rFonts w:ascii="Garamond" w:hAnsi="Garamond"/>
        </w:rPr>
      </w:pPr>
    </w:p>
    <w:p w14:paraId="41D9541C" w14:textId="10F1CA68" w:rsidR="002C0DF0" w:rsidRDefault="002C0DF0" w:rsidP="002C0DF0">
      <w:pPr>
        <w:rPr>
          <w:rFonts w:ascii="Garamond" w:hAnsi="Garamond"/>
          <w:b/>
          <w:bCs/>
        </w:rPr>
      </w:pPr>
      <w:r w:rsidRPr="00E507FA">
        <w:rPr>
          <w:rFonts w:ascii="Garamond" w:hAnsi="Garamond"/>
          <w:b/>
          <w:bCs/>
        </w:rPr>
        <w:tab/>
      </w:r>
    </w:p>
    <w:tbl>
      <w:tblPr>
        <w:tblStyle w:val="Tabelamrea"/>
        <w:tblW w:w="0" w:type="auto"/>
        <w:tblLook w:val="04A0" w:firstRow="1" w:lastRow="0" w:firstColumn="1" w:lastColumn="0" w:noHBand="0" w:noVBand="1"/>
      </w:tblPr>
      <w:tblGrid>
        <w:gridCol w:w="4531"/>
        <w:gridCol w:w="4531"/>
      </w:tblGrid>
      <w:tr w:rsidR="0033099A" w14:paraId="7A3C6262" w14:textId="77777777" w:rsidTr="0033099A">
        <w:tc>
          <w:tcPr>
            <w:tcW w:w="4531" w:type="dxa"/>
          </w:tcPr>
          <w:p w14:paraId="4299CEE3" w14:textId="3D3F5918" w:rsidR="0033099A" w:rsidRDefault="00924B8A" w:rsidP="002C0DF0">
            <w:pPr>
              <w:rPr>
                <w:rFonts w:ascii="Garamond" w:hAnsi="Garamond"/>
                <w:b/>
                <w:bCs/>
              </w:rPr>
            </w:pPr>
            <w:r>
              <w:rPr>
                <w:rFonts w:ascii="Garamond" w:hAnsi="Garamond"/>
                <w:b/>
                <w:bCs/>
              </w:rPr>
              <w:t>Povprečna premijska stopnja (P)</w:t>
            </w:r>
            <w:r>
              <w:rPr>
                <w:rStyle w:val="Sprotnaopomba-sklic"/>
                <w:rFonts w:ascii="Garamond" w:hAnsi="Garamond"/>
                <w:b/>
                <w:bCs/>
              </w:rPr>
              <w:footnoteReference w:id="2"/>
            </w:r>
          </w:p>
        </w:tc>
        <w:tc>
          <w:tcPr>
            <w:tcW w:w="4531" w:type="dxa"/>
          </w:tcPr>
          <w:p w14:paraId="21A2B667" w14:textId="77777777" w:rsidR="0033099A" w:rsidRDefault="0033099A" w:rsidP="002C0DF0">
            <w:pPr>
              <w:rPr>
                <w:rFonts w:ascii="Garamond" w:hAnsi="Garamond"/>
                <w:b/>
                <w:bCs/>
              </w:rPr>
            </w:pPr>
          </w:p>
        </w:tc>
      </w:tr>
    </w:tbl>
    <w:p w14:paraId="7B5BB6DE" w14:textId="7832EED1" w:rsidR="002C0DF0" w:rsidRDefault="002C0DF0" w:rsidP="002C0DF0">
      <w:pPr>
        <w:rPr>
          <w:rFonts w:ascii="Garamond" w:hAnsi="Garamond"/>
          <w:b/>
          <w:bCs/>
        </w:rPr>
      </w:pPr>
      <w:r w:rsidRPr="00E507FA">
        <w:rPr>
          <w:rFonts w:ascii="Garamond" w:hAnsi="Garamond"/>
          <w:b/>
          <w:bCs/>
        </w:rPr>
        <w:tab/>
      </w:r>
    </w:p>
    <w:p w14:paraId="4DC281C7" w14:textId="77777777" w:rsidR="00545795" w:rsidRDefault="00545795" w:rsidP="002C0DF0">
      <w:pPr>
        <w:rPr>
          <w:rFonts w:ascii="Garamond" w:hAnsi="Garamond"/>
        </w:rPr>
      </w:pPr>
    </w:p>
    <w:p w14:paraId="334B6354" w14:textId="77777777" w:rsidR="00545795" w:rsidRDefault="00545795" w:rsidP="002C0DF0">
      <w:pPr>
        <w:rPr>
          <w:rFonts w:ascii="Garamond" w:hAnsi="Garamond"/>
        </w:rPr>
      </w:pPr>
    </w:p>
    <w:p w14:paraId="630EA6D8" w14:textId="39F97D5E" w:rsidR="002C0DF0" w:rsidRDefault="002C0DF0" w:rsidP="002C0DF0">
      <w:pPr>
        <w:rPr>
          <w:rFonts w:ascii="Garamond" w:hAnsi="Garamond"/>
        </w:rPr>
      </w:pPr>
      <w:r w:rsidRPr="00277ADB">
        <w:rPr>
          <w:rFonts w:ascii="Garamond" w:hAnsi="Garamond"/>
          <w:noProof/>
        </w:rPr>
        <mc:AlternateContent>
          <mc:Choice Requires="wps">
            <w:drawing>
              <wp:anchor distT="45720" distB="45720" distL="114300" distR="114300" simplePos="0" relativeHeight="251665408" behindDoc="0" locked="0" layoutInCell="1" allowOverlap="1" wp14:anchorId="46321514" wp14:editId="0A5F8965">
                <wp:simplePos x="0" y="0"/>
                <wp:positionH relativeFrom="margin">
                  <wp:align>left</wp:align>
                </wp:positionH>
                <wp:positionV relativeFrom="paragraph">
                  <wp:posOffset>263525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390AB980" w14:textId="77777777" w:rsidR="002C0DF0" w:rsidRPr="00373334" w:rsidRDefault="002C0DF0" w:rsidP="002C0DF0">
                            <w:pPr>
                              <w:spacing w:line="312" w:lineRule="auto"/>
                              <w:rPr>
                                <w:rFonts w:ascii="Garamond" w:hAnsi="Garamond"/>
                              </w:rPr>
                            </w:pPr>
                            <w:r w:rsidRPr="00373334">
                              <w:rPr>
                                <w:rFonts w:ascii="Garamond" w:hAnsi="Garamond"/>
                              </w:rPr>
                              <w:t>Ponudniki v elektronskem sistemu za oddajo ponudb e-JN v razdelek predračun oddajo le ta obrazec.</w:t>
                            </w:r>
                          </w:p>
                          <w:p w14:paraId="6B7B38C4" w14:textId="77777777" w:rsidR="002C0DF0" w:rsidRDefault="002C0DF0" w:rsidP="002C0DF0">
                            <w:pPr>
                              <w:spacing w:line="312" w:lineRule="auto"/>
                              <w:rPr>
                                <w:rFonts w:ascii="Garamond" w:hAnsi="Garamond"/>
                              </w:rPr>
                            </w:pPr>
                          </w:p>
                          <w:p w14:paraId="713DAC2A" w14:textId="77777777" w:rsidR="002C0DF0" w:rsidRDefault="002C0DF0" w:rsidP="002C0DF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321514" id="Polje z besedilom 1" o:spid="_x0000_s1029" type="#_x0000_t202" style="position:absolute;margin-left:0;margin-top:20.75pt;width:464.25pt;height:47.2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p73FAIAACYEAAAOAAAAZHJzL2Uyb0RvYy54bWysU9tu2zAMfR+wfxD0vtjJ4jYx4hRdugwD&#10;ugvQ7QNkWbaFyaImKbGzry8lu2l2exmmB4EUqUPykNzcDJ0iR2GdBF3Q+SylRGgOldRNQb9+2b9a&#10;UeI80xVToEVBT8LRm+3LF5ve5GIBLahKWIIg2uW9KWjrvcmTxPFWdMzNwAiNxhpsxzyqtkkqy3pE&#10;71SySNOrpAdbGQtcOIevd6ORbiN+XQvuP9W1E56ogmJuPt423mW4k+2G5Y1lppV8SoP9QxYdkxqD&#10;nqHumGfkYOVvUJ3kFhzUfsahS6CuJRexBqxmnv5SzUPLjIi1IDnOnGly/w+Wfzw+mM+W+OENDNjA&#10;WIQz98C/OaJh1zLdiFtroW8FqzDwPFCW9Mbl09dAtctdACn7D1Bhk9nBQwQaatsFVrBOgujYgNOZ&#10;dDF4wvExW62z9XVGCUfbVZqmKIcQLH/6bazz7wR0JAgFtdjUiM6O986Prk8uIZgDJau9VCoqtil3&#10;ypIjwwHYxzOh/+SmNOkLus4W2UjAXyEwPzx/guikx0lWsivo6uzE8kDbW13FOfNMqlHG6pSeeAzU&#10;jST6oRyIrAr6OgQItJZQnZBYC+Pg4qKh0IL9QUmPQ1tQ9/3ArKBEvdfYnPV8uQxTHpVldr1AxV5a&#10;yksL0xyhCuopGcWdj5sReNNwi02sZeT3OZMpZRzG2KFpccK0X+rR63m9t48AAAD//wMAUEsDBBQA&#10;BgAIAAAAIQD+Q3aZ3gAAAAcBAAAPAAAAZHJzL2Rvd25yZXYueG1sTI/NTsMwEITvSLyDtUhcEHX6&#10;Q0hDnAohgeAGBcHVjbdJhL0OtpuGt2c5wW1WM5r5ttpMzooRQ+w9KZjPMhBIjTc9tQreXu8vCxAx&#10;aTLaekIF3xhhU5+eVLo0/kgvOG5TK7iEYqkVdCkNpZSx6dDpOPMDEnt7H5xOfIZWmqCPXO6sXGRZ&#10;Lp3uiRc6PeBdh83n9uAUFKvH8SM+LZ/fm3xv1+nienz4Ckqdn023NyASTukvDL/4jA41M+38gUwU&#10;VgE/khSs5lcg2F0vChY7ji3zDGRdyf/89Q8AAAD//wMAUEsBAi0AFAAGAAgAAAAhALaDOJL+AAAA&#10;4QEAABMAAAAAAAAAAAAAAAAAAAAAAFtDb250ZW50X1R5cGVzXS54bWxQSwECLQAUAAYACAAAACEA&#10;OP0h/9YAAACUAQAACwAAAAAAAAAAAAAAAAAvAQAAX3JlbHMvLnJlbHNQSwECLQAUAAYACAAAACEA&#10;TUqe9xQCAAAmBAAADgAAAAAAAAAAAAAAAAAuAgAAZHJzL2Uyb0RvYy54bWxQSwECLQAUAAYACAAA&#10;ACEA/kN2md4AAAAHAQAADwAAAAAAAAAAAAAAAABuBAAAZHJzL2Rvd25yZXYueG1sUEsFBgAAAAAE&#10;AAQA8wAAAHkFAAAAAA==&#10;">
                <v:textbox>
                  <w:txbxContent>
                    <w:p w14:paraId="390AB980" w14:textId="77777777" w:rsidR="002C0DF0" w:rsidRPr="00373334" w:rsidRDefault="002C0DF0" w:rsidP="002C0DF0">
                      <w:pPr>
                        <w:spacing w:line="312" w:lineRule="auto"/>
                        <w:rPr>
                          <w:rFonts w:ascii="Garamond" w:hAnsi="Garamond"/>
                        </w:rPr>
                      </w:pPr>
                      <w:r w:rsidRPr="00373334">
                        <w:rPr>
                          <w:rFonts w:ascii="Garamond" w:hAnsi="Garamond"/>
                        </w:rPr>
                        <w:t>Ponudniki v elektronskem sistemu za oddajo ponudb e-JN v razdelek predračun oddajo le ta obrazec.</w:t>
                      </w:r>
                    </w:p>
                    <w:p w14:paraId="6B7B38C4" w14:textId="77777777" w:rsidR="002C0DF0" w:rsidRDefault="002C0DF0" w:rsidP="002C0DF0">
                      <w:pPr>
                        <w:spacing w:line="312" w:lineRule="auto"/>
                        <w:rPr>
                          <w:rFonts w:ascii="Garamond" w:hAnsi="Garamond"/>
                        </w:rPr>
                      </w:pPr>
                    </w:p>
                    <w:p w14:paraId="713DAC2A" w14:textId="77777777" w:rsidR="002C0DF0" w:rsidRDefault="002C0DF0" w:rsidP="002C0DF0"/>
                  </w:txbxContent>
                </v:textbox>
                <w10:wrap type="square" anchorx="margin"/>
              </v:shape>
            </w:pict>
          </mc:Fallback>
        </mc:AlternateContent>
      </w:r>
    </w:p>
    <w:p w14:paraId="77F99612" w14:textId="77777777" w:rsidR="003A20E7" w:rsidRPr="00277ADB" w:rsidRDefault="003A20E7" w:rsidP="002C0DF0">
      <w:pPr>
        <w:rPr>
          <w:rFonts w:ascii="Garamond" w:hAnsi="Garamond"/>
        </w:rPr>
      </w:pPr>
    </w:p>
    <w:p w14:paraId="44239F2F" w14:textId="77777777" w:rsidR="002C0DF0" w:rsidRPr="00277ADB" w:rsidRDefault="002C0DF0" w:rsidP="002C0DF0">
      <w:pPr>
        <w:rPr>
          <w:rFonts w:ascii="Garamond" w:hAnsi="Garamond"/>
        </w:rPr>
      </w:pPr>
    </w:p>
    <w:p w14:paraId="259EAB70" w14:textId="77777777" w:rsidR="002C0DF0" w:rsidRPr="00277ADB" w:rsidRDefault="002C0DF0" w:rsidP="002C0DF0">
      <w:pPr>
        <w:rPr>
          <w:rFonts w:ascii="Garamond" w:hAnsi="Garamond"/>
        </w:rPr>
      </w:pPr>
      <w:r w:rsidRPr="00277ADB">
        <w:rPr>
          <w:rFonts w:ascii="Garamond" w:hAnsi="Garamond"/>
        </w:rPr>
        <w:t xml:space="preserve">Kraj in datum:                                                                     žig  in  podpis odgovorne osebe                                  </w:t>
      </w:r>
    </w:p>
    <w:p w14:paraId="5323A79A" w14:textId="77777777" w:rsidR="002C0DF0" w:rsidRPr="00277ADB" w:rsidRDefault="002C0DF0" w:rsidP="002C0DF0">
      <w:pPr>
        <w:rPr>
          <w:rFonts w:ascii="Garamond" w:hAnsi="Garamond"/>
        </w:rPr>
      </w:pPr>
    </w:p>
    <w:p w14:paraId="19E19677" w14:textId="77777777" w:rsidR="002C0DF0" w:rsidRPr="00277ADB" w:rsidRDefault="002C0DF0" w:rsidP="002C0DF0">
      <w:pPr>
        <w:rPr>
          <w:rFonts w:ascii="Garamond" w:hAnsi="Garamond"/>
        </w:rPr>
      </w:pPr>
    </w:p>
    <w:p w14:paraId="557A4256" w14:textId="4E4FBB6D" w:rsidR="00626AB9" w:rsidRDefault="00626AB9" w:rsidP="00626AB9">
      <w:pPr>
        <w:spacing w:line="312" w:lineRule="auto"/>
        <w:jc w:val="both"/>
        <w:rPr>
          <w:rFonts w:ascii="Garamond" w:hAnsi="Garamond"/>
        </w:rPr>
      </w:pPr>
    </w:p>
    <w:p w14:paraId="5018D9F6" w14:textId="77777777" w:rsidR="0033099A" w:rsidRDefault="00626AB9" w:rsidP="00626AB9">
      <w:pPr>
        <w:spacing w:line="312" w:lineRule="auto"/>
        <w:jc w:val="both"/>
        <w:rPr>
          <w:rFonts w:ascii="Garamond" w:hAnsi="Garamond"/>
        </w:rPr>
      </w:pPr>
      <w:r w:rsidRPr="00626AB9">
        <w:rPr>
          <w:rFonts w:ascii="Garamond" w:hAnsi="Garamond"/>
          <w:b/>
          <w:bCs/>
        </w:rPr>
        <w:t>Obvezna priloga</w:t>
      </w:r>
      <w:r>
        <w:rPr>
          <w:rFonts w:ascii="Garamond" w:hAnsi="Garamond"/>
        </w:rPr>
        <w:t xml:space="preserve">: </w:t>
      </w:r>
    </w:p>
    <w:p w14:paraId="035878A6" w14:textId="21032AE7" w:rsidR="0033099A" w:rsidRPr="0033099A" w:rsidRDefault="0033099A">
      <w:pPr>
        <w:pStyle w:val="Odstavekseznama"/>
        <w:numPr>
          <w:ilvl w:val="0"/>
          <w:numId w:val="22"/>
        </w:numPr>
        <w:spacing w:line="312" w:lineRule="auto"/>
        <w:rPr>
          <w:rFonts w:ascii="Garamond" w:hAnsi="Garamond"/>
          <w:sz w:val="24"/>
          <w:szCs w:val="24"/>
        </w:rPr>
      </w:pPr>
      <w:r w:rsidRPr="002D47C9">
        <w:rPr>
          <w:rFonts w:ascii="Garamond" w:hAnsi="Garamond"/>
          <w:b/>
          <w:bCs/>
          <w:sz w:val="24"/>
          <w:szCs w:val="24"/>
        </w:rPr>
        <w:t>P</w:t>
      </w:r>
      <w:r w:rsidR="00573210">
        <w:rPr>
          <w:rFonts w:ascii="Garamond" w:hAnsi="Garamond"/>
          <w:b/>
          <w:bCs/>
          <w:sz w:val="24"/>
          <w:szCs w:val="24"/>
        </w:rPr>
        <w:t>odrobni p</w:t>
      </w:r>
      <w:r w:rsidRPr="002D47C9">
        <w:rPr>
          <w:rFonts w:ascii="Garamond" w:hAnsi="Garamond"/>
          <w:b/>
          <w:bCs/>
          <w:sz w:val="24"/>
          <w:szCs w:val="24"/>
        </w:rPr>
        <w:t>onudbeni predračun (Excel preglednica</w:t>
      </w:r>
      <w:r w:rsidRPr="0033099A">
        <w:rPr>
          <w:rFonts w:ascii="Garamond" w:hAnsi="Garamond"/>
          <w:sz w:val="24"/>
          <w:szCs w:val="24"/>
        </w:rPr>
        <w:t>)</w:t>
      </w:r>
    </w:p>
    <w:p w14:paraId="63D62ACC" w14:textId="3A4257F6" w:rsidR="00626AB9" w:rsidRDefault="00545795" w:rsidP="0033099A">
      <w:pPr>
        <w:spacing w:line="312" w:lineRule="auto"/>
        <w:ind w:left="360"/>
        <w:rPr>
          <w:rFonts w:ascii="Garamond" w:hAnsi="Garamond"/>
        </w:rPr>
      </w:pPr>
      <w:r>
        <w:rPr>
          <w:rFonts w:ascii="Garamond" w:hAnsi="Garamond"/>
        </w:rPr>
        <w:t xml:space="preserve">Prilogo </w:t>
      </w:r>
      <w:r w:rsidR="0033099A" w:rsidRPr="0033099A">
        <w:rPr>
          <w:rFonts w:ascii="Garamond" w:hAnsi="Garamond"/>
        </w:rPr>
        <w:t xml:space="preserve">se </w:t>
      </w:r>
      <w:r w:rsidR="00626AB9" w:rsidRPr="0033099A">
        <w:rPr>
          <w:rFonts w:ascii="Garamond" w:hAnsi="Garamond"/>
        </w:rPr>
        <w:t>naloži v zavihek »Druge priloge«.</w:t>
      </w:r>
    </w:p>
    <w:p w14:paraId="2109A878" w14:textId="416C4857" w:rsidR="00573210" w:rsidRDefault="00573210" w:rsidP="0033099A">
      <w:pPr>
        <w:spacing w:line="312" w:lineRule="auto"/>
        <w:ind w:left="360"/>
        <w:rPr>
          <w:rFonts w:ascii="Garamond" w:hAnsi="Garamond"/>
        </w:rPr>
      </w:pPr>
    </w:p>
    <w:p w14:paraId="72200872" w14:textId="1E354459" w:rsidR="00573210" w:rsidRDefault="00573210" w:rsidP="0033099A">
      <w:pPr>
        <w:spacing w:line="312" w:lineRule="auto"/>
        <w:ind w:left="360"/>
        <w:rPr>
          <w:rFonts w:ascii="Garamond" w:hAnsi="Garamond"/>
        </w:rPr>
      </w:pPr>
    </w:p>
    <w:p w14:paraId="7C8BDBDA" w14:textId="1C7E2C04" w:rsidR="00545795" w:rsidRDefault="00545795" w:rsidP="0033099A">
      <w:pPr>
        <w:spacing w:line="312" w:lineRule="auto"/>
        <w:ind w:left="360"/>
        <w:rPr>
          <w:rFonts w:ascii="Garamond" w:hAnsi="Garamond"/>
        </w:rPr>
      </w:pPr>
    </w:p>
    <w:p w14:paraId="2F6B45A2" w14:textId="415B29D3" w:rsidR="00545795" w:rsidRDefault="00545795" w:rsidP="0033099A">
      <w:pPr>
        <w:spacing w:line="312" w:lineRule="auto"/>
        <w:ind w:left="360"/>
        <w:rPr>
          <w:rFonts w:ascii="Garamond" w:hAnsi="Garamond"/>
        </w:rPr>
      </w:pPr>
    </w:p>
    <w:p w14:paraId="6160528D" w14:textId="44FFD093" w:rsidR="00545795" w:rsidRDefault="00545795" w:rsidP="0033099A">
      <w:pPr>
        <w:spacing w:line="312" w:lineRule="auto"/>
        <w:ind w:left="360"/>
        <w:rPr>
          <w:rFonts w:ascii="Garamond" w:hAnsi="Garamond"/>
        </w:rPr>
      </w:pPr>
    </w:p>
    <w:p w14:paraId="24F1779D" w14:textId="37C63117" w:rsidR="009F466E" w:rsidRDefault="009F466E" w:rsidP="0033099A">
      <w:pPr>
        <w:spacing w:line="312" w:lineRule="auto"/>
        <w:ind w:left="360"/>
        <w:rPr>
          <w:rFonts w:ascii="Garamond" w:hAnsi="Garamond"/>
        </w:rPr>
      </w:pPr>
    </w:p>
    <w:p w14:paraId="49560138" w14:textId="6974A03A" w:rsidR="009F466E" w:rsidRDefault="009F466E" w:rsidP="0033099A">
      <w:pPr>
        <w:spacing w:line="312" w:lineRule="auto"/>
        <w:ind w:left="360"/>
        <w:rPr>
          <w:rFonts w:ascii="Garamond" w:hAnsi="Garamond"/>
        </w:rPr>
      </w:pPr>
    </w:p>
    <w:p w14:paraId="3A33D180" w14:textId="15930731" w:rsidR="009F466E" w:rsidRDefault="009F466E" w:rsidP="0033099A">
      <w:pPr>
        <w:spacing w:line="312" w:lineRule="auto"/>
        <w:ind w:left="360"/>
        <w:rPr>
          <w:rFonts w:ascii="Garamond" w:hAnsi="Garamond"/>
        </w:rPr>
      </w:pPr>
    </w:p>
    <w:p w14:paraId="44879AD9" w14:textId="67987585" w:rsidR="009F466E" w:rsidRDefault="009F466E" w:rsidP="0033099A">
      <w:pPr>
        <w:spacing w:line="312" w:lineRule="auto"/>
        <w:ind w:left="360"/>
        <w:rPr>
          <w:rFonts w:ascii="Garamond" w:hAnsi="Garamond"/>
        </w:rPr>
      </w:pPr>
    </w:p>
    <w:p w14:paraId="5EE1573E" w14:textId="05DCBCE5" w:rsidR="00551567" w:rsidRDefault="00551567" w:rsidP="0033099A">
      <w:pPr>
        <w:spacing w:line="312" w:lineRule="auto"/>
        <w:ind w:left="360"/>
        <w:rPr>
          <w:rFonts w:ascii="Garamond" w:hAnsi="Garamond"/>
        </w:rPr>
      </w:pPr>
    </w:p>
    <w:p w14:paraId="004748BB" w14:textId="77777777" w:rsidR="00551567" w:rsidRDefault="00551567" w:rsidP="0033099A">
      <w:pPr>
        <w:spacing w:line="312" w:lineRule="auto"/>
        <w:ind w:left="360"/>
        <w:rPr>
          <w:rFonts w:ascii="Garamond" w:hAnsi="Garamond"/>
        </w:rPr>
      </w:pPr>
    </w:p>
    <w:p w14:paraId="425D96C4" w14:textId="1B6DC176" w:rsidR="00545795" w:rsidRDefault="00545795" w:rsidP="0033099A">
      <w:pPr>
        <w:spacing w:line="312" w:lineRule="auto"/>
        <w:ind w:left="360"/>
        <w:rPr>
          <w:rFonts w:ascii="Garamond" w:hAnsi="Garamond"/>
        </w:rPr>
      </w:pPr>
    </w:p>
    <w:p w14:paraId="3E9F40D2" w14:textId="77777777" w:rsidR="003A15C7" w:rsidRPr="0033099A" w:rsidRDefault="003A15C7" w:rsidP="0033099A">
      <w:pPr>
        <w:spacing w:line="312" w:lineRule="auto"/>
        <w:ind w:left="360"/>
        <w:rPr>
          <w:rFonts w:ascii="Garamond" w:hAnsi="Garamond"/>
        </w:rPr>
      </w:pPr>
    </w:p>
    <w:p w14:paraId="5EE11049" w14:textId="12984F1D" w:rsidR="003A15C7" w:rsidRPr="00CE62D3" w:rsidRDefault="003A15C7" w:rsidP="003A15C7">
      <w:pPr>
        <w:pStyle w:val="Naslov1"/>
      </w:pPr>
      <w:bookmarkStart w:id="71" w:name="_Toc3813176"/>
      <w:bookmarkStart w:id="72" w:name="_Toc117281385"/>
      <w:bookmarkStart w:id="73" w:name="_Toc120006819"/>
      <w:r w:rsidRPr="00CE62D3">
        <w:lastRenderedPageBreak/>
        <w:t>Menična izjava za zavarovanje resnosti ponudbe</w:t>
      </w:r>
      <w:bookmarkEnd w:id="71"/>
      <w:bookmarkEnd w:id="72"/>
      <w:r w:rsidR="009F466E">
        <w:rPr>
          <w:rStyle w:val="Sprotnaopomba-sklic"/>
        </w:rPr>
        <w:footnoteReference w:id="3"/>
      </w:r>
      <w:bookmarkEnd w:id="73"/>
    </w:p>
    <w:p w14:paraId="7B3A9B67" w14:textId="77777777" w:rsidR="003A15C7" w:rsidRPr="00CE62D3" w:rsidRDefault="003A15C7" w:rsidP="003A15C7">
      <w:pPr>
        <w:rPr>
          <w:rFonts w:ascii="Garamond" w:hAnsi="Garamond"/>
        </w:rPr>
      </w:pPr>
    </w:p>
    <w:p w14:paraId="1268CB49" w14:textId="77777777" w:rsidR="003A15C7" w:rsidRPr="00CE62D3" w:rsidRDefault="003A15C7" w:rsidP="003A15C7">
      <w:pPr>
        <w:shd w:val="clear" w:color="auto" w:fill="FFFFFF"/>
        <w:spacing w:line="312" w:lineRule="auto"/>
        <w:jc w:val="both"/>
        <w:rPr>
          <w:rFonts w:ascii="Garamond" w:hAnsi="Garamond"/>
          <w:bCs/>
        </w:rPr>
      </w:pPr>
    </w:p>
    <w:p w14:paraId="594B7594" w14:textId="7E809711" w:rsidR="003A15C7" w:rsidRPr="00CE62D3" w:rsidRDefault="003A15C7" w:rsidP="003A15C7">
      <w:pPr>
        <w:shd w:val="clear" w:color="auto" w:fill="FFFFFF"/>
        <w:spacing w:line="312" w:lineRule="auto"/>
        <w:jc w:val="both"/>
        <w:rPr>
          <w:rFonts w:ascii="Garamond" w:hAnsi="Garamond"/>
          <w:bCs/>
        </w:rPr>
      </w:pPr>
      <w:r w:rsidRPr="00CE62D3">
        <w:rPr>
          <w:rFonts w:ascii="Garamond" w:hAnsi="Garamond"/>
          <w:bCs/>
        </w:rPr>
        <w:t xml:space="preserve">Za zavarovanje resnosti ponudbe za javno naročilo </w:t>
      </w:r>
      <w:r w:rsidRPr="006B0C2A">
        <w:rPr>
          <w:rFonts w:ascii="Garamond" w:hAnsi="Garamond"/>
          <w:bCs/>
          <w:i/>
          <w:iCs/>
        </w:rPr>
        <w:t>»</w:t>
      </w:r>
      <w:r w:rsidR="00C85F64">
        <w:rPr>
          <w:rFonts w:ascii="Garamond" w:hAnsi="Garamond"/>
          <w:bCs/>
          <w:i/>
          <w:iCs/>
        </w:rPr>
        <w:t>Zavarovanje premoženja</w:t>
      </w:r>
      <w:r w:rsidRPr="006B0C2A">
        <w:rPr>
          <w:rFonts w:ascii="Garamond" w:hAnsi="Garamond"/>
          <w:bCs/>
          <w:i/>
          <w:iCs/>
        </w:rPr>
        <w:t>«</w:t>
      </w:r>
      <w:r w:rsidR="00545795">
        <w:rPr>
          <w:rFonts w:ascii="Garamond" w:hAnsi="Garamond"/>
        </w:rPr>
        <w:t xml:space="preserve"> </w:t>
      </w:r>
      <w:r w:rsidRPr="00CE62D3">
        <w:rPr>
          <w:rFonts w:ascii="Garamond" w:hAnsi="Garamond"/>
        </w:rPr>
        <w:t xml:space="preserve">izdajamo </w:t>
      </w:r>
      <w:r w:rsidRPr="00CE62D3">
        <w:rPr>
          <w:rFonts w:ascii="Garamond" w:hAnsi="Garamond"/>
          <w:bCs/>
        </w:rPr>
        <w:t xml:space="preserve">eno (1) bianco menico, na kateri je pooblaščena oseba za zastopanje: </w:t>
      </w:r>
    </w:p>
    <w:p w14:paraId="3EEA823C" w14:textId="77777777" w:rsidR="003A15C7" w:rsidRPr="00CE62D3" w:rsidRDefault="003A15C7" w:rsidP="003A15C7">
      <w:pPr>
        <w:tabs>
          <w:tab w:val="left" w:pos="2520"/>
        </w:tabs>
        <w:spacing w:line="312" w:lineRule="auto"/>
        <w:jc w:val="both"/>
        <w:rPr>
          <w:rFonts w:ascii="Garamond" w:hAnsi="Garamond"/>
          <w:bCs/>
        </w:rPr>
      </w:pP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r w:rsidRPr="00CE62D3">
        <w:rPr>
          <w:rFonts w:ascii="Garamond" w:hAnsi="Garamond"/>
          <w:bCs/>
        </w:rPr>
        <w:softHyphen/>
      </w:r>
    </w:p>
    <w:p w14:paraId="45931EF9" w14:textId="77777777" w:rsidR="003A15C7" w:rsidRPr="00CE62D3" w:rsidRDefault="003A15C7" w:rsidP="003A15C7">
      <w:pPr>
        <w:tabs>
          <w:tab w:val="left" w:pos="2520"/>
        </w:tabs>
        <w:spacing w:line="312" w:lineRule="auto"/>
        <w:jc w:val="both"/>
        <w:rPr>
          <w:rFonts w:ascii="Garamond" w:hAnsi="Garamond"/>
          <w:bCs/>
        </w:rPr>
      </w:pPr>
      <w:r w:rsidRPr="00CE62D3">
        <w:rPr>
          <w:rFonts w:ascii="Garamond" w:hAnsi="Garamond"/>
          <w:bCs/>
        </w:rPr>
        <w:t>______________________                                                ____________________</w:t>
      </w:r>
    </w:p>
    <w:p w14:paraId="381814DE" w14:textId="77777777" w:rsidR="003A15C7" w:rsidRPr="00CE62D3" w:rsidRDefault="003A15C7" w:rsidP="003A15C7">
      <w:pPr>
        <w:tabs>
          <w:tab w:val="left" w:pos="2520"/>
        </w:tabs>
        <w:spacing w:line="312" w:lineRule="auto"/>
        <w:jc w:val="both"/>
        <w:rPr>
          <w:rFonts w:ascii="Garamond" w:hAnsi="Garamond"/>
          <w:bCs/>
          <w:i/>
        </w:rPr>
      </w:pP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i/>
        </w:rPr>
        <w:t>(podpis pooblaščene osebe)</w:t>
      </w:r>
    </w:p>
    <w:p w14:paraId="0EE55D65" w14:textId="77777777" w:rsidR="003A15C7" w:rsidRPr="00CE62D3" w:rsidRDefault="003A15C7" w:rsidP="003A15C7">
      <w:pPr>
        <w:tabs>
          <w:tab w:val="left" w:pos="2520"/>
        </w:tabs>
        <w:spacing w:line="312" w:lineRule="auto"/>
        <w:jc w:val="both"/>
        <w:rPr>
          <w:rFonts w:ascii="Garamond" w:hAnsi="Garamond"/>
          <w:bCs/>
        </w:rPr>
      </w:pPr>
    </w:p>
    <w:p w14:paraId="103CAFE1" w14:textId="77777777" w:rsidR="003A15C7" w:rsidRPr="00CE62D3" w:rsidRDefault="003A15C7" w:rsidP="003A15C7">
      <w:pPr>
        <w:tabs>
          <w:tab w:val="left" w:pos="2520"/>
        </w:tabs>
        <w:spacing w:line="312" w:lineRule="auto"/>
        <w:jc w:val="both"/>
        <w:rPr>
          <w:rFonts w:ascii="Garamond" w:hAnsi="Garamond"/>
          <w:bCs/>
        </w:rPr>
      </w:pPr>
    </w:p>
    <w:p w14:paraId="03340975" w14:textId="408A8BE8" w:rsidR="003A15C7" w:rsidRPr="00CE62D3" w:rsidRDefault="003A15C7" w:rsidP="003A15C7">
      <w:pPr>
        <w:tabs>
          <w:tab w:val="left" w:pos="2520"/>
        </w:tabs>
        <w:spacing w:line="312" w:lineRule="auto"/>
        <w:jc w:val="both"/>
        <w:rPr>
          <w:rFonts w:ascii="Garamond" w:hAnsi="Garamond"/>
          <w:bCs/>
        </w:rPr>
      </w:pPr>
      <w:r w:rsidRPr="00CE62D3">
        <w:rPr>
          <w:rFonts w:ascii="Garamond" w:hAnsi="Garamond"/>
          <w:bCs/>
        </w:rPr>
        <w:t>S to izjavo pooblaščamo</w:t>
      </w:r>
      <w:r w:rsidRPr="00CE62D3">
        <w:rPr>
          <w:rFonts w:ascii="Garamond" w:hAnsi="Garamond"/>
        </w:rPr>
        <w:t xml:space="preserve"> </w:t>
      </w:r>
      <w:bookmarkStart w:id="74" w:name="_Hlk5280428"/>
      <w:r>
        <w:rPr>
          <w:rFonts w:ascii="Garamond" w:hAnsi="Garamond"/>
          <w:bCs/>
          <w:i/>
        </w:rPr>
        <w:t>Družba za upravljanje terjatev bank, d.d., Davčna ulica 1, 1000 Ljubljana,</w:t>
      </w:r>
      <w:r w:rsidRPr="00CE62D3">
        <w:rPr>
          <w:rFonts w:ascii="Garamond" w:hAnsi="Garamond"/>
          <w:bCs/>
        </w:rPr>
        <w:t xml:space="preserve"> </w:t>
      </w:r>
      <w:bookmarkEnd w:id="74"/>
      <w:r w:rsidRPr="00CE62D3">
        <w:rPr>
          <w:rFonts w:ascii="Garamond" w:hAnsi="Garamond"/>
        </w:rPr>
        <w:t>d</w:t>
      </w:r>
      <w:r w:rsidRPr="00CE62D3">
        <w:rPr>
          <w:rFonts w:ascii="Garamond" w:hAnsi="Garamond"/>
          <w:bCs/>
        </w:rPr>
        <w:t xml:space="preserve">a izpolni to bianco menico v </w:t>
      </w:r>
      <w:r w:rsidRPr="00F528A0">
        <w:rPr>
          <w:rFonts w:ascii="Garamond" w:hAnsi="Garamond"/>
          <w:bCs/>
        </w:rPr>
        <w:t xml:space="preserve">višini </w:t>
      </w:r>
      <w:r w:rsidR="00545795">
        <w:rPr>
          <w:rFonts w:ascii="Garamond" w:hAnsi="Garamond"/>
          <w:bCs/>
        </w:rPr>
        <w:t>12.000,00</w:t>
      </w:r>
      <w:r w:rsidRPr="00F528A0">
        <w:rPr>
          <w:rFonts w:ascii="Garamond" w:hAnsi="Garamond"/>
          <w:bCs/>
        </w:rPr>
        <w:t xml:space="preserve"> EUR.</w:t>
      </w:r>
      <w:r w:rsidRPr="00CE62D3">
        <w:rPr>
          <w:rFonts w:ascii="Garamond" w:hAnsi="Garamond"/>
          <w:bCs/>
        </w:rPr>
        <w:t xml:space="preserve"> Obenem</w:t>
      </w:r>
      <w:r w:rsidRPr="00CE62D3">
        <w:rPr>
          <w:rFonts w:ascii="Garamond" w:hAnsi="Garamond"/>
          <w:bCs/>
          <w:i/>
        </w:rPr>
        <w:t xml:space="preserve"> </w:t>
      </w:r>
      <w:r>
        <w:rPr>
          <w:rFonts w:ascii="Garamond" w:hAnsi="Garamond"/>
          <w:bCs/>
          <w:i/>
        </w:rPr>
        <w:t>Družba za upravljanje terjatev bank, d.d., Davčna ulica 1, 1000 Ljubljana</w:t>
      </w:r>
      <w:r w:rsidRPr="00CE62D3">
        <w:rPr>
          <w:rFonts w:ascii="Garamond" w:hAnsi="Garamond"/>
          <w:bCs/>
        </w:rPr>
        <w:t xml:space="preserve"> pooblaščamo, da izpolni vse druge dele menice, ki niso izpolnjeni, ter uporabi izpolnjeno menico skladno z namenom, zaradi katerega je bila izdana (zavarovanje za resnost ponudbe). Menična izjava in menica je dana brez protesta, na prvi poziv in brezpogojno.</w:t>
      </w:r>
      <w:r w:rsidRPr="00CE62D3">
        <w:rPr>
          <w:rFonts w:ascii="Garamond" w:hAnsi="Garamond"/>
        </w:rPr>
        <w:t xml:space="preserve"> </w:t>
      </w:r>
      <w:r>
        <w:rPr>
          <w:rFonts w:ascii="Garamond" w:hAnsi="Garamond"/>
          <w:bCs/>
          <w:i/>
        </w:rPr>
        <w:t>Družba za upravljanje terjatev bank, d.d., Davčna ulica 1, 1000 Ljubljana</w:t>
      </w:r>
      <w:r w:rsidRPr="00CE62D3">
        <w:rPr>
          <w:rFonts w:ascii="Garamond" w:hAnsi="Garamond"/>
          <w:i/>
        </w:rPr>
        <w:t xml:space="preserve"> </w:t>
      </w:r>
      <w:r w:rsidRPr="00CE62D3">
        <w:rPr>
          <w:rFonts w:ascii="Garamond" w:hAnsi="Garamond"/>
          <w:bCs/>
        </w:rPr>
        <w:t xml:space="preserve">menice ne sme trasirati. </w:t>
      </w:r>
    </w:p>
    <w:p w14:paraId="7E5B8240" w14:textId="77777777" w:rsidR="003A15C7" w:rsidRPr="00CE62D3" w:rsidRDefault="003A15C7" w:rsidP="003A15C7">
      <w:pPr>
        <w:tabs>
          <w:tab w:val="left" w:pos="2520"/>
        </w:tabs>
        <w:spacing w:line="312" w:lineRule="auto"/>
        <w:jc w:val="both"/>
        <w:rPr>
          <w:rFonts w:ascii="Garamond" w:hAnsi="Garamond"/>
          <w:bCs/>
        </w:rPr>
      </w:pPr>
    </w:p>
    <w:p w14:paraId="17A0CCA9" w14:textId="77777777" w:rsidR="003A15C7" w:rsidRPr="00CE62D3" w:rsidRDefault="003A15C7" w:rsidP="003A15C7">
      <w:pPr>
        <w:tabs>
          <w:tab w:val="left" w:pos="2520"/>
        </w:tabs>
        <w:spacing w:line="312" w:lineRule="auto"/>
        <w:jc w:val="both"/>
        <w:rPr>
          <w:rFonts w:ascii="Garamond" w:hAnsi="Garamond"/>
          <w:bCs/>
        </w:rPr>
      </w:pPr>
      <w:r>
        <w:rPr>
          <w:rFonts w:ascii="Garamond" w:hAnsi="Garamond"/>
          <w:bCs/>
          <w:i/>
        </w:rPr>
        <w:t>Družba za upravljanje terjatev bank, d.d., Davčna ulica 1, 1000 Ljubljana</w:t>
      </w:r>
      <w:r w:rsidRPr="00CE62D3">
        <w:rPr>
          <w:rFonts w:ascii="Garamond" w:hAnsi="Garamond"/>
          <w:i/>
        </w:rPr>
        <w:t xml:space="preserve"> </w:t>
      </w:r>
      <w:r w:rsidRPr="00CE62D3">
        <w:rPr>
          <w:rStyle w:val="xbe"/>
          <w:rFonts w:ascii="Garamond" w:hAnsi="Garamond" w:cs="Arial"/>
          <w:color w:val="222222"/>
        </w:rPr>
        <w:t>p</w:t>
      </w:r>
      <w:r w:rsidRPr="00CE62D3">
        <w:rPr>
          <w:rFonts w:ascii="Garamond" w:hAnsi="Garamond"/>
          <w:bCs/>
        </w:rPr>
        <w:t xml:space="preserve">ooblaščamo, da menico domicilira pri _ _ _ _ _ _ _ _ _ _ _ _ _ _ (pooblaščena ustanova), ki vodi naš transakcijski račun številka _ _ _ _ _ _ _ _ _ _ _ _ _ _ _ _ _ _ _ _ _ _ _ _ _ _ _ _ _. </w:t>
      </w:r>
    </w:p>
    <w:p w14:paraId="0ED84018" w14:textId="77777777" w:rsidR="003A15C7" w:rsidRPr="00CE62D3" w:rsidRDefault="003A15C7" w:rsidP="003A15C7">
      <w:pPr>
        <w:tabs>
          <w:tab w:val="left" w:pos="2520"/>
        </w:tabs>
        <w:spacing w:line="312" w:lineRule="auto"/>
        <w:jc w:val="both"/>
        <w:rPr>
          <w:rFonts w:ascii="Garamond" w:hAnsi="Garamond"/>
          <w:bCs/>
        </w:rPr>
      </w:pPr>
    </w:p>
    <w:p w14:paraId="191FA440" w14:textId="124D03F2" w:rsidR="003A15C7" w:rsidRPr="00CE62D3" w:rsidRDefault="003A15C7" w:rsidP="003A15C7">
      <w:pPr>
        <w:tabs>
          <w:tab w:val="left" w:pos="2520"/>
        </w:tabs>
        <w:spacing w:line="312" w:lineRule="auto"/>
        <w:jc w:val="both"/>
        <w:rPr>
          <w:rFonts w:ascii="Garamond" w:hAnsi="Garamond"/>
          <w:bCs/>
        </w:rPr>
      </w:pPr>
      <w:r w:rsidRPr="00CE62D3">
        <w:rPr>
          <w:rFonts w:ascii="Garamond" w:hAnsi="Garamond"/>
          <w:bCs/>
          <w:i/>
        </w:rPr>
        <w:t xml:space="preserve">Obenem </w:t>
      </w:r>
      <w:r>
        <w:rPr>
          <w:rFonts w:ascii="Garamond" w:hAnsi="Garamond"/>
          <w:bCs/>
          <w:i/>
        </w:rPr>
        <w:t>Družba za upravljanje terjatev bank, d.d., Davčna ulica 1, 1000 Ljubljana</w:t>
      </w:r>
      <w:r w:rsidRPr="00CE62D3">
        <w:rPr>
          <w:rFonts w:ascii="Garamond" w:hAnsi="Garamond"/>
          <w:i/>
        </w:rPr>
        <w:t xml:space="preserve"> </w:t>
      </w:r>
      <w:r w:rsidRPr="00CE62D3">
        <w:rPr>
          <w:rFonts w:ascii="Garamond" w:hAnsi="Garamond"/>
          <w:bCs/>
        </w:rPr>
        <w:t xml:space="preserve">lahko predloži menico v izplačilo najkasneje do </w:t>
      </w:r>
      <w:r w:rsidRPr="00EA7815">
        <w:rPr>
          <w:rFonts w:ascii="Garamond" w:hAnsi="Garamond"/>
          <w:bCs/>
        </w:rPr>
        <w:t xml:space="preserve">dne </w:t>
      </w:r>
      <w:r w:rsidRPr="00EC7B2C">
        <w:rPr>
          <w:rFonts w:ascii="Garamond" w:hAnsi="Garamond"/>
          <w:bCs/>
        </w:rPr>
        <w:t>3</w:t>
      </w:r>
      <w:r>
        <w:rPr>
          <w:rFonts w:ascii="Garamond" w:hAnsi="Garamond"/>
          <w:bCs/>
        </w:rPr>
        <w:t>1</w:t>
      </w:r>
      <w:r w:rsidRPr="00EC7B2C">
        <w:rPr>
          <w:rFonts w:ascii="Garamond" w:hAnsi="Garamond"/>
          <w:bCs/>
        </w:rPr>
        <w:t xml:space="preserve">. </w:t>
      </w:r>
      <w:r>
        <w:rPr>
          <w:rFonts w:ascii="Garamond" w:hAnsi="Garamond"/>
          <w:bCs/>
        </w:rPr>
        <w:t>1</w:t>
      </w:r>
      <w:r w:rsidRPr="00EC7B2C">
        <w:rPr>
          <w:rFonts w:ascii="Garamond" w:hAnsi="Garamond"/>
          <w:bCs/>
        </w:rPr>
        <w:t>. 202</w:t>
      </w:r>
      <w:r w:rsidR="00545795">
        <w:rPr>
          <w:rFonts w:ascii="Garamond" w:hAnsi="Garamond"/>
          <w:bCs/>
        </w:rPr>
        <w:t>3</w:t>
      </w:r>
      <w:r w:rsidRPr="00EC7B2C">
        <w:rPr>
          <w:rFonts w:ascii="Garamond" w:hAnsi="Garamond"/>
          <w:bCs/>
        </w:rPr>
        <w:t>,</w:t>
      </w:r>
      <w:r w:rsidRPr="00EA7815">
        <w:rPr>
          <w:rFonts w:ascii="Garamond" w:hAnsi="Garamond"/>
          <w:bCs/>
        </w:rPr>
        <w:t xml:space="preserve"> z možnostjo</w:t>
      </w:r>
      <w:r w:rsidRPr="00CE62D3">
        <w:rPr>
          <w:rFonts w:ascii="Garamond" w:hAnsi="Garamond"/>
          <w:bCs/>
        </w:rPr>
        <w:t xml:space="preserve"> podaljšanja.</w:t>
      </w:r>
    </w:p>
    <w:p w14:paraId="6DECE252" w14:textId="77777777" w:rsidR="003A15C7" w:rsidRPr="00CE62D3" w:rsidRDefault="003A15C7" w:rsidP="003A15C7">
      <w:pPr>
        <w:tabs>
          <w:tab w:val="left" w:pos="2520"/>
        </w:tabs>
        <w:spacing w:line="312" w:lineRule="auto"/>
        <w:jc w:val="both"/>
        <w:rPr>
          <w:rFonts w:ascii="Garamond" w:hAnsi="Garamond"/>
          <w:bCs/>
        </w:rPr>
      </w:pPr>
    </w:p>
    <w:p w14:paraId="33B35109" w14:textId="77777777" w:rsidR="003A15C7" w:rsidRPr="00CE62D3" w:rsidRDefault="003A15C7" w:rsidP="003A15C7">
      <w:pPr>
        <w:tabs>
          <w:tab w:val="left" w:pos="2520"/>
        </w:tabs>
        <w:spacing w:line="312" w:lineRule="auto"/>
        <w:jc w:val="both"/>
        <w:rPr>
          <w:rFonts w:ascii="Garamond" w:hAnsi="Garamond"/>
          <w:bCs/>
        </w:rPr>
      </w:pPr>
      <w:r w:rsidRPr="00CE62D3">
        <w:rPr>
          <w:rFonts w:ascii="Garamond" w:hAnsi="Garamond"/>
          <w:bCs/>
        </w:rPr>
        <w:t xml:space="preserve">Kraj in datum: </w:t>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r>
      <w:r w:rsidRPr="00CE62D3">
        <w:rPr>
          <w:rFonts w:ascii="Garamond" w:hAnsi="Garamond"/>
          <w:bCs/>
        </w:rPr>
        <w:tab/>
        <w:t xml:space="preserve">   Izdajatelj menice:</w:t>
      </w:r>
    </w:p>
    <w:p w14:paraId="013899D2" w14:textId="77777777" w:rsidR="003A15C7" w:rsidRPr="00CE62D3" w:rsidRDefault="003A15C7" w:rsidP="003A15C7">
      <w:pPr>
        <w:tabs>
          <w:tab w:val="left" w:pos="2520"/>
        </w:tabs>
        <w:spacing w:line="312" w:lineRule="auto"/>
        <w:jc w:val="both"/>
        <w:rPr>
          <w:rFonts w:ascii="Garamond" w:hAnsi="Garamond"/>
          <w:b/>
          <w:bCs/>
        </w:rPr>
      </w:pPr>
    </w:p>
    <w:p w14:paraId="7371AEB4" w14:textId="77777777" w:rsidR="003A15C7" w:rsidRPr="00CE62D3" w:rsidRDefault="003A15C7" w:rsidP="003A15C7">
      <w:pPr>
        <w:tabs>
          <w:tab w:val="left" w:pos="2520"/>
        </w:tabs>
        <w:spacing w:line="312" w:lineRule="auto"/>
        <w:jc w:val="both"/>
        <w:rPr>
          <w:rFonts w:ascii="Garamond" w:hAnsi="Garamond"/>
          <w:b/>
          <w:bCs/>
        </w:rPr>
      </w:pPr>
    </w:p>
    <w:p w14:paraId="6B48300B" w14:textId="77777777" w:rsidR="003A15C7" w:rsidRPr="00CE62D3" w:rsidRDefault="003A15C7" w:rsidP="003A15C7">
      <w:pPr>
        <w:tabs>
          <w:tab w:val="left" w:pos="2520"/>
        </w:tabs>
        <w:spacing w:line="312" w:lineRule="auto"/>
        <w:jc w:val="both"/>
        <w:rPr>
          <w:rFonts w:ascii="Garamond" w:hAnsi="Garamond"/>
          <w:b/>
          <w:bCs/>
        </w:rPr>
      </w:pPr>
    </w:p>
    <w:p w14:paraId="4B67F6BA" w14:textId="77777777" w:rsidR="003A15C7" w:rsidRPr="00CE62D3" w:rsidRDefault="003A15C7" w:rsidP="003A15C7">
      <w:pPr>
        <w:tabs>
          <w:tab w:val="left" w:pos="2520"/>
        </w:tabs>
        <w:spacing w:line="312" w:lineRule="auto"/>
        <w:jc w:val="both"/>
        <w:rPr>
          <w:rFonts w:ascii="Garamond" w:hAnsi="Garamond"/>
          <w:b/>
          <w:bCs/>
        </w:rPr>
      </w:pPr>
    </w:p>
    <w:p w14:paraId="6E712A97" w14:textId="77777777" w:rsidR="003A15C7" w:rsidRPr="00CE62D3" w:rsidRDefault="003A15C7" w:rsidP="003A15C7">
      <w:pPr>
        <w:tabs>
          <w:tab w:val="left" w:pos="2520"/>
        </w:tabs>
        <w:spacing w:line="312" w:lineRule="auto"/>
        <w:jc w:val="both"/>
        <w:rPr>
          <w:rFonts w:ascii="Garamond" w:hAnsi="Garamond"/>
          <w:b/>
          <w:bCs/>
        </w:rPr>
      </w:pPr>
    </w:p>
    <w:p w14:paraId="067BC7B6" w14:textId="77777777" w:rsidR="003A15C7" w:rsidRPr="00CE62D3" w:rsidRDefault="003A15C7" w:rsidP="003A15C7">
      <w:pPr>
        <w:tabs>
          <w:tab w:val="left" w:pos="2520"/>
        </w:tabs>
        <w:spacing w:line="312" w:lineRule="auto"/>
        <w:jc w:val="both"/>
        <w:rPr>
          <w:rFonts w:ascii="Garamond" w:hAnsi="Garamond"/>
          <w:b/>
          <w:bCs/>
        </w:rPr>
      </w:pPr>
      <w:r w:rsidRPr="00CE62D3">
        <w:rPr>
          <w:rFonts w:ascii="Garamond" w:hAnsi="Garamond"/>
          <w:b/>
          <w:bCs/>
        </w:rPr>
        <w:t xml:space="preserve">Obvezna priloga: 1 x bianco menica </w:t>
      </w:r>
    </w:p>
    <w:p w14:paraId="55A95779" w14:textId="77777777" w:rsidR="003A15C7" w:rsidRPr="00CE62D3" w:rsidRDefault="003A15C7" w:rsidP="003A15C7">
      <w:pPr>
        <w:rPr>
          <w:rFonts w:ascii="Garamond" w:hAnsi="Garamond"/>
        </w:rPr>
      </w:pPr>
    </w:p>
    <w:p w14:paraId="5C8DAC4D" w14:textId="77777777" w:rsidR="003A15C7" w:rsidRPr="00CE62D3" w:rsidRDefault="003A15C7" w:rsidP="003A15C7">
      <w:pPr>
        <w:rPr>
          <w:rFonts w:ascii="Garamond" w:hAnsi="Garamond"/>
        </w:rPr>
      </w:pPr>
    </w:p>
    <w:p w14:paraId="4217DCAA" w14:textId="77777777" w:rsidR="003A15C7" w:rsidRPr="00CE62D3" w:rsidRDefault="003A15C7" w:rsidP="003A15C7">
      <w:pPr>
        <w:rPr>
          <w:rFonts w:ascii="Garamond" w:hAnsi="Garamond"/>
        </w:rPr>
      </w:pPr>
    </w:p>
    <w:p w14:paraId="287945AB" w14:textId="77777777" w:rsidR="003A15C7" w:rsidRDefault="003A15C7" w:rsidP="003A15C7">
      <w:pPr>
        <w:rPr>
          <w:rFonts w:ascii="Garamond" w:hAnsi="Garamond"/>
        </w:rPr>
      </w:pPr>
    </w:p>
    <w:p w14:paraId="4F7277C7" w14:textId="77777777" w:rsidR="003A15C7" w:rsidRDefault="003A15C7" w:rsidP="003A15C7">
      <w:pPr>
        <w:rPr>
          <w:rFonts w:ascii="Garamond" w:hAnsi="Garamond"/>
        </w:rPr>
      </w:pPr>
    </w:p>
    <w:p w14:paraId="7569F225" w14:textId="77777777" w:rsidR="003A15C7" w:rsidRDefault="003A15C7" w:rsidP="003A15C7">
      <w:pPr>
        <w:rPr>
          <w:rFonts w:ascii="Garamond" w:hAnsi="Garamond"/>
        </w:rPr>
      </w:pPr>
    </w:p>
    <w:p w14:paraId="7C7B6202" w14:textId="77777777" w:rsidR="003A15C7" w:rsidRDefault="003A15C7" w:rsidP="003A15C7">
      <w:pPr>
        <w:rPr>
          <w:rFonts w:ascii="Garamond" w:hAnsi="Garamond"/>
        </w:rPr>
      </w:pPr>
    </w:p>
    <w:p w14:paraId="2F6B0FDB" w14:textId="2D071799" w:rsidR="00626AB9" w:rsidRDefault="00626AB9" w:rsidP="00E354DD">
      <w:pPr>
        <w:rPr>
          <w:rFonts w:ascii="Garamond" w:hAnsi="Garamond"/>
        </w:rPr>
      </w:pPr>
    </w:p>
    <w:p w14:paraId="04210D5F" w14:textId="030A9F40" w:rsidR="00545795" w:rsidRDefault="00545795" w:rsidP="00E354DD">
      <w:pPr>
        <w:rPr>
          <w:rFonts w:ascii="Garamond" w:hAnsi="Garamond"/>
        </w:rPr>
      </w:pPr>
    </w:p>
    <w:p w14:paraId="498C1465" w14:textId="77777777" w:rsidR="00545795" w:rsidRDefault="00545795" w:rsidP="00E354DD">
      <w:pPr>
        <w:rPr>
          <w:rFonts w:ascii="Garamond" w:hAnsi="Garamond"/>
        </w:rPr>
      </w:pPr>
    </w:p>
    <w:p w14:paraId="6C00B938" w14:textId="72CE9C9E" w:rsidR="008A61DB" w:rsidRPr="00CE62D3" w:rsidRDefault="008A61DB" w:rsidP="008A61DB">
      <w:pPr>
        <w:pStyle w:val="Naslov1"/>
      </w:pPr>
      <w:bookmarkStart w:id="75" w:name="_Toc120006820"/>
      <w:r w:rsidRPr="00CE62D3">
        <w:t>Izjava o predložitvi finančnega zavarovanja za dobro izvedbo pogodbenih obveznosti</w:t>
      </w:r>
      <w:bookmarkEnd w:id="75"/>
    </w:p>
    <w:p w14:paraId="7D131D05" w14:textId="7AE7C966" w:rsidR="00A823EF" w:rsidRPr="00CE62D3" w:rsidRDefault="00A823EF" w:rsidP="00E354DD">
      <w:pPr>
        <w:rPr>
          <w:rFonts w:ascii="Garamond" w:hAnsi="Garamond"/>
        </w:rPr>
      </w:pPr>
    </w:p>
    <w:p w14:paraId="01B7F4EF" w14:textId="77777777" w:rsidR="008A61DB" w:rsidRPr="00CE62D3" w:rsidRDefault="008A61DB" w:rsidP="008A61DB">
      <w:pPr>
        <w:spacing w:line="360" w:lineRule="auto"/>
        <w:jc w:val="both"/>
        <w:rPr>
          <w:rFonts w:ascii="Garamond" w:eastAsiaTheme="minorHAnsi" w:hAnsi="Garamond" w:cstheme="minorBidi"/>
        </w:rPr>
      </w:pPr>
    </w:p>
    <w:p w14:paraId="6372C8B0" w14:textId="412ADDFD" w:rsidR="008A61DB" w:rsidRPr="00CE62D3" w:rsidRDefault="008A61DB" w:rsidP="005D6156">
      <w:pPr>
        <w:shd w:val="clear" w:color="auto" w:fill="FFFFFF"/>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V zvezi z javnim naročilom</w:t>
      </w:r>
      <w:r w:rsidRPr="00CE62D3">
        <w:rPr>
          <w:rFonts w:ascii="Garamond" w:hAnsi="Garamond" w:cstheme="minorBidi"/>
          <w:b/>
          <w:kern w:val="3"/>
        </w:rPr>
        <w:t xml:space="preserve"> </w:t>
      </w:r>
      <w:r w:rsidR="00583FA7">
        <w:rPr>
          <w:rFonts w:ascii="Garamond" w:eastAsiaTheme="minorHAnsi" w:hAnsi="Garamond" w:cstheme="minorBidi"/>
          <w:i/>
        </w:rPr>
        <w:t>»</w:t>
      </w:r>
      <w:r w:rsidR="00C85F64">
        <w:rPr>
          <w:rFonts w:ascii="Garamond" w:eastAsiaTheme="minorHAnsi" w:hAnsi="Garamond" w:cstheme="minorBidi"/>
          <w:i/>
        </w:rPr>
        <w:t>Zavarovanje premoženja</w:t>
      </w:r>
      <w:r w:rsidR="00583FA7">
        <w:rPr>
          <w:rFonts w:ascii="Garamond" w:eastAsiaTheme="minorHAnsi" w:hAnsi="Garamond" w:cstheme="minorBidi"/>
          <w:i/>
        </w:rPr>
        <w:t>«</w:t>
      </w:r>
      <w:r w:rsidR="005D6156">
        <w:rPr>
          <w:rFonts w:ascii="Garamond" w:eastAsiaTheme="minorHAnsi" w:hAnsi="Garamond" w:cstheme="minorBidi"/>
          <w:i/>
        </w:rPr>
        <w:t xml:space="preserve"> </w:t>
      </w:r>
      <w:r w:rsidRPr="00CE62D3">
        <w:rPr>
          <w:rFonts w:ascii="Garamond" w:hAnsi="Garamond" w:cstheme="minorBidi"/>
          <w:kern w:val="3"/>
        </w:rPr>
        <w:t>objavljenem na Portalu javnih naročil dne ____________, pod št. objave ____________</w:t>
      </w:r>
    </w:p>
    <w:p w14:paraId="4589FF97"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5A1F117B"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___________________________________________________________________</w:t>
      </w:r>
    </w:p>
    <w:p w14:paraId="74EE7C6A"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(naziv in naslov ponudnika)</w:t>
      </w:r>
    </w:p>
    <w:p w14:paraId="7C27DB73"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201ACF2E" w14:textId="01D927AA"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 xml:space="preserve">izjavljam, da bomo </w:t>
      </w:r>
      <w:r w:rsidR="008113C7">
        <w:rPr>
          <w:rFonts w:ascii="Garamond" w:hAnsi="Garamond" w:cstheme="minorBidi"/>
          <w:kern w:val="3"/>
        </w:rPr>
        <w:t xml:space="preserve">najkasneje </w:t>
      </w:r>
      <w:r w:rsidRPr="00CE62D3">
        <w:rPr>
          <w:rFonts w:ascii="Garamond" w:hAnsi="Garamond" w:cstheme="minorBidi"/>
          <w:kern w:val="3"/>
        </w:rPr>
        <w:t xml:space="preserve">v roku </w:t>
      </w:r>
      <w:r w:rsidR="005D6156">
        <w:rPr>
          <w:rFonts w:ascii="Garamond" w:hAnsi="Garamond" w:cstheme="minorBidi"/>
          <w:kern w:val="3"/>
        </w:rPr>
        <w:t>15</w:t>
      </w:r>
      <w:r w:rsidRPr="00CE62D3">
        <w:rPr>
          <w:rFonts w:ascii="Garamond" w:hAnsi="Garamond" w:cstheme="minorBidi"/>
          <w:kern w:val="3"/>
        </w:rPr>
        <w:t xml:space="preserve"> dni po podpisu </w:t>
      </w:r>
      <w:r w:rsidR="00644D51">
        <w:rPr>
          <w:rFonts w:ascii="Garamond" w:hAnsi="Garamond" w:cstheme="minorBidi"/>
          <w:kern w:val="3"/>
        </w:rPr>
        <w:t>po</w:t>
      </w:r>
      <w:r w:rsidR="003A20E7">
        <w:rPr>
          <w:rFonts w:ascii="Garamond" w:hAnsi="Garamond" w:cstheme="minorBidi"/>
          <w:kern w:val="3"/>
        </w:rPr>
        <w:t>g</w:t>
      </w:r>
      <w:r w:rsidR="00644D51">
        <w:rPr>
          <w:rFonts w:ascii="Garamond" w:hAnsi="Garamond" w:cstheme="minorBidi"/>
          <w:kern w:val="3"/>
        </w:rPr>
        <w:t>odbe</w:t>
      </w:r>
      <w:r w:rsidRPr="00CE62D3">
        <w:rPr>
          <w:rFonts w:ascii="Garamond" w:hAnsi="Garamond" w:cstheme="minorBidi"/>
          <w:kern w:val="3"/>
        </w:rPr>
        <w:t xml:space="preserve"> o izvedbi javnega naročila naročniku izročili </w:t>
      </w:r>
      <w:r w:rsidR="003A20E7">
        <w:rPr>
          <w:rFonts w:ascii="Garamond" w:hAnsi="Garamond" w:cstheme="minorBidi"/>
          <w:kern w:val="3"/>
        </w:rPr>
        <w:t xml:space="preserve">bančno </w:t>
      </w:r>
      <w:r w:rsidRPr="00CE62D3">
        <w:rPr>
          <w:rFonts w:ascii="Garamond" w:hAnsi="Garamond" w:cstheme="minorBidi"/>
          <w:kern w:val="3"/>
        </w:rPr>
        <w:t>garancijo</w:t>
      </w:r>
      <w:r w:rsidR="003A20E7">
        <w:rPr>
          <w:rFonts w:ascii="Garamond" w:hAnsi="Garamond" w:cstheme="minorBidi"/>
          <w:kern w:val="3"/>
        </w:rPr>
        <w:t xml:space="preserve"> ali kavcijsko</w:t>
      </w:r>
      <w:r w:rsidRPr="00CE62D3">
        <w:rPr>
          <w:rFonts w:ascii="Garamond" w:hAnsi="Garamond" w:cstheme="minorBidi"/>
          <w:kern w:val="3"/>
        </w:rPr>
        <w:t xml:space="preserve"> za dobro izvedbo pogodbenih obveznosti, ki bo skladna z zahtevami iz razpisne dokumentacije in obrazcu</w:t>
      </w:r>
      <w:r w:rsidRPr="00CE62D3">
        <w:rPr>
          <w:rFonts w:ascii="Garamond" w:hAnsi="Garamond"/>
        </w:rPr>
        <w:t xml:space="preserve"> </w:t>
      </w:r>
      <w:r w:rsidR="005D6156" w:rsidRPr="005D6156">
        <w:rPr>
          <w:rFonts w:ascii="Garamond" w:hAnsi="Garamond"/>
          <w:i/>
          <w:iCs/>
        </w:rPr>
        <w:t xml:space="preserve">Bančna garancija </w:t>
      </w:r>
      <w:r w:rsidRPr="00CE62D3">
        <w:rPr>
          <w:rFonts w:ascii="Garamond" w:hAnsi="Garamond" w:cstheme="minorBidi"/>
          <w:i/>
          <w:iCs/>
          <w:kern w:val="3"/>
        </w:rPr>
        <w:t>za dobro izvedbo pogodbenih obveznosti.</w:t>
      </w:r>
    </w:p>
    <w:p w14:paraId="3F8AC9B0"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4A6844B2"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1D203FC0"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lang w:eastAsia="zh-CN"/>
        </w:rPr>
      </w:pPr>
      <w:r w:rsidRPr="00CE62D3">
        <w:rPr>
          <w:rFonts w:ascii="Garamond" w:hAnsi="Garamond" w:cstheme="minorBidi"/>
          <w:kern w:val="3"/>
        </w:rPr>
        <w:t xml:space="preserve">                                                                                Žig in podpis ponudnika</w:t>
      </w:r>
    </w:p>
    <w:p w14:paraId="793A6F7B" w14:textId="77777777" w:rsidR="008A61DB" w:rsidRPr="00CE62D3" w:rsidRDefault="008A61DB" w:rsidP="008A61DB">
      <w:pPr>
        <w:suppressAutoHyphens/>
        <w:autoSpaceDN w:val="0"/>
        <w:spacing w:line="360" w:lineRule="auto"/>
        <w:jc w:val="both"/>
        <w:textAlignment w:val="baseline"/>
        <w:rPr>
          <w:rFonts w:ascii="Garamond" w:hAnsi="Garamond" w:cstheme="minorBidi"/>
          <w:kern w:val="3"/>
        </w:rPr>
      </w:pPr>
    </w:p>
    <w:p w14:paraId="292636A8" w14:textId="3A0B9463" w:rsidR="008A61DB" w:rsidRPr="00CE62D3" w:rsidRDefault="008A61DB" w:rsidP="00E354DD">
      <w:pPr>
        <w:rPr>
          <w:rFonts w:ascii="Garamond" w:hAnsi="Garamond"/>
        </w:rPr>
      </w:pPr>
    </w:p>
    <w:p w14:paraId="69486D22" w14:textId="1A8FA305" w:rsidR="008A61DB" w:rsidRPr="00CE62D3" w:rsidRDefault="008A61DB" w:rsidP="00E354DD">
      <w:pPr>
        <w:rPr>
          <w:rFonts w:ascii="Garamond" w:hAnsi="Garamond"/>
        </w:rPr>
      </w:pPr>
    </w:p>
    <w:p w14:paraId="136DBF5A" w14:textId="70112718" w:rsidR="008A61DB" w:rsidRPr="00CE62D3" w:rsidRDefault="008A61DB" w:rsidP="00E354DD">
      <w:pPr>
        <w:rPr>
          <w:rFonts w:ascii="Garamond" w:hAnsi="Garamond"/>
        </w:rPr>
      </w:pPr>
    </w:p>
    <w:p w14:paraId="5D15C019" w14:textId="26776D01" w:rsidR="008A61DB" w:rsidRPr="00CE62D3" w:rsidRDefault="008A61DB" w:rsidP="00E354DD">
      <w:pPr>
        <w:rPr>
          <w:rFonts w:ascii="Garamond" w:hAnsi="Garamond"/>
        </w:rPr>
      </w:pPr>
    </w:p>
    <w:p w14:paraId="4E9D84BF" w14:textId="0BFA74DF" w:rsidR="008A61DB" w:rsidRPr="00CE62D3" w:rsidRDefault="008A61DB" w:rsidP="00E354DD">
      <w:pPr>
        <w:rPr>
          <w:rFonts w:ascii="Garamond" w:hAnsi="Garamond"/>
        </w:rPr>
      </w:pPr>
    </w:p>
    <w:p w14:paraId="22624E8E" w14:textId="306C5243" w:rsidR="008A61DB" w:rsidRPr="00CE62D3" w:rsidRDefault="008A61DB" w:rsidP="00E354DD">
      <w:pPr>
        <w:rPr>
          <w:rFonts w:ascii="Garamond" w:hAnsi="Garamond"/>
        </w:rPr>
      </w:pPr>
    </w:p>
    <w:p w14:paraId="469CA26A" w14:textId="020FA0B1" w:rsidR="008A61DB" w:rsidRPr="00CE62D3" w:rsidRDefault="008A61DB" w:rsidP="00E354DD">
      <w:pPr>
        <w:rPr>
          <w:rFonts w:ascii="Garamond" w:hAnsi="Garamond"/>
        </w:rPr>
      </w:pPr>
    </w:p>
    <w:p w14:paraId="2C945429" w14:textId="516D62AA" w:rsidR="008A61DB" w:rsidRPr="00CE62D3" w:rsidRDefault="008A61DB" w:rsidP="00E354DD">
      <w:pPr>
        <w:rPr>
          <w:rFonts w:ascii="Garamond" w:hAnsi="Garamond"/>
        </w:rPr>
      </w:pPr>
    </w:p>
    <w:p w14:paraId="6C6F0652" w14:textId="7A526D93" w:rsidR="008A61DB" w:rsidRPr="00CE62D3" w:rsidRDefault="008A61DB" w:rsidP="00E354DD">
      <w:pPr>
        <w:rPr>
          <w:rFonts w:ascii="Garamond" w:hAnsi="Garamond"/>
        </w:rPr>
      </w:pPr>
    </w:p>
    <w:p w14:paraId="47428EEC" w14:textId="5F71CA93" w:rsidR="008A61DB" w:rsidRPr="00CE62D3" w:rsidRDefault="008A61DB" w:rsidP="00E354DD">
      <w:pPr>
        <w:rPr>
          <w:rFonts w:ascii="Garamond" w:hAnsi="Garamond"/>
        </w:rPr>
      </w:pPr>
    </w:p>
    <w:p w14:paraId="2B755740" w14:textId="4FA0F0AA" w:rsidR="008A61DB" w:rsidRPr="00CE62D3" w:rsidRDefault="008A61DB" w:rsidP="00E354DD">
      <w:pPr>
        <w:rPr>
          <w:rFonts w:ascii="Garamond" w:hAnsi="Garamond"/>
        </w:rPr>
      </w:pPr>
    </w:p>
    <w:p w14:paraId="6C3D8F5C" w14:textId="2CF10F15" w:rsidR="008A61DB" w:rsidRDefault="008A61DB" w:rsidP="00E354DD">
      <w:pPr>
        <w:rPr>
          <w:rFonts w:ascii="Garamond" w:hAnsi="Garamond"/>
        </w:rPr>
      </w:pPr>
    </w:p>
    <w:p w14:paraId="36DC5745" w14:textId="3E0CC636" w:rsidR="003A20E7" w:rsidRDefault="003A20E7" w:rsidP="00E354DD">
      <w:pPr>
        <w:rPr>
          <w:rFonts w:ascii="Garamond" w:hAnsi="Garamond"/>
        </w:rPr>
      </w:pPr>
    </w:p>
    <w:p w14:paraId="0B1CDEC9" w14:textId="6D9B7E56" w:rsidR="003A20E7" w:rsidRDefault="003A20E7" w:rsidP="00E354DD">
      <w:pPr>
        <w:rPr>
          <w:rFonts w:ascii="Garamond" w:hAnsi="Garamond"/>
        </w:rPr>
      </w:pPr>
    </w:p>
    <w:p w14:paraId="014AA7BA" w14:textId="28112F10" w:rsidR="003A20E7" w:rsidRDefault="003A20E7" w:rsidP="00E354DD">
      <w:pPr>
        <w:rPr>
          <w:rFonts w:ascii="Garamond" w:hAnsi="Garamond"/>
        </w:rPr>
      </w:pPr>
    </w:p>
    <w:p w14:paraId="36473DE6" w14:textId="661E71AA" w:rsidR="003A20E7" w:rsidRDefault="003A20E7" w:rsidP="00E354DD">
      <w:pPr>
        <w:rPr>
          <w:rFonts w:ascii="Garamond" w:hAnsi="Garamond"/>
        </w:rPr>
      </w:pPr>
    </w:p>
    <w:p w14:paraId="38FB6578" w14:textId="77777777" w:rsidR="003A20E7" w:rsidRPr="00CE62D3" w:rsidRDefault="003A20E7" w:rsidP="00E354DD">
      <w:pPr>
        <w:rPr>
          <w:rFonts w:ascii="Garamond" w:hAnsi="Garamond"/>
        </w:rPr>
      </w:pPr>
    </w:p>
    <w:p w14:paraId="099EC5EA" w14:textId="2B1B654C" w:rsidR="008A61DB" w:rsidRPr="00CE62D3" w:rsidRDefault="008A61DB" w:rsidP="00E354DD">
      <w:pPr>
        <w:rPr>
          <w:rFonts w:ascii="Garamond" w:hAnsi="Garamond"/>
        </w:rPr>
      </w:pPr>
    </w:p>
    <w:p w14:paraId="5509CC6E" w14:textId="73F47E29" w:rsidR="008A61DB" w:rsidRPr="00CE62D3" w:rsidRDefault="008A61DB" w:rsidP="00E354DD">
      <w:pPr>
        <w:rPr>
          <w:rFonts w:ascii="Garamond" w:hAnsi="Garamond"/>
        </w:rPr>
      </w:pPr>
    </w:p>
    <w:p w14:paraId="0598E1CF" w14:textId="551B7FDD" w:rsidR="008A61DB" w:rsidRPr="00CE62D3" w:rsidRDefault="008A61DB" w:rsidP="00E354DD">
      <w:pPr>
        <w:rPr>
          <w:rFonts w:ascii="Garamond" w:hAnsi="Garamond"/>
        </w:rPr>
      </w:pPr>
    </w:p>
    <w:p w14:paraId="1B052DEF" w14:textId="2A410565" w:rsidR="008A61DB" w:rsidRDefault="008A61DB" w:rsidP="00E354DD">
      <w:pPr>
        <w:rPr>
          <w:rFonts w:ascii="Garamond" w:hAnsi="Garamond"/>
        </w:rPr>
      </w:pPr>
    </w:p>
    <w:p w14:paraId="1B78C990" w14:textId="7EB7467F" w:rsidR="003F1331" w:rsidRDefault="003F1331" w:rsidP="00E354DD">
      <w:pPr>
        <w:rPr>
          <w:rFonts w:ascii="Garamond" w:hAnsi="Garamond"/>
        </w:rPr>
      </w:pPr>
    </w:p>
    <w:p w14:paraId="58187AAF" w14:textId="77777777" w:rsidR="003F1331" w:rsidRPr="00CE62D3" w:rsidRDefault="003F1331" w:rsidP="00E354DD">
      <w:pPr>
        <w:rPr>
          <w:rFonts w:ascii="Garamond" w:hAnsi="Garamond"/>
        </w:rPr>
      </w:pPr>
    </w:p>
    <w:p w14:paraId="4DC74B8E" w14:textId="71AA661E" w:rsidR="008A61DB" w:rsidRPr="00CE62D3" w:rsidRDefault="008A61DB" w:rsidP="00E354DD">
      <w:pPr>
        <w:rPr>
          <w:rFonts w:ascii="Garamond" w:hAnsi="Garamond"/>
        </w:rPr>
      </w:pPr>
    </w:p>
    <w:p w14:paraId="311C7D71" w14:textId="2D052B4C" w:rsidR="008A61DB" w:rsidRPr="00CE62D3" w:rsidRDefault="008A61DB" w:rsidP="00E354DD">
      <w:pPr>
        <w:rPr>
          <w:rFonts w:ascii="Garamond" w:hAnsi="Garamond"/>
        </w:rPr>
      </w:pPr>
    </w:p>
    <w:p w14:paraId="23941BCE" w14:textId="13683C86" w:rsidR="005D6156" w:rsidRDefault="005D6156" w:rsidP="005D6156">
      <w:pPr>
        <w:pStyle w:val="Naslov1"/>
      </w:pPr>
      <w:bookmarkStart w:id="76" w:name="_Toc120006821"/>
      <w:r>
        <w:t>Bančna garancija za dobro izvedbo pogodbenih obveznosti</w:t>
      </w:r>
      <w:bookmarkEnd w:id="76"/>
      <w:r>
        <w:t xml:space="preserve"> </w:t>
      </w:r>
    </w:p>
    <w:p w14:paraId="20E6A0AC" w14:textId="77777777" w:rsidR="005D6156" w:rsidRPr="00CE62D3" w:rsidRDefault="005D6156" w:rsidP="00E354DD">
      <w:pPr>
        <w:rPr>
          <w:rFonts w:ascii="Garamond" w:hAnsi="Garamond"/>
        </w:rPr>
      </w:pPr>
    </w:p>
    <w:p w14:paraId="04069C67" w14:textId="3790DC9B" w:rsidR="00A15B9B" w:rsidRPr="00A15B9B" w:rsidRDefault="005D6156" w:rsidP="00A15B9B">
      <w:pPr>
        <w:rPr>
          <w:rFonts w:ascii="Garamond" w:eastAsiaTheme="minorHAnsi" w:hAnsi="Garamond" w:cstheme="minorHAnsi"/>
          <w:color w:val="000000"/>
          <w:lang w:eastAsia="en-US"/>
        </w:rPr>
      </w:pPr>
      <w:r w:rsidRPr="005D6156">
        <w:rPr>
          <w:rFonts w:ascii="Garamond" w:eastAsiaTheme="minorHAnsi" w:hAnsi="Garamond" w:cstheme="minorHAnsi"/>
          <w:color w:val="000000"/>
          <w:lang w:eastAsia="en-US"/>
        </w:rPr>
        <w:t xml:space="preserve">Predmet javnega naročila: </w:t>
      </w:r>
      <w:r w:rsidR="00A15B9B" w:rsidRPr="00A15B9B">
        <w:rPr>
          <w:rFonts w:ascii="Garamond" w:eastAsiaTheme="minorHAnsi" w:hAnsi="Garamond" w:cstheme="minorHAnsi"/>
          <w:color w:val="000000"/>
          <w:lang w:eastAsia="en-US"/>
        </w:rPr>
        <w:t>»</w:t>
      </w:r>
      <w:r w:rsidR="00C85F64">
        <w:rPr>
          <w:rFonts w:ascii="Garamond" w:eastAsiaTheme="minorHAnsi" w:hAnsi="Garamond" w:cstheme="minorHAnsi"/>
          <w:color w:val="000000"/>
          <w:lang w:eastAsia="en-US"/>
        </w:rPr>
        <w:t>Zavarovanje premoženja</w:t>
      </w:r>
      <w:r w:rsidR="00A15B9B" w:rsidRPr="00A15B9B">
        <w:rPr>
          <w:rFonts w:ascii="Garamond" w:eastAsiaTheme="minorHAnsi" w:hAnsi="Garamond" w:cstheme="minorHAnsi"/>
          <w:color w:val="000000"/>
          <w:lang w:eastAsia="en-US"/>
        </w:rPr>
        <w:t>«</w:t>
      </w:r>
    </w:p>
    <w:p w14:paraId="2A21D5BB" w14:textId="77777777" w:rsidR="005D6156" w:rsidRPr="005D6156" w:rsidRDefault="005D6156" w:rsidP="005D6156">
      <w:pPr>
        <w:spacing w:after="160" w:line="324" w:lineRule="auto"/>
        <w:jc w:val="both"/>
        <w:rPr>
          <w:rFonts w:ascii="Garamond" w:eastAsiaTheme="minorHAnsi" w:hAnsi="Garamond" w:cstheme="minorHAnsi"/>
          <w:lang w:eastAsia="en-US"/>
        </w:rPr>
      </w:pPr>
    </w:p>
    <w:p w14:paraId="6F112CD7"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Vrsta garancije:</w:t>
      </w:r>
      <w:r w:rsidRPr="005D6156">
        <w:rPr>
          <w:rFonts w:ascii="Garamond" w:eastAsiaTheme="minorHAnsi" w:hAnsi="Garamond" w:cstheme="minorHAnsi"/>
          <w:lang w:eastAsia="en-US"/>
        </w:rPr>
        <w:t xml:space="preserve"> bančna garancija za dobro izvedbo pogodbenih obveznosti</w:t>
      </w:r>
    </w:p>
    <w:p w14:paraId="00F22002"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Številka garancije: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b/>
          <w:lang w:eastAsia="en-US"/>
        </w:rPr>
        <w:t xml:space="preserve"> </w:t>
      </w:r>
      <w:r w:rsidRPr="005D6156">
        <w:rPr>
          <w:rFonts w:ascii="Garamond" w:eastAsiaTheme="minorHAnsi" w:hAnsi="Garamond" w:cstheme="minorHAnsi"/>
          <w:i/>
          <w:lang w:eastAsia="en-US"/>
        </w:rPr>
        <w:t>(vpiše se številka zavarovanja)</w:t>
      </w:r>
    </w:p>
    <w:p w14:paraId="63C28F6B"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Garant:</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lang w:eastAsia="en-US"/>
        </w:rPr>
        <w:t xml:space="preserve"> </w:t>
      </w:r>
      <w:r w:rsidRPr="005D6156">
        <w:rPr>
          <w:rFonts w:ascii="Garamond" w:eastAsiaTheme="minorHAnsi" w:hAnsi="Garamond" w:cstheme="minorHAnsi"/>
          <w:i/>
          <w:lang w:eastAsia="en-US"/>
        </w:rPr>
        <w:t>(vpiše se ime in naslov banke v kraju izdaje)</w:t>
      </w:r>
    </w:p>
    <w:p w14:paraId="3A04D989"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NAROČNIK: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(vpiše se ime in naslov naročnika zavarovanja, tj. v postopku javnega naročanja izbranega ponudnika)</w:t>
      </w:r>
    </w:p>
    <w:p w14:paraId="671A1DA8"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UPRAVIČENEC:</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lang w:eastAsia="en-US"/>
        </w:rPr>
        <w:t xml:space="preserve"> </w:t>
      </w:r>
      <w:r w:rsidRPr="005D6156">
        <w:rPr>
          <w:rFonts w:ascii="Garamond" w:eastAsiaTheme="minorHAnsi" w:hAnsi="Garamond" w:cstheme="minorHAnsi"/>
          <w:i/>
          <w:lang w:eastAsia="en-US"/>
        </w:rPr>
        <w:t>(vpiše se naročnika javnega naročila)</w:t>
      </w:r>
    </w:p>
    <w:p w14:paraId="6FF09B68" w14:textId="77777777" w:rsidR="005D6156" w:rsidRPr="005D6156" w:rsidRDefault="005D6156" w:rsidP="005D6156">
      <w:pPr>
        <w:spacing w:after="160" w:line="324" w:lineRule="auto"/>
        <w:jc w:val="both"/>
        <w:rPr>
          <w:rFonts w:ascii="Garamond" w:eastAsiaTheme="minorHAnsi" w:hAnsi="Garamond" w:cstheme="minorHAnsi"/>
          <w:color w:val="000000"/>
          <w:shd w:val="clear" w:color="auto" w:fill="D9D9D9"/>
          <w:lang w:eastAsia="en-US"/>
        </w:rPr>
      </w:pPr>
      <w:r w:rsidRPr="005D6156">
        <w:rPr>
          <w:rFonts w:ascii="Garamond" w:eastAsiaTheme="minorHAnsi" w:hAnsi="Garamond" w:cstheme="minorHAnsi"/>
          <w:b/>
          <w:lang w:eastAsia="en-US"/>
        </w:rPr>
        <w:t xml:space="preserve">OSNOVNI POSEL: </w:t>
      </w:r>
      <w:r w:rsidRPr="005D6156">
        <w:rPr>
          <w:rFonts w:ascii="Garamond" w:eastAsiaTheme="minorHAnsi" w:hAnsi="Garamond" w:cstheme="minorHAnsi"/>
          <w:lang w:eastAsia="en-US"/>
        </w:rPr>
        <w:t>obveznost naročnika zavarovanja iz pogodbe št.</w:t>
      </w:r>
      <w:r w:rsidRPr="005D6156">
        <w:rPr>
          <w:rFonts w:ascii="Garamond" w:eastAsiaTheme="minorHAnsi" w:hAnsi="Garamond" w:cstheme="minorHAnsi"/>
          <w:color w:val="000000"/>
          <w:shd w:val="clear" w:color="auto" w:fill="FFFFCC"/>
          <w:lang w:eastAsia="en-US"/>
        </w:rPr>
        <w:t xml:space="preserve">      </w:t>
      </w:r>
      <w:r w:rsidRPr="005D6156">
        <w:rPr>
          <w:rFonts w:ascii="Garamond" w:eastAsiaTheme="minorHAnsi" w:hAnsi="Garamond" w:cstheme="minorHAnsi"/>
          <w:color w:val="000000"/>
          <w:shd w:val="clear" w:color="auto" w:fill="FFFFCC"/>
          <w:lang w:eastAsia="en-US"/>
        </w:rPr>
        <w:tab/>
        <w:t xml:space="preserve">   </w:t>
      </w:r>
    </w:p>
    <w:p w14:paraId="7C86DBC4"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 xml:space="preserve">z dne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(vpiše se številko in datum pogodbe o izvedbi javnega naročila, sklenjene na podlagi postopka z oznako XXXXXX)</w:t>
      </w:r>
      <w:r w:rsidRPr="005D6156">
        <w:rPr>
          <w:rFonts w:ascii="Garamond" w:eastAsiaTheme="minorHAnsi" w:hAnsi="Garamond" w:cstheme="minorHAnsi"/>
          <w:lang w:eastAsia="en-US"/>
        </w:rPr>
        <w:t xml:space="preserve"> za</w:t>
      </w:r>
      <w:r w:rsidRPr="005D6156">
        <w:rPr>
          <w:rFonts w:ascii="Garamond" w:eastAsiaTheme="minorHAnsi" w:hAnsi="Garamond" w:cstheme="minorHAnsi"/>
          <w:i/>
          <w:lang w:eastAsia="en-US"/>
        </w:rPr>
        <w:t xml:space="preserve"> </w:t>
      </w:r>
      <w:r w:rsidRPr="005D6156">
        <w:rPr>
          <w:rFonts w:ascii="Garamond" w:eastAsiaTheme="minorHAnsi" w:hAnsi="Garamond" w:cstheme="minorHAnsi"/>
          <w:lang w:eastAsia="en-US"/>
        </w:rPr>
        <w:t xml:space="preserve">Predmet javnega naročila: </w:t>
      </w:r>
    </w:p>
    <w:p w14:paraId="5CA9D920" w14:textId="6EB9E41B" w:rsidR="005D6156" w:rsidRPr="004D6380" w:rsidRDefault="00545795"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b/>
          <w:lang w:eastAsia="en-US"/>
        </w:rPr>
      </w:pPr>
      <w:r>
        <w:rPr>
          <w:rFonts w:ascii="Garamond" w:hAnsi="Garamond" w:cstheme="minorHAnsi"/>
        </w:rPr>
        <w:t>zavarovanje premoženja</w:t>
      </w:r>
    </w:p>
    <w:p w14:paraId="7AFB8241"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ZNESEK IN VALUTA: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(vpiše se najvišji znesek s številko in besedo ter valuta)</w:t>
      </w:r>
    </w:p>
    <w:p w14:paraId="1DC0EB74"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LISTINE, KI JIH JE POLEG IZJAVE TREBA PRILOŽITI ZAHTEVI ZA PLAČILO IN SE IZRECNO ZAHTEVAJO V SPODNJEM BESEDILU: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(nobena/navede se listina)</w:t>
      </w:r>
    </w:p>
    <w:p w14:paraId="0D159417"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JEZIK V ZAHTEVANIH LISTINAH:</w:t>
      </w:r>
      <w:r w:rsidRPr="005D6156">
        <w:rPr>
          <w:rFonts w:ascii="Garamond" w:eastAsiaTheme="minorHAnsi" w:hAnsi="Garamond" w:cstheme="minorHAnsi"/>
          <w:lang w:eastAsia="en-US"/>
        </w:rPr>
        <w:t xml:space="preserve"> slovenski</w:t>
      </w:r>
    </w:p>
    <w:p w14:paraId="0FDEECC2"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OBLIKA PREDLOŽITVE:</w:t>
      </w:r>
      <w:r w:rsidRPr="005D6156">
        <w:rPr>
          <w:rFonts w:ascii="Garamond" w:eastAsiaTheme="minorHAnsi" w:hAnsi="Garamond" w:cstheme="minorHAnsi"/>
          <w:lang w:eastAsia="en-US"/>
        </w:rPr>
        <w:t xml:space="preserve"> v papirni obliki s priporočeno pošto ali katerokoli obliko hitre pošte ali v elektronski obliki po SWIFT sistemu na naslov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(navede se SWIFT naslova garanta)</w:t>
      </w:r>
    </w:p>
    <w:p w14:paraId="762D7D01"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KRAJ PREDLOŽITVE:</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i/>
          <w:lang w:eastAsia="en-US"/>
        </w:rPr>
        <w:t xml:space="preserve"> (garant vpiše naslov podružnice, kjer se opravi predložitev papirnih listin, ali elektronski naslov za predložitev v elektronski obliki, kot na primer garantov SWIFT naslov)</w:t>
      </w:r>
      <w:r w:rsidRPr="005D6156">
        <w:rPr>
          <w:rFonts w:ascii="Garamond" w:eastAsiaTheme="minorHAnsi" w:hAnsi="Garamond" w:cstheme="minorHAnsi"/>
          <w:lang w:eastAsia="en-US"/>
        </w:rPr>
        <w:t xml:space="preserve"> </w:t>
      </w:r>
    </w:p>
    <w:p w14:paraId="4A2187D9"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Ne glede na navedeno se predložitev papirnih listin lahko opravi v katerikoli podružnici garanta na območju Republike Slovenije.</w:t>
      </w:r>
    </w:p>
    <w:p w14:paraId="03656CAC" w14:textId="471382FC"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 xml:space="preserve">DATUM </w:t>
      </w:r>
      <w:r w:rsidRPr="00BB7E98">
        <w:rPr>
          <w:rFonts w:ascii="Garamond" w:eastAsiaTheme="minorHAnsi" w:hAnsi="Garamond" w:cstheme="minorHAnsi"/>
          <w:b/>
          <w:lang w:eastAsia="en-US"/>
        </w:rPr>
        <w:t>VELJAVNOSTI:</w:t>
      </w:r>
      <w:r w:rsidRPr="00BB7E98">
        <w:rPr>
          <w:rFonts w:ascii="Garamond" w:eastAsiaTheme="minorHAnsi" w:hAnsi="Garamond" w:cstheme="minorHAnsi"/>
          <w:color w:val="000000"/>
          <w:shd w:val="clear" w:color="auto" w:fill="FFFFCC"/>
          <w:lang w:eastAsia="en-US"/>
        </w:rPr>
        <w:tab/>
      </w:r>
      <w:r w:rsidRPr="00BB7E98">
        <w:rPr>
          <w:rFonts w:ascii="Garamond" w:eastAsiaTheme="minorHAnsi" w:hAnsi="Garamond" w:cstheme="minorHAnsi"/>
          <w:lang w:eastAsia="en-US"/>
        </w:rPr>
        <w:t xml:space="preserve"> </w:t>
      </w:r>
      <w:r w:rsidRPr="00BB7E98">
        <w:rPr>
          <w:rFonts w:ascii="Garamond" w:eastAsiaTheme="minorHAnsi" w:hAnsi="Garamond" w:cstheme="minorHAnsi"/>
          <w:i/>
          <w:lang w:eastAsia="en-US"/>
        </w:rPr>
        <w:t>(vpiše se datum zapadlosti zavarovanja)</w:t>
      </w:r>
    </w:p>
    <w:p w14:paraId="6506B7FB" w14:textId="77777777" w:rsidR="005D6156" w:rsidRPr="005D6156" w:rsidRDefault="005D6156" w:rsidP="005D61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b/>
          <w:lang w:eastAsia="en-US"/>
        </w:rPr>
        <w:t>STRANKA, KI JE DOLŽNA PLAČATI STROŠKE:</w:t>
      </w:r>
      <w:r w:rsidRPr="005D6156">
        <w:rPr>
          <w:rFonts w:ascii="Garamond" w:eastAsiaTheme="minorHAnsi" w:hAnsi="Garamond" w:cstheme="minorHAnsi"/>
          <w:lang w:eastAsia="en-US"/>
        </w:rPr>
        <w:t xml:space="preserve"> </w:t>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color w:val="000000"/>
          <w:shd w:val="clear" w:color="auto" w:fill="FFFFCC"/>
          <w:lang w:eastAsia="en-US"/>
        </w:rPr>
        <w:tab/>
      </w:r>
      <w:r w:rsidRPr="005D6156">
        <w:rPr>
          <w:rFonts w:ascii="Garamond" w:eastAsiaTheme="minorHAnsi" w:hAnsi="Garamond" w:cstheme="minorHAnsi"/>
          <w:lang w:eastAsia="en-US"/>
        </w:rPr>
        <w:t xml:space="preserve"> </w:t>
      </w:r>
      <w:r w:rsidRPr="005D6156">
        <w:rPr>
          <w:rFonts w:ascii="Garamond" w:eastAsiaTheme="minorHAnsi" w:hAnsi="Garamond" w:cstheme="minorHAnsi"/>
          <w:i/>
          <w:lang w:eastAsia="en-US"/>
        </w:rPr>
        <w:t>(vpiše se ime naročnika zavarovanja, tj. v postopku javnega naročanja izbranega ponudnika)</w:t>
      </w:r>
    </w:p>
    <w:p w14:paraId="4DCD0C8C"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673412"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Katerokoli zahtevo za plačilo po tem zavarovanju moramo prejeti na datum veljavnosti zavarovanja ali pred njim v zgoraj navedenem kraju predložitve.</w:t>
      </w:r>
    </w:p>
    <w:p w14:paraId="68456EE1"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Morebitne spore v zvezi s tem zavarovanjem rešuje stvarno pristojno sodišče v Ljubljani po slovenskem pravu.</w:t>
      </w:r>
    </w:p>
    <w:p w14:paraId="4ABB8D7F"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Za to zavarovanje veljajo Enotna pravila za garancije na poziv (EPGP) revizija iz leta 2010, izdana pri MTZ pod št. 758.</w:t>
      </w:r>
    </w:p>
    <w:p w14:paraId="18302039" w14:textId="77777777" w:rsidR="005D6156" w:rsidRPr="005D6156" w:rsidRDefault="005D6156" w:rsidP="005D6156">
      <w:pPr>
        <w:spacing w:after="160" w:line="324" w:lineRule="auto"/>
        <w:jc w:val="both"/>
        <w:rPr>
          <w:rFonts w:ascii="Garamond" w:eastAsiaTheme="minorHAnsi" w:hAnsi="Garamond" w:cstheme="minorHAnsi"/>
          <w:lang w:eastAsia="en-US"/>
        </w:rPr>
      </w:pPr>
      <w:r w:rsidRPr="005D6156">
        <w:rPr>
          <w:rFonts w:ascii="Garamond" w:eastAsiaTheme="minorHAnsi" w:hAnsi="Garamond" w:cstheme="minorHAnsi"/>
          <w:lang w:eastAsia="en-US"/>
        </w:rPr>
        <w:t>Podpis garanta:</w:t>
      </w:r>
    </w:p>
    <w:p w14:paraId="0950F171" w14:textId="77777777" w:rsidR="005D6156" w:rsidRPr="005D6156" w:rsidRDefault="005D6156" w:rsidP="005D6156">
      <w:pPr>
        <w:spacing w:after="160" w:line="259" w:lineRule="auto"/>
        <w:rPr>
          <w:rFonts w:ascii="Garamond" w:eastAsiaTheme="minorHAnsi" w:hAnsi="Garamond" w:cstheme="minorBidi"/>
        </w:rPr>
      </w:pPr>
    </w:p>
    <w:p w14:paraId="014B4183" w14:textId="77777777" w:rsidR="005D6156" w:rsidRPr="005D6156" w:rsidRDefault="005D6156" w:rsidP="005D6156">
      <w:pPr>
        <w:spacing w:after="160" w:line="259" w:lineRule="auto"/>
        <w:rPr>
          <w:rFonts w:asciiTheme="minorHAnsi" w:eastAsiaTheme="minorHAnsi" w:hAnsiTheme="minorHAnsi" w:cstheme="minorBidi"/>
          <w:sz w:val="22"/>
          <w:szCs w:val="22"/>
        </w:rPr>
      </w:pPr>
    </w:p>
    <w:p w14:paraId="3F1D00AD" w14:textId="77777777" w:rsidR="005D6156" w:rsidRPr="005D6156" w:rsidRDefault="005D6156" w:rsidP="005D6156">
      <w:pPr>
        <w:spacing w:after="160" w:line="259" w:lineRule="auto"/>
        <w:rPr>
          <w:rFonts w:asciiTheme="minorHAnsi" w:eastAsiaTheme="minorHAnsi" w:hAnsiTheme="minorHAnsi" w:cstheme="minorBidi"/>
          <w:sz w:val="22"/>
          <w:szCs w:val="22"/>
        </w:rPr>
      </w:pPr>
    </w:p>
    <w:p w14:paraId="2D49F4BA" w14:textId="77777777" w:rsidR="008A61DB" w:rsidRPr="00CE62D3" w:rsidRDefault="008A61DB" w:rsidP="00E354DD">
      <w:pPr>
        <w:rPr>
          <w:rFonts w:ascii="Garamond" w:hAnsi="Garamond"/>
        </w:rPr>
      </w:pPr>
    </w:p>
    <w:bookmarkEnd w:id="69"/>
    <w:p w14:paraId="20844408" w14:textId="413B2884" w:rsidR="00174785" w:rsidRDefault="00174785" w:rsidP="00884839">
      <w:pPr>
        <w:spacing w:line="336" w:lineRule="auto"/>
        <w:jc w:val="both"/>
        <w:rPr>
          <w:rFonts w:ascii="Garamond" w:hAnsi="Garamond"/>
        </w:rPr>
      </w:pPr>
    </w:p>
    <w:p w14:paraId="158E1B8F" w14:textId="07C3FAFE" w:rsidR="00545795" w:rsidRDefault="00545795" w:rsidP="00884839">
      <w:pPr>
        <w:spacing w:line="336" w:lineRule="auto"/>
        <w:jc w:val="both"/>
        <w:rPr>
          <w:rFonts w:ascii="Garamond" w:hAnsi="Garamond"/>
        </w:rPr>
      </w:pPr>
    </w:p>
    <w:p w14:paraId="0480A50A" w14:textId="75564FB4" w:rsidR="00545795" w:rsidRDefault="00545795" w:rsidP="00884839">
      <w:pPr>
        <w:spacing w:line="336" w:lineRule="auto"/>
        <w:jc w:val="both"/>
        <w:rPr>
          <w:rFonts w:ascii="Garamond" w:hAnsi="Garamond"/>
        </w:rPr>
      </w:pPr>
    </w:p>
    <w:p w14:paraId="0B3C9CB6" w14:textId="07DFE1EA" w:rsidR="00545795" w:rsidRDefault="00545795" w:rsidP="00884839">
      <w:pPr>
        <w:spacing w:line="336" w:lineRule="auto"/>
        <w:jc w:val="both"/>
        <w:rPr>
          <w:rFonts w:ascii="Garamond" w:hAnsi="Garamond"/>
        </w:rPr>
      </w:pPr>
    </w:p>
    <w:p w14:paraId="32EA74F9" w14:textId="6F520AF8" w:rsidR="00545795" w:rsidRDefault="00545795" w:rsidP="00884839">
      <w:pPr>
        <w:spacing w:line="336" w:lineRule="auto"/>
        <w:jc w:val="both"/>
        <w:rPr>
          <w:rFonts w:ascii="Garamond" w:hAnsi="Garamond"/>
        </w:rPr>
      </w:pPr>
    </w:p>
    <w:p w14:paraId="397BC674" w14:textId="1DCC0C87" w:rsidR="00545795" w:rsidRDefault="00545795" w:rsidP="00884839">
      <w:pPr>
        <w:spacing w:line="336" w:lineRule="auto"/>
        <w:jc w:val="both"/>
        <w:rPr>
          <w:rFonts w:ascii="Garamond" w:hAnsi="Garamond"/>
        </w:rPr>
      </w:pPr>
    </w:p>
    <w:p w14:paraId="38094739" w14:textId="2805A762" w:rsidR="00545795" w:rsidRDefault="00545795" w:rsidP="00884839">
      <w:pPr>
        <w:spacing w:line="336" w:lineRule="auto"/>
        <w:jc w:val="both"/>
        <w:rPr>
          <w:rFonts w:ascii="Garamond" w:hAnsi="Garamond"/>
        </w:rPr>
      </w:pPr>
    </w:p>
    <w:p w14:paraId="7BF335A3" w14:textId="0AC3A4C5" w:rsidR="00545795" w:rsidRDefault="00545795" w:rsidP="00884839">
      <w:pPr>
        <w:spacing w:line="336" w:lineRule="auto"/>
        <w:jc w:val="both"/>
        <w:rPr>
          <w:rFonts w:ascii="Garamond" w:hAnsi="Garamond"/>
        </w:rPr>
      </w:pPr>
    </w:p>
    <w:p w14:paraId="0E94DE21" w14:textId="0AD9A762" w:rsidR="00545795" w:rsidRDefault="00545795" w:rsidP="00884839">
      <w:pPr>
        <w:spacing w:line="336" w:lineRule="auto"/>
        <w:jc w:val="both"/>
        <w:rPr>
          <w:rFonts w:ascii="Garamond" w:hAnsi="Garamond"/>
        </w:rPr>
      </w:pPr>
    </w:p>
    <w:p w14:paraId="5AF7047C" w14:textId="3DF74B8B" w:rsidR="00545795" w:rsidRDefault="00545795" w:rsidP="00884839">
      <w:pPr>
        <w:spacing w:line="336" w:lineRule="auto"/>
        <w:jc w:val="both"/>
        <w:rPr>
          <w:rFonts w:ascii="Garamond" w:hAnsi="Garamond"/>
        </w:rPr>
      </w:pPr>
    </w:p>
    <w:p w14:paraId="5319E8B0" w14:textId="6F26CDD7" w:rsidR="00545795" w:rsidRDefault="00545795" w:rsidP="00884839">
      <w:pPr>
        <w:spacing w:line="336" w:lineRule="auto"/>
        <w:jc w:val="both"/>
        <w:rPr>
          <w:rFonts w:ascii="Garamond" w:hAnsi="Garamond"/>
        </w:rPr>
      </w:pPr>
    </w:p>
    <w:p w14:paraId="3EB3A23F" w14:textId="5D8CF059" w:rsidR="00545795" w:rsidRDefault="00545795" w:rsidP="00884839">
      <w:pPr>
        <w:spacing w:line="336" w:lineRule="auto"/>
        <w:jc w:val="both"/>
        <w:rPr>
          <w:rFonts w:ascii="Garamond" w:hAnsi="Garamond"/>
        </w:rPr>
      </w:pPr>
    </w:p>
    <w:p w14:paraId="02ED70F6" w14:textId="7F6D644F" w:rsidR="00545795" w:rsidRDefault="00545795" w:rsidP="00884839">
      <w:pPr>
        <w:spacing w:line="336" w:lineRule="auto"/>
        <w:jc w:val="both"/>
        <w:rPr>
          <w:rFonts w:ascii="Garamond" w:hAnsi="Garamond"/>
        </w:rPr>
      </w:pPr>
    </w:p>
    <w:p w14:paraId="22AE383E" w14:textId="210D21E9" w:rsidR="00545795" w:rsidRDefault="00545795" w:rsidP="00884839">
      <w:pPr>
        <w:spacing w:line="336" w:lineRule="auto"/>
        <w:jc w:val="both"/>
        <w:rPr>
          <w:rFonts w:ascii="Garamond" w:hAnsi="Garamond"/>
        </w:rPr>
      </w:pPr>
    </w:p>
    <w:p w14:paraId="0FDABD24" w14:textId="1C740938" w:rsidR="00545795" w:rsidRDefault="00545795" w:rsidP="00884839">
      <w:pPr>
        <w:spacing w:line="336" w:lineRule="auto"/>
        <w:jc w:val="both"/>
        <w:rPr>
          <w:rFonts w:ascii="Garamond" w:hAnsi="Garamond"/>
        </w:rPr>
      </w:pPr>
    </w:p>
    <w:p w14:paraId="2A925A0C" w14:textId="77777777" w:rsidR="00545795" w:rsidRDefault="00545795" w:rsidP="00884839">
      <w:pPr>
        <w:spacing w:line="336" w:lineRule="auto"/>
        <w:jc w:val="both"/>
        <w:rPr>
          <w:rFonts w:ascii="Garamond" w:hAnsi="Garamond"/>
        </w:rPr>
      </w:pPr>
    </w:p>
    <w:p w14:paraId="7F2767F5" w14:textId="77777777" w:rsidR="009D5641" w:rsidRPr="00D132C8" w:rsidRDefault="009D5641" w:rsidP="009D5641">
      <w:pPr>
        <w:pStyle w:val="Naslov1"/>
      </w:pPr>
      <w:bookmarkStart w:id="77" w:name="_Toc106196002"/>
      <w:bookmarkStart w:id="78" w:name="_Toc120006822"/>
      <w:r w:rsidRPr="00D132C8">
        <w:lastRenderedPageBreak/>
        <w:t>Pooblastilo za pridobitev potrdila iz kazenske evidence za fizične osebe</w:t>
      </w:r>
      <w:r w:rsidRPr="00D132C8">
        <w:rPr>
          <w:rStyle w:val="Sprotnaopomba-sklic"/>
        </w:rPr>
        <w:footnoteReference w:id="4"/>
      </w:r>
      <w:bookmarkEnd w:id="77"/>
      <w:bookmarkEnd w:id="78"/>
    </w:p>
    <w:p w14:paraId="25CC2475" w14:textId="77777777" w:rsidR="009D5641" w:rsidRPr="00D132C8" w:rsidRDefault="009D5641" w:rsidP="009D5641">
      <w:pPr>
        <w:spacing w:line="312" w:lineRule="auto"/>
        <w:jc w:val="both"/>
        <w:rPr>
          <w:rFonts w:ascii="Garamond" w:hAnsi="Garamond"/>
        </w:rPr>
      </w:pPr>
    </w:p>
    <w:p w14:paraId="239F591F" w14:textId="77777777" w:rsidR="009D5641" w:rsidRPr="00D132C8" w:rsidRDefault="009D5641" w:rsidP="009D5641">
      <w:pPr>
        <w:spacing w:line="312" w:lineRule="auto"/>
        <w:jc w:val="both"/>
        <w:rPr>
          <w:rFonts w:ascii="Garamond" w:hAnsi="Garamond"/>
        </w:rPr>
      </w:pPr>
      <w:r w:rsidRPr="00D132C8">
        <w:rPr>
          <w:rFonts w:ascii="Garamond" w:hAnsi="Garamond"/>
        </w:rPr>
        <w:t>Pooblastitelj(ica)</w:t>
      </w:r>
    </w:p>
    <w:p w14:paraId="332AD214" w14:textId="77777777" w:rsidR="009D5641" w:rsidRPr="00D132C8" w:rsidRDefault="009D5641" w:rsidP="009D5641">
      <w:pPr>
        <w:spacing w:line="312" w:lineRule="auto"/>
        <w:jc w:val="both"/>
        <w:rPr>
          <w:rFonts w:ascii="Garamond" w:hAnsi="Garamond"/>
        </w:rPr>
      </w:pPr>
      <w:r w:rsidRPr="00D132C8">
        <w:rPr>
          <w:rFonts w:ascii="Garamond" w:hAnsi="Garamond"/>
        </w:rPr>
        <w:t>____________________________________________________________________</w:t>
      </w:r>
    </w:p>
    <w:p w14:paraId="0CCA1E9D" w14:textId="0B1BE9C0" w:rsidR="009D5641" w:rsidRPr="00D132C8" w:rsidRDefault="009D5641" w:rsidP="009D5641">
      <w:pPr>
        <w:spacing w:line="312" w:lineRule="auto"/>
        <w:jc w:val="both"/>
        <w:rPr>
          <w:rFonts w:ascii="Garamond" w:hAnsi="Garamond"/>
        </w:rPr>
      </w:pPr>
      <w:r w:rsidRPr="00D132C8">
        <w:rPr>
          <w:rFonts w:ascii="Garamond" w:hAnsi="Garamond"/>
        </w:rPr>
        <w:t>daje soglasje naročniku</w:t>
      </w:r>
      <w:r>
        <w:rPr>
          <w:rFonts w:ascii="Garamond" w:hAnsi="Garamond"/>
        </w:rPr>
        <w:t xml:space="preserve"> </w:t>
      </w:r>
      <w:r w:rsidR="00DF211D">
        <w:rPr>
          <w:rFonts w:ascii="Garamond" w:hAnsi="Garamond"/>
        </w:rPr>
        <w:t>Družba za upravljanje terjatev bank, d.d., Davčna ulica 1, 1000 Ljubljana</w:t>
      </w:r>
      <w:r w:rsidRPr="00D132C8">
        <w:rPr>
          <w:rFonts w:ascii="Garamond" w:hAnsi="Garamond"/>
        </w:rPr>
        <w:t>, da skladno 75. členom ZJN-3 za potrebe preverjanja izpolnjevanja pogojev v postopku oddaje javnega naročila »</w:t>
      </w:r>
      <w:r w:rsidR="00C85F64">
        <w:rPr>
          <w:rFonts w:ascii="Garamond" w:hAnsi="Garamond"/>
        </w:rPr>
        <w:t>Zavarovanje premoženja</w:t>
      </w:r>
      <w:r w:rsidRPr="00D132C8">
        <w:rPr>
          <w:rFonts w:ascii="Garamond" w:hAnsi="Garamond"/>
        </w:rPr>
        <w:t>« od Ministrstva za pravosodje, Sektor za izvrševanje kazenskih sankcij, Kazenska evidenca, pridobi potrdilo iz kazenske evidence, da kot pristojna oseba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9D5641" w:rsidRPr="00D132C8" w14:paraId="6EEB36F5" w14:textId="77777777" w:rsidTr="009843AF">
        <w:trPr>
          <w:trHeight w:val="255"/>
        </w:trPr>
        <w:tc>
          <w:tcPr>
            <w:tcW w:w="2885" w:type="dxa"/>
          </w:tcPr>
          <w:p w14:paraId="41051C3E" w14:textId="77777777" w:rsidR="009D5641" w:rsidRPr="00D132C8" w:rsidRDefault="009D5641" w:rsidP="009843AF">
            <w:pPr>
              <w:spacing w:line="312" w:lineRule="auto"/>
              <w:jc w:val="both"/>
              <w:rPr>
                <w:rFonts w:ascii="Garamond" w:hAnsi="Garamond"/>
                <w:b/>
              </w:rPr>
            </w:pPr>
            <w:r w:rsidRPr="00D132C8">
              <w:rPr>
                <w:rFonts w:ascii="Garamond" w:hAnsi="Garamond"/>
                <w:b/>
              </w:rPr>
              <w:t>IME IN PRIIMEK</w:t>
            </w:r>
          </w:p>
        </w:tc>
        <w:tc>
          <w:tcPr>
            <w:tcW w:w="4995" w:type="dxa"/>
          </w:tcPr>
          <w:p w14:paraId="7C193AA1" w14:textId="77777777" w:rsidR="009D5641" w:rsidRPr="00D132C8" w:rsidRDefault="009D5641" w:rsidP="009843AF">
            <w:pPr>
              <w:spacing w:line="312" w:lineRule="auto"/>
              <w:jc w:val="both"/>
              <w:rPr>
                <w:rFonts w:ascii="Garamond" w:hAnsi="Garamond"/>
              </w:rPr>
            </w:pPr>
          </w:p>
        </w:tc>
      </w:tr>
      <w:tr w:rsidR="009D5641" w:rsidRPr="00D132C8" w14:paraId="10433C7D" w14:textId="77777777" w:rsidTr="009843AF">
        <w:trPr>
          <w:trHeight w:val="210"/>
        </w:trPr>
        <w:tc>
          <w:tcPr>
            <w:tcW w:w="2885" w:type="dxa"/>
          </w:tcPr>
          <w:p w14:paraId="50A85A9A" w14:textId="77777777" w:rsidR="009D5641" w:rsidRPr="00D132C8" w:rsidRDefault="009D5641" w:rsidP="009843AF">
            <w:pPr>
              <w:spacing w:line="312" w:lineRule="auto"/>
              <w:jc w:val="both"/>
              <w:rPr>
                <w:rFonts w:ascii="Garamond" w:hAnsi="Garamond"/>
                <w:b/>
              </w:rPr>
            </w:pPr>
            <w:r w:rsidRPr="00D132C8">
              <w:rPr>
                <w:rFonts w:ascii="Garamond" w:hAnsi="Garamond"/>
                <w:b/>
              </w:rPr>
              <w:t>(prejšnji priimek)</w:t>
            </w:r>
          </w:p>
        </w:tc>
        <w:tc>
          <w:tcPr>
            <w:tcW w:w="4995" w:type="dxa"/>
          </w:tcPr>
          <w:p w14:paraId="65A89AB0" w14:textId="77777777" w:rsidR="009D5641" w:rsidRPr="00D132C8" w:rsidRDefault="009D5641" w:rsidP="009843AF">
            <w:pPr>
              <w:spacing w:line="312" w:lineRule="auto"/>
              <w:jc w:val="both"/>
              <w:rPr>
                <w:rFonts w:ascii="Garamond" w:hAnsi="Garamond"/>
              </w:rPr>
            </w:pPr>
          </w:p>
        </w:tc>
      </w:tr>
      <w:tr w:rsidR="009D5641" w:rsidRPr="00D132C8" w14:paraId="6A2F6BB4" w14:textId="77777777" w:rsidTr="009843AF">
        <w:trPr>
          <w:trHeight w:val="225"/>
        </w:trPr>
        <w:tc>
          <w:tcPr>
            <w:tcW w:w="2885" w:type="dxa"/>
          </w:tcPr>
          <w:p w14:paraId="7E74461F" w14:textId="77777777" w:rsidR="009D5641" w:rsidRPr="00D132C8" w:rsidRDefault="009D5641" w:rsidP="009843AF">
            <w:pPr>
              <w:spacing w:line="312" w:lineRule="auto"/>
              <w:jc w:val="both"/>
              <w:rPr>
                <w:rFonts w:ascii="Garamond" w:hAnsi="Garamond"/>
                <w:b/>
              </w:rPr>
            </w:pPr>
            <w:r w:rsidRPr="00D132C8">
              <w:rPr>
                <w:rFonts w:ascii="Garamond" w:hAnsi="Garamond"/>
                <w:b/>
              </w:rPr>
              <w:t>EMŠO</w:t>
            </w:r>
          </w:p>
        </w:tc>
        <w:tc>
          <w:tcPr>
            <w:tcW w:w="4995" w:type="dxa"/>
          </w:tcPr>
          <w:p w14:paraId="4DB314BD" w14:textId="77777777" w:rsidR="009D5641" w:rsidRPr="00D132C8" w:rsidRDefault="009D5641" w:rsidP="009843AF">
            <w:pPr>
              <w:spacing w:line="312" w:lineRule="auto"/>
              <w:jc w:val="both"/>
              <w:rPr>
                <w:rFonts w:ascii="Garamond" w:hAnsi="Garamond"/>
              </w:rPr>
            </w:pPr>
          </w:p>
        </w:tc>
      </w:tr>
      <w:tr w:rsidR="009D5641" w:rsidRPr="00D132C8" w14:paraId="5F6A611F" w14:textId="77777777" w:rsidTr="009843AF">
        <w:trPr>
          <w:trHeight w:val="315"/>
        </w:trPr>
        <w:tc>
          <w:tcPr>
            <w:tcW w:w="2885" w:type="dxa"/>
          </w:tcPr>
          <w:p w14:paraId="3843B873" w14:textId="77777777" w:rsidR="009D5641" w:rsidRPr="00D132C8" w:rsidRDefault="009D5641" w:rsidP="009843AF">
            <w:pPr>
              <w:spacing w:line="312" w:lineRule="auto"/>
              <w:jc w:val="both"/>
              <w:rPr>
                <w:rFonts w:ascii="Garamond" w:hAnsi="Garamond"/>
                <w:b/>
              </w:rPr>
            </w:pPr>
            <w:r w:rsidRPr="00D132C8">
              <w:rPr>
                <w:rFonts w:ascii="Garamond" w:hAnsi="Garamond"/>
                <w:b/>
              </w:rPr>
              <w:t>DATUM ROJSTVA</w:t>
            </w:r>
          </w:p>
        </w:tc>
        <w:tc>
          <w:tcPr>
            <w:tcW w:w="4995" w:type="dxa"/>
          </w:tcPr>
          <w:p w14:paraId="1907E860" w14:textId="77777777" w:rsidR="009D5641" w:rsidRPr="00D132C8" w:rsidRDefault="009D5641" w:rsidP="009843AF">
            <w:pPr>
              <w:spacing w:line="312" w:lineRule="auto"/>
              <w:jc w:val="both"/>
              <w:rPr>
                <w:rFonts w:ascii="Garamond" w:hAnsi="Garamond"/>
              </w:rPr>
            </w:pPr>
          </w:p>
        </w:tc>
      </w:tr>
      <w:tr w:rsidR="009D5641" w:rsidRPr="00D132C8" w14:paraId="432CFADC" w14:textId="77777777" w:rsidTr="009843AF">
        <w:trPr>
          <w:trHeight w:val="375"/>
        </w:trPr>
        <w:tc>
          <w:tcPr>
            <w:tcW w:w="2885" w:type="dxa"/>
          </w:tcPr>
          <w:p w14:paraId="0F1CCF96" w14:textId="77777777" w:rsidR="009D5641" w:rsidRPr="00D132C8" w:rsidRDefault="009D5641" w:rsidP="009843AF">
            <w:pPr>
              <w:spacing w:line="312" w:lineRule="auto"/>
              <w:jc w:val="both"/>
              <w:rPr>
                <w:rFonts w:ascii="Garamond" w:hAnsi="Garamond"/>
                <w:b/>
              </w:rPr>
            </w:pPr>
            <w:r w:rsidRPr="00D132C8">
              <w:rPr>
                <w:rFonts w:ascii="Garamond" w:hAnsi="Garamond"/>
                <w:b/>
              </w:rPr>
              <w:t>KRAJ ROJSTVA</w:t>
            </w:r>
          </w:p>
        </w:tc>
        <w:tc>
          <w:tcPr>
            <w:tcW w:w="4995" w:type="dxa"/>
          </w:tcPr>
          <w:p w14:paraId="5F54617E" w14:textId="77777777" w:rsidR="009D5641" w:rsidRPr="00D132C8" w:rsidRDefault="009D5641" w:rsidP="009843AF">
            <w:pPr>
              <w:spacing w:line="312" w:lineRule="auto"/>
              <w:jc w:val="both"/>
              <w:rPr>
                <w:rFonts w:ascii="Garamond" w:hAnsi="Garamond"/>
              </w:rPr>
            </w:pPr>
          </w:p>
        </w:tc>
      </w:tr>
      <w:tr w:rsidR="009D5641" w:rsidRPr="00D132C8" w14:paraId="70A124BF" w14:textId="77777777" w:rsidTr="009843AF">
        <w:trPr>
          <w:trHeight w:val="270"/>
        </w:trPr>
        <w:tc>
          <w:tcPr>
            <w:tcW w:w="2885" w:type="dxa"/>
          </w:tcPr>
          <w:p w14:paraId="2FA0ACD4" w14:textId="77777777" w:rsidR="009D5641" w:rsidRPr="00D132C8" w:rsidRDefault="009D5641" w:rsidP="009843AF">
            <w:pPr>
              <w:spacing w:line="312" w:lineRule="auto"/>
              <w:jc w:val="both"/>
              <w:rPr>
                <w:rFonts w:ascii="Garamond" w:hAnsi="Garamond"/>
                <w:b/>
              </w:rPr>
            </w:pPr>
            <w:r w:rsidRPr="00D132C8">
              <w:rPr>
                <w:rFonts w:ascii="Garamond" w:hAnsi="Garamond"/>
                <w:b/>
              </w:rPr>
              <w:t>OBČINA ROJSTVA</w:t>
            </w:r>
          </w:p>
        </w:tc>
        <w:tc>
          <w:tcPr>
            <w:tcW w:w="4995" w:type="dxa"/>
          </w:tcPr>
          <w:p w14:paraId="421311DD" w14:textId="77777777" w:rsidR="009D5641" w:rsidRPr="00D132C8" w:rsidRDefault="009D5641" w:rsidP="009843AF">
            <w:pPr>
              <w:spacing w:line="312" w:lineRule="auto"/>
              <w:jc w:val="both"/>
              <w:rPr>
                <w:rFonts w:ascii="Garamond" w:hAnsi="Garamond"/>
              </w:rPr>
            </w:pPr>
          </w:p>
        </w:tc>
      </w:tr>
      <w:tr w:rsidR="009D5641" w:rsidRPr="00D132C8" w14:paraId="77394427" w14:textId="77777777" w:rsidTr="009843AF">
        <w:trPr>
          <w:trHeight w:val="375"/>
        </w:trPr>
        <w:tc>
          <w:tcPr>
            <w:tcW w:w="2885" w:type="dxa"/>
          </w:tcPr>
          <w:p w14:paraId="710BAEF1" w14:textId="77777777" w:rsidR="009D5641" w:rsidRPr="00D132C8" w:rsidRDefault="009D5641" w:rsidP="009843AF">
            <w:pPr>
              <w:spacing w:line="312" w:lineRule="auto"/>
              <w:jc w:val="both"/>
              <w:rPr>
                <w:rFonts w:ascii="Garamond" w:hAnsi="Garamond"/>
                <w:b/>
              </w:rPr>
            </w:pPr>
            <w:r w:rsidRPr="00D132C8">
              <w:rPr>
                <w:rFonts w:ascii="Garamond" w:hAnsi="Garamond"/>
                <w:b/>
              </w:rPr>
              <w:t>DRŽAVA ROJSTVA</w:t>
            </w:r>
          </w:p>
        </w:tc>
        <w:tc>
          <w:tcPr>
            <w:tcW w:w="4995" w:type="dxa"/>
          </w:tcPr>
          <w:p w14:paraId="6843419E" w14:textId="77777777" w:rsidR="009D5641" w:rsidRPr="00D132C8" w:rsidRDefault="009D5641" w:rsidP="009843AF">
            <w:pPr>
              <w:spacing w:line="312" w:lineRule="auto"/>
              <w:jc w:val="both"/>
              <w:rPr>
                <w:rFonts w:ascii="Garamond" w:hAnsi="Garamond"/>
              </w:rPr>
            </w:pPr>
          </w:p>
        </w:tc>
      </w:tr>
      <w:tr w:rsidR="009D5641" w:rsidRPr="00D132C8" w14:paraId="05DF0F40" w14:textId="77777777" w:rsidTr="009843AF">
        <w:trPr>
          <w:trHeight w:val="330"/>
        </w:trPr>
        <w:tc>
          <w:tcPr>
            <w:tcW w:w="2885" w:type="dxa"/>
          </w:tcPr>
          <w:p w14:paraId="6AF892BD" w14:textId="77777777" w:rsidR="009D5641" w:rsidRPr="00D132C8" w:rsidRDefault="009D5641" w:rsidP="009843AF">
            <w:pPr>
              <w:spacing w:line="312" w:lineRule="auto"/>
              <w:jc w:val="both"/>
              <w:rPr>
                <w:rFonts w:ascii="Garamond" w:hAnsi="Garamond"/>
                <w:b/>
              </w:rPr>
            </w:pPr>
            <w:r w:rsidRPr="00D132C8">
              <w:rPr>
                <w:rFonts w:ascii="Garamond" w:hAnsi="Garamond"/>
                <w:b/>
              </w:rPr>
              <w:t>STALNO/ZAČASNO BIVALIŠČE</w:t>
            </w:r>
          </w:p>
        </w:tc>
        <w:tc>
          <w:tcPr>
            <w:tcW w:w="4995" w:type="dxa"/>
          </w:tcPr>
          <w:p w14:paraId="5D223F30" w14:textId="77777777" w:rsidR="009D5641" w:rsidRPr="00D132C8" w:rsidRDefault="009D5641" w:rsidP="009843AF">
            <w:pPr>
              <w:spacing w:line="312" w:lineRule="auto"/>
              <w:jc w:val="both"/>
              <w:rPr>
                <w:rFonts w:ascii="Garamond" w:hAnsi="Garamond"/>
              </w:rPr>
            </w:pPr>
          </w:p>
        </w:tc>
      </w:tr>
      <w:tr w:rsidR="009D5641" w:rsidRPr="00D132C8" w14:paraId="015E3435" w14:textId="77777777" w:rsidTr="009843AF">
        <w:trPr>
          <w:trHeight w:val="225"/>
        </w:trPr>
        <w:tc>
          <w:tcPr>
            <w:tcW w:w="2885" w:type="dxa"/>
          </w:tcPr>
          <w:p w14:paraId="5958B28F" w14:textId="77777777" w:rsidR="009D5641" w:rsidRPr="00D132C8" w:rsidRDefault="009D5641" w:rsidP="009843AF">
            <w:pPr>
              <w:spacing w:line="312" w:lineRule="auto"/>
              <w:jc w:val="both"/>
              <w:rPr>
                <w:rFonts w:ascii="Garamond" w:hAnsi="Garamond"/>
                <w:b/>
              </w:rPr>
            </w:pPr>
            <w:r w:rsidRPr="00D132C8">
              <w:rPr>
                <w:rFonts w:ascii="Garamond" w:hAnsi="Garamond"/>
                <w:b/>
              </w:rPr>
              <w:t>DRŽAVLJANSTVO</w:t>
            </w:r>
          </w:p>
        </w:tc>
        <w:tc>
          <w:tcPr>
            <w:tcW w:w="4995" w:type="dxa"/>
          </w:tcPr>
          <w:p w14:paraId="3AC70D83" w14:textId="77777777" w:rsidR="009D5641" w:rsidRPr="00D132C8" w:rsidRDefault="009D5641" w:rsidP="009843AF">
            <w:pPr>
              <w:spacing w:line="312" w:lineRule="auto"/>
              <w:jc w:val="both"/>
              <w:rPr>
                <w:rFonts w:ascii="Garamond" w:hAnsi="Garamond"/>
              </w:rPr>
            </w:pPr>
          </w:p>
        </w:tc>
      </w:tr>
    </w:tbl>
    <w:p w14:paraId="16059206" w14:textId="77777777" w:rsidR="009D5641" w:rsidRPr="00D132C8" w:rsidRDefault="009D5641" w:rsidP="009D5641">
      <w:pPr>
        <w:autoSpaceDE w:val="0"/>
        <w:autoSpaceDN w:val="0"/>
        <w:adjustRightInd w:val="0"/>
        <w:spacing w:line="312" w:lineRule="auto"/>
        <w:jc w:val="both"/>
        <w:rPr>
          <w:rFonts w:ascii="Garamond" w:hAnsi="Garamond"/>
        </w:rPr>
      </w:pPr>
    </w:p>
    <w:p w14:paraId="6EBFAF91" w14:textId="77777777" w:rsidR="009D5641" w:rsidRPr="00D132C8" w:rsidRDefault="009D5641" w:rsidP="009D5641">
      <w:pPr>
        <w:autoSpaceDE w:val="0"/>
        <w:autoSpaceDN w:val="0"/>
        <w:adjustRightInd w:val="0"/>
        <w:spacing w:line="312" w:lineRule="auto"/>
        <w:jc w:val="both"/>
        <w:rPr>
          <w:rFonts w:ascii="Garamond" w:hAnsi="Garamond"/>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9D5641" w:rsidRPr="00D132C8" w14:paraId="2C32FC7D" w14:textId="77777777" w:rsidTr="009843AF">
        <w:tc>
          <w:tcPr>
            <w:tcW w:w="2544" w:type="dxa"/>
          </w:tcPr>
          <w:p w14:paraId="4ABF4CA4"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Kraj:</w:t>
            </w:r>
          </w:p>
        </w:tc>
        <w:tc>
          <w:tcPr>
            <w:tcW w:w="2634" w:type="dxa"/>
          </w:tcPr>
          <w:p w14:paraId="27EC14A8" w14:textId="77777777" w:rsidR="009D5641" w:rsidRPr="00D132C8" w:rsidRDefault="009D5641" w:rsidP="009843AF">
            <w:pPr>
              <w:spacing w:after="240" w:line="312" w:lineRule="auto"/>
              <w:jc w:val="both"/>
              <w:rPr>
                <w:rFonts w:ascii="Garamond" w:eastAsia="Calibri" w:hAnsi="Garamond"/>
              </w:rPr>
            </w:pPr>
          </w:p>
        </w:tc>
        <w:tc>
          <w:tcPr>
            <w:tcW w:w="2651" w:type="dxa"/>
          </w:tcPr>
          <w:p w14:paraId="26E14C25"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Podpis:</w:t>
            </w:r>
          </w:p>
        </w:tc>
      </w:tr>
      <w:tr w:rsidR="009D5641" w:rsidRPr="00D132C8" w14:paraId="20467ADE" w14:textId="77777777" w:rsidTr="009843AF">
        <w:tc>
          <w:tcPr>
            <w:tcW w:w="2544" w:type="dxa"/>
          </w:tcPr>
          <w:p w14:paraId="3B0D011B"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Datum:</w:t>
            </w:r>
          </w:p>
        </w:tc>
        <w:tc>
          <w:tcPr>
            <w:tcW w:w="2634" w:type="dxa"/>
          </w:tcPr>
          <w:p w14:paraId="7CF03D66" w14:textId="77777777" w:rsidR="009D5641" w:rsidRPr="00D132C8" w:rsidRDefault="009D5641" w:rsidP="009843AF">
            <w:pPr>
              <w:spacing w:after="240" w:line="312" w:lineRule="auto"/>
              <w:jc w:val="both"/>
              <w:rPr>
                <w:rFonts w:ascii="Garamond" w:eastAsia="Calibri" w:hAnsi="Garamond"/>
              </w:rPr>
            </w:pPr>
          </w:p>
        </w:tc>
        <w:tc>
          <w:tcPr>
            <w:tcW w:w="2651" w:type="dxa"/>
          </w:tcPr>
          <w:p w14:paraId="27707508" w14:textId="77777777" w:rsidR="009D5641" w:rsidRPr="00D132C8" w:rsidRDefault="009D5641" w:rsidP="009843AF">
            <w:pPr>
              <w:spacing w:after="240" w:line="312" w:lineRule="auto"/>
              <w:jc w:val="both"/>
              <w:rPr>
                <w:rFonts w:ascii="Garamond" w:eastAsia="Calibri" w:hAnsi="Garamond"/>
              </w:rPr>
            </w:pPr>
          </w:p>
        </w:tc>
      </w:tr>
    </w:tbl>
    <w:p w14:paraId="4AE44AA6" w14:textId="0DE189B9" w:rsidR="009D5641" w:rsidRDefault="009D5641" w:rsidP="009D5641">
      <w:bookmarkStart w:id="79" w:name="_Toc431195300"/>
      <w:bookmarkStart w:id="80" w:name="_Toc436814739"/>
      <w:bookmarkStart w:id="81" w:name="_Toc449014026"/>
    </w:p>
    <w:p w14:paraId="206D3342" w14:textId="18543588" w:rsidR="00CB0164" w:rsidRDefault="00CB0164" w:rsidP="009D5641"/>
    <w:p w14:paraId="719671FA" w14:textId="3747D4EC" w:rsidR="00CB0164" w:rsidRDefault="00CB0164" w:rsidP="009D5641"/>
    <w:p w14:paraId="59C03F78" w14:textId="6F228803" w:rsidR="00CB0164" w:rsidRDefault="00CB0164" w:rsidP="009D5641"/>
    <w:p w14:paraId="1AC8D5E6" w14:textId="0B0CF75C" w:rsidR="00CB0164" w:rsidRDefault="00CB0164" w:rsidP="009D5641"/>
    <w:p w14:paraId="0B7A4191" w14:textId="21A2C719" w:rsidR="00CB0164" w:rsidRDefault="00CB0164" w:rsidP="009D5641"/>
    <w:p w14:paraId="7CBCD6A8" w14:textId="7BB17B43" w:rsidR="00346531" w:rsidRDefault="00346531" w:rsidP="009D5641"/>
    <w:p w14:paraId="62D2B7D1" w14:textId="77777777" w:rsidR="00346531" w:rsidRDefault="00346531" w:rsidP="009D5641"/>
    <w:p w14:paraId="026BC1D1" w14:textId="2B5EA62C" w:rsidR="00CB0164" w:rsidRDefault="00CB0164" w:rsidP="009D5641"/>
    <w:p w14:paraId="6919A60C" w14:textId="11E80CF9" w:rsidR="00CB0164" w:rsidRDefault="00CB0164" w:rsidP="009D5641"/>
    <w:p w14:paraId="0E466807" w14:textId="77777777" w:rsidR="00CB0164" w:rsidRPr="00B95EA5" w:rsidRDefault="00CB0164" w:rsidP="009D5641"/>
    <w:p w14:paraId="33109E65" w14:textId="77777777" w:rsidR="009D5641" w:rsidRPr="00207DEB" w:rsidRDefault="009D5641" w:rsidP="009D5641">
      <w:pPr>
        <w:pStyle w:val="Naslov2"/>
        <w:rPr>
          <w:rFonts w:ascii="Garamond" w:hAnsi="Garamond"/>
        </w:rPr>
      </w:pPr>
      <w:bookmarkStart w:id="82" w:name="_Toc106196003"/>
      <w:bookmarkStart w:id="83" w:name="_Toc120006823"/>
      <w:r w:rsidRPr="00207DEB">
        <w:rPr>
          <w:rFonts w:ascii="Garamond" w:hAnsi="Garamond"/>
        </w:rPr>
        <w:lastRenderedPageBreak/>
        <w:t>Pooblastilo za pridobitev potrdila iz kazenske evidence za pravne osebe</w:t>
      </w:r>
      <w:bookmarkEnd w:id="79"/>
      <w:bookmarkEnd w:id="80"/>
      <w:bookmarkEnd w:id="81"/>
      <w:bookmarkEnd w:id="82"/>
      <w:bookmarkEnd w:id="83"/>
    </w:p>
    <w:p w14:paraId="1F99453C" w14:textId="77777777" w:rsidR="009D5641" w:rsidRPr="00D132C8" w:rsidRDefault="009D5641" w:rsidP="009D5641">
      <w:pPr>
        <w:spacing w:after="240" w:line="312" w:lineRule="auto"/>
        <w:jc w:val="both"/>
        <w:rPr>
          <w:rFonts w:ascii="Garamond" w:hAnsi="Garamond"/>
        </w:rPr>
      </w:pPr>
      <w:r w:rsidRPr="00D132C8">
        <w:rPr>
          <w:rFonts w:ascii="Garamond" w:hAnsi="Garamond"/>
        </w:rPr>
        <w:t xml:space="preserve">Pooblastitelj </w:t>
      </w:r>
    </w:p>
    <w:p w14:paraId="5601DFA5" w14:textId="77777777" w:rsidR="009D5641" w:rsidRPr="00D132C8" w:rsidRDefault="009D5641" w:rsidP="009D5641">
      <w:pPr>
        <w:spacing w:after="240" w:line="312" w:lineRule="auto"/>
        <w:jc w:val="both"/>
        <w:rPr>
          <w:rFonts w:ascii="Garamond" w:hAnsi="Garamond"/>
        </w:rPr>
      </w:pPr>
      <w:r w:rsidRPr="00D132C8">
        <w:rPr>
          <w:rFonts w:ascii="Garamond" w:hAnsi="Garamond"/>
        </w:rPr>
        <w:t>____________________________________________________________________</w:t>
      </w:r>
    </w:p>
    <w:p w14:paraId="20ED9668" w14:textId="48E31E3A" w:rsidR="009D5641" w:rsidRPr="00D132C8" w:rsidRDefault="009D5641" w:rsidP="009D5641">
      <w:pPr>
        <w:spacing w:line="312" w:lineRule="auto"/>
        <w:jc w:val="both"/>
        <w:rPr>
          <w:rFonts w:ascii="Garamond" w:hAnsi="Garamond"/>
        </w:rPr>
      </w:pPr>
      <w:r w:rsidRPr="00D132C8">
        <w:rPr>
          <w:rFonts w:ascii="Garamond" w:hAnsi="Garamond"/>
        </w:rPr>
        <w:t>daje soglasje naročniku</w:t>
      </w:r>
      <w:r>
        <w:rPr>
          <w:rFonts w:ascii="Garamond" w:hAnsi="Garamond"/>
        </w:rPr>
        <w:t xml:space="preserve"> </w:t>
      </w:r>
      <w:r w:rsidR="00DF211D">
        <w:rPr>
          <w:rFonts w:ascii="Garamond" w:hAnsi="Garamond"/>
        </w:rPr>
        <w:t>Družba za upravljanje terjatev bank, d.d., Davčna ulica 1, 1000 Ljubljana</w:t>
      </w:r>
      <w:r w:rsidRPr="00D132C8">
        <w:rPr>
          <w:rFonts w:ascii="Garamond" w:hAnsi="Garamond"/>
        </w:rPr>
        <w:t>, da skladno 75. členom ZJN-3 za potrebe preverjanja izpolnjevanja pogojev v postopku oddaje javnega naročila »</w:t>
      </w:r>
      <w:r w:rsidR="00C85F64">
        <w:rPr>
          <w:rFonts w:ascii="Garamond" w:hAnsi="Garamond"/>
        </w:rPr>
        <w:t>Zavarovanje premoženja</w:t>
      </w:r>
      <w:r w:rsidRPr="00D132C8">
        <w:rPr>
          <w:rFonts w:ascii="Garamond" w:hAnsi="Garamond"/>
        </w:rPr>
        <w:t>«</w:t>
      </w:r>
      <w:r>
        <w:rPr>
          <w:rFonts w:ascii="Garamond" w:hAnsi="Garamond"/>
        </w:rPr>
        <w:t xml:space="preserve"> </w:t>
      </w:r>
      <w:r w:rsidRPr="00D132C8">
        <w:rPr>
          <w:rFonts w:ascii="Garamond" w:hAnsi="Garamond"/>
        </w:rPr>
        <w:t>od Ministrstva za pravosodje, Sektor za izvrševanje kazenskih sankcij, Kazenska evidenca, pridobi potrdilo iz kazenske evidence, da pravna oseba ni bil(a) pravnomočno obsojen(a) zaradi kaznivih dejanj, ki so opredeljena v prvem odstavku 75. člena ZJN-3.</w:t>
      </w:r>
    </w:p>
    <w:p w14:paraId="55AFE8F9" w14:textId="77777777" w:rsidR="009D5641" w:rsidRPr="00D132C8" w:rsidRDefault="009D5641" w:rsidP="009D5641">
      <w:pPr>
        <w:spacing w:after="240" w:line="312" w:lineRule="auto"/>
        <w:jc w:val="both"/>
        <w:rPr>
          <w:rFonts w:ascii="Garamond" w:hAnsi="Garamond"/>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9D5641" w:rsidRPr="00D132C8" w14:paraId="75D2AB22" w14:textId="77777777" w:rsidTr="009843AF">
        <w:trPr>
          <w:trHeight w:val="323"/>
        </w:trPr>
        <w:tc>
          <w:tcPr>
            <w:tcW w:w="3393" w:type="dxa"/>
          </w:tcPr>
          <w:p w14:paraId="58898673" w14:textId="77777777" w:rsidR="009D5641" w:rsidRPr="00D132C8" w:rsidRDefault="009D5641" w:rsidP="009843AF">
            <w:pPr>
              <w:spacing w:after="240" w:line="312" w:lineRule="auto"/>
              <w:jc w:val="both"/>
              <w:rPr>
                <w:rFonts w:ascii="Garamond" w:hAnsi="Garamond"/>
                <w:b/>
              </w:rPr>
            </w:pPr>
            <w:r w:rsidRPr="00D132C8">
              <w:rPr>
                <w:rFonts w:ascii="Garamond" w:hAnsi="Garamond"/>
                <w:b/>
              </w:rPr>
              <w:t>FIRMA (NAZIV) PRAVNE OSEBE</w:t>
            </w:r>
          </w:p>
        </w:tc>
        <w:tc>
          <w:tcPr>
            <w:tcW w:w="4512" w:type="dxa"/>
          </w:tcPr>
          <w:p w14:paraId="2EF7DC7E" w14:textId="77777777" w:rsidR="009D5641" w:rsidRPr="00D132C8" w:rsidRDefault="009D5641" w:rsidP="009843AF">
            <w:pPr>
              <w:spacing w:after="240" w:line="312" w:lineRule="auto"/>
              <w:ind w:left="-9"/>
              <w:jc w:val="both"/>
              <w:rPr>
                <w:rFonts w:ascii="Garamond" w:hAnsi="Garamond"/>
              </w:rPr>
            </w:pPr>
          </w:p>
        </w:tc>
      </w:tr>
      <w:tr w:rsidR="009D5641" w:rsidRPr="00D132C8" w14:paraId="53A9C311" w14:textId="77777777" w:rsidTr="009843AF">
        <w:trPr>
          <w:trHeight w:val="285"/>
        </w:trPr>
        <w:tc>
          <w:tcPr>
            <w:tcW w:w="3393" w:type="dxa"/>
          </w:tcPr>
          <w:p w14:paraId="2DFC1DA1"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SEDEŽ PRAVNE OSEBE</w:t>
            </w:r>
          </w:p>
        </w:tc>
        <w:tc>
          <w:tcPr>
            <w:tcW w:w="4512" w:type="dxa"/>
          </w:tcPr>
          <w:p w14:paraId="3C098114" w14:textId="77777777" w:rsidR="009D5641" w:rsidRPr="00D132C8" w:rsidRDefault="009D5641" w:rsidP="009843AF">
            <w:pPr>
              <w:spacing w:after="240" w:line="312" w:lineRule="auto"/>
              <w:ind w:left="-9"/>
              <w:jc w:val="both"/>
              <w:rPr>
                <w:rFonts w:ascii="Garamond" w:hAnsi="Garamond"/>
              </w:rPr>
            </w:pPr>
          </w:p>
        </w:tc>
      </w:tr>
      <w:tr w:rsidR="009D5641" w:rsidRPr="00D132C8" w14:paraId="25961535" w14:textId="77777777" w:rsidTr="009843AF">
        <w:trPr>
          <w:trHeight w:val="345"/>
        </w:trPr>
        <w:tc>
          <w:tcPr>
            <w:tcW w:w="3393" w:type="dxa"/>
          </w:tcPr>
          <w:p w14:paraId="32AD451C"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OBČINA SEDEŽA PRAVNE OSEBE</w:t>
            </w:r>
          </w:p>
        </w:tc>
        <w:tc>
          <w:tcPr>
            <w:tcW w:w="4512" w:type="dxa"/>
          </w:tcPr>
          <w:p w14:paraId="3C410629" w14:textId="77777777" w:rsidR="009D5641" w:rsidRPr="00D132C8" w:rsidRDefault="009D5641" w:rsidP="009843AF">
            <w:pPr>
              <w:spacing w:after="240" w:line="312" w:lineRule="auto"/>
              <w:ind w:left="-9"/>
              <w:jc w:val="both"/>
              <w:rPr>
                <w:rFonts w:ascii="Garamond" w:hAnsi="Garamond"/>
              </w:rPr>
            </w:pPr>
          </w:p>
        </w:tc>
      </w:tr>
      <w:tr w:rsidR="009D5641" w:rsidRPr="00D132C8" w14:paraId="08689B9B" w14:textId="77777777" w:rsidTr="009843AF">
        <w:trPr>
          <w:trHeight w:val="330"/>
        </w:trPr>
        <w:tc>
          <w:tcPr>
            <w:tcW w:w="3393" w:type="dxa"/>
          </w:tcPr>
          <w:p w14:paraId="09B86295"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MATIČNA ŠTEVILKA</w:t>
            </w:r>
          </w:p>
        </w:tc>
        <w:tc>
          <w:tcPr>
            <w:tcW w:w="4512" w:type="dxa"/>
          </w:tcPr>
          <w:p w14:paraId="01AA96D2" w14:textId="77777777" w:rsidR="009D5641" w:rsidRPr="00D132C8" w:rsidRDefault="009D5641" w:rsidP="009843AF">
            <w:pPr>
              <w:spacing w:after="240" w:line="312" w:lineRule="auto"/>
              <w:ind w:left="-9"/>
              <w:jc w:val="both"/>
              <w:rPr>
                <w:rFonts w:ascii="Garamond" w:hAnsi="Garamond"/>
              </w:rPr>
            </w:pPr>
          </w:p>
        </w:tc>
      </w:tr>
      <w:tr w:rsidR="009D5641" w:rsidRPr="00D132C8" w14:paraId="7580926D" w14:textId="77777777" w:rsidTr="009843AF">
        <w:trPr>
          <w:trHeight w:val="285"/>
        </w:trPr>
        <w:tc>
          <w:tcPr>
            <w:tcW w:w="3393" w:type="dxa"/>
          </w:tcPr>
          <w:p w14:paraId="30264E52" w14:textId="77777777" w:rsidR="009D5641" w:rsidRPr="00D132C8" w:rsidRDefault="009D5641" w:rsidP="009843AF">
            <w:pPr>
              <w:spacing w:after="240" w:line="312" w:lineRule="auto"/>
              <w:ind w:left="-9"/>
              <w:jc w:val="both"/>
              <w:rPr>
                <w:rFonts w:ascii="Garamond" w:hAnsi="Garamond"/>
                <w:b/>
              </w:rPr>
            </w:pPr>
            <w:r w:rsidRPr="00D132C8">
              <w:rPr>
                <w:rFonts w:ascii="Garamond" w:hAnsi="Garamond"/>
                <w:b/>
              </w:rPr>
              <w:t>ŠTEVILKA VPISA V SODNI REGISTER</w:t>
            </w:r>
          </w:p>
        </w:tc>
        <w:tc>
          <w:tcPr>
            <w:tcW w:w="4512" w:type="dxa"/>
          </w:tcPr>
          <w:p w14:paraId="4897756C" w14:textId="77777777" w:rsidR="009D5641" w:rsidRPr="00D132C8" w:rsidRDefault="009D5641" w:rsidP="009843AF">
            <w:pPr>
              <w:spacing w:after="240" w:line="312" w:lineRule="auto"/>
              <w:ind w:left="-9"/>
              <w:jc w:val="both"/>
              <w:rPr>
                <w:rFonts w:ascii="Garamond" w:hAnsi="Garamond"/>
              </w:rPr>
            </w:pPr>
          </w:p>
        </w:tc>
      </w:tr>
    </w:tbl>
    <w:p w14:paraId="607E4E31" w14:textId="77777777" w:rsidR="009D5641" w:rsidRPr="00D132C8" w:rsidRDefault="009D5641" w:rsidP="009D5641">
      <w:pPr>
        <w:autoSpaceDE w:val="0"/>
        <w:autoSpaceDN w:val="0"/>
        <w:adjustRightInd w:val="0"/>
        <w:spacing w:line="312" w:lineRule="auto"/>
        <w:jc w:val="both"/>
        <w:rPr>
          <w:rFonts w:ascii="Garamond" w:hAnsi="Garamond"/>
        </w:rPr>
      </w:pPr>
    </w:p>
    <w:p w14:paraId="688A8B89" w14:textId="77777777" w:rsidR="009D5641" w:rsidRPr="00D132C8" w:rsidRDefault="009D5641" w:rsidP="009D5641">
      <w:pPr>
        <w:autoSpaceDE w:val="0"/>
        <w:autoSpaceDN w:val="0"/>
        <w:adjustRightInd w:val="0"/>
        <w:spacing w:line="312" w:lineRule="auto"/>
        <w:jc w:val="both"/>
        <w:rPr>
          <w:rFonts w:ascii="Garamond" w:hAnsi="Garamond"/>
        </w:rPr>
      </w:pPr>
    </w:p>
    <w:p w14:paraId="2617E987" w14:textId="77777777" w:rsidR="009D5641" w:rsidRPr="00D132C8" w:rsidRDefault="009D5641" w:rsidP="009D5641">
      <w:pPr>
        <w:autoSpaceDE w:val="0"/>
        <w:autoSpaceDN w:val="0"/>
        <w:adjustRightInd w:val="0"/>
        <w:spacing w:line="312" w:lineRule="auto"/>
        <w:jc w:val="both"/>
        <w:rPr>
          <w:rFonts w:ascii="Garamond" w:hAnsi="Garamond"/>
        </w:rPr>
      </w:pPr>
    </w:p>
    <w:p w14:paraId="7E66A2F3" w14:textId="77777777" w:rsidR="009D5641" w:rsidRPr="00D132C8" w:rsidRDefault="009D5641" w:rsidP="009D5641">
      <w:pPr>
        <w:autoSpaceDE w:val="0"/>
        <w:autoSpaceDN w:val="0"/>
        <w:adjustRightInd w:val="0"/>
        <w:spacing w:line="312" w:lineRule="auto"/>
        <w:jc w:val="both"/>
        <w:rPr>
          <w:rFonts w:ascii="Garamond" w:hAnsi="Garamond"/>
        </w:rPr>
      </w:pPr>
    </w:p>
    <w:p w14:paraId="42864C59" w14:textId="77777777" w:rsidR="009D5641" w:rsidRPr="00D132C8" w:rsidRDefault="009D5641" w:rsidP="009D5641">
      <w:pPr>
        <w:autoSpaceDE w:val="0"/>
        <w:autoSpaceDN w:val="0"/>
        <w:adjustRightInd w:val="0"/>
        <w:spacing w:line="312" w:lineRule="auto"/>
        <w:jc w:val="both"/>
        <w:rPr>
          <w:rFonts w:ascii="Garamond" w:hAnsi="Garamond"/>
        </w:rPr>
      </w:pPr>
    </w:p>
    <w:p w14:paraId="352BC6C7" w14:textId="77777777" w:rsidR="009D5641" w:rsidRPr="00D132C8" w:rsidRDefault="009D5641" w:rsidP="009D5641">
      <w:pPr>
        <w:autoSpaceDE w:val="0"/>
        <w:autoSpaceDN w:val="0"/>
        <w:adjustRightInd w:val="0"/>
        <w:spacing w:line="312" w:lineRule="auto"/>
        <w:jc w:val="both"/>
        <w:rPr>
          <w:rFonts w:ascii="Garamond" w:hAnsi="Garamond"/>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9D5641" w:rsidRPr="00D132C8" w14:paraId="0681FFED" w14:textId="77777777" w:rsidTr="009843AF">
        <w:tc>
          <w:tcPr>
            <w:tcW w:w="2542" w:type="dxa"/>
          </w:tcPr>
          <w:p w14:paraId="6B758EF7"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Kraj:</w:t>
            </w:r>
          </w:p>
        </w:tc>
        <w:tc>
          <w:tcPr>
            <w:tcW w:w="2639" w:type="dxa"/>
          </w:tcPr>
          <w:p w14:paraId="17FA8F4C"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Žig:</w:t>
            </w:r>
          </w:p>
        </w:tc>
        <w:tc>
          <w:tcPr>
            <w:tcW w:w="2648" w:type="dxa"/>
          </w:tcPr>
          <w:p w14:paraId="025809F0"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Podpis:</w:t>
            </w:r>
          </w:p>
        </w:tc>
      </w:tr>
      <w:tr w:rsidR="009D5641" w:rsidRPr="00D132C8" w14:paraId="411408CE" w14:textId="77777777" w:rsidTr="009843AF">
        <w:tc>
          <w:tcPr>
            <w:tcW w:w="2542" w:type="dxa"/>
          </w:tcPr>
          <w:p w14:paraId="4443E25E" w14:textId="77777777" w:rsidR="009D5641" w:rsidRPr="00D132C8" w:rsidRDefault="009D5641" w:rsidP="009843AF">
            <w:pPr>
              <w:spacing w:after="240" w:line="312" w:lineRule="auto"/>
              <w:jc w:val="both"/>
              <w:rPr>
                <w:rFonts w:ascii="Garamond" w:eastAsia="Calibri" w:hAnsi="Garamond"/>
              </w:rPr>
            </w:pPr>
            <w:r w:rsidRPr="00D132C8">
              <w:rPr>
                <w:rFonts w:ascii="Garamond" w:eastAsia="Calibri" w:hAnsi="Garamond"/>
              </w:rPr>
              <w:t>Datum:</w:t>
            </w:r>
          </w:p>
        </w:tc>
        <w:tc>
          <w:tcPr>
            <w:tcW w:w="2639" w:type="dxa"/>
          </w:tcPr>
          <w:p w14:paraId="7B50149D" w14:textId="77777777" w:rsidR="009D5641" w:rsidRPr="00D132C8" w:rsidRDefault="009D5641" w:rsidP="009843AF">
            <w:pPr>
              <w:spacing w:after="240" w:line="312" w:lineRule="auto"/>
              <w:jc w:val="both"/>
              <w:rPr>
                <w:rFonts w:ascii="Garamond" w:eastAsia="Calibri" w:hAnsi="Garamond"/>
              </w:rPr>
            </w:pPr>
          </w:p>
        </w:tc>
        <w:tc>
          <w:tcPr>
            <w:tcW w:w="2648" w:type="dxa"/>
          </w:tcPr>
          <w:p w14:paraId="4A33D235" w14:textId="77777777" w:rsidR="009D5641" w:rsidRPr="00D132C8" w:rsidRDefault="009D5641" w:rsidP="009843AF">
            <w:pPr>
              <w:spacing w:after="240" w:line="312" w:lineRule="auto"/>
              <w:jc w:val="both"/>
              <w:rPr>
                <w:rFonts w:ascii="Garamond" w:eastAsia="Calibri" w:hAnsi="Garamond"/>
              </w:rPr>
            </w:pPr>
          </w:p>
        </w:tc>
      </w:tr>
    </w:tbl>
    <w:p w14:paraId="15EA7E3C" w14:textId="5FF98F2C" w:rsidR="00DC498A" w:rsidRDefault="00DC498A" w:rsidP="00884839">
      <w:pPr>
        <w:spacing w:line="336" w:lineRule="auto"/>
        <w:jc w:val="both"/>
        <w:rPr>
          <w:rFonts w:ascii="Garamond" w:hAnsi="Garamond"/>
        </w:rPr>
      </w:pPr>
    </w:p>
    <w:p w14:paraId="03F680DA" w14:textId="22B9D3F5" w:rsidR="00DC498A" w:rsidRDefault="00DC498A" w:rsidP="00884839">
      <w:pPr>
        <w:spacing w:line="336" w:lineRule="auto"/>
        <w:jc w:val="both"/>
        <w:rPr>
          <w:rFonts w:ascii="Garamond" w:hAnsi="Garamond"/>
        </w:rPr>
      </w:pPr>
    </w:p>
    <w:p w14:paraId="4E0530A6" w14:textId="3828378F" w:rsidR="00DC498A" w:rsidRDefault="00DC498A" w:rsidP="00884839">
      <w:pPr>
        <w:spacing w:line="336" w:lineRule="auto"/>
        <w:jc w:val="both"/>
        <w:rPr>
          <w:rFonts w:ascii="Garamond" w:hAnsi="Garamond"/>
        </w:rPr>
      </w:pPr>
    </w:p>
    <w:p w14:paraId="79E827F6" w14:textId="5A51FF5A" w:rsidR="00DC498A" w:rsidRDefault="00DC498A" w:rsidP="00884839">
      <w:pPr>
        <w:spacing w:line="336" w:lineRule="auto"/>
        <w:jc w:val="both"/>
        <w:rPr>
          <w:rFonts w:ascii="Garamond" w:hAnsi="Garamond"/>
        </w:rPr>
      </w:pPr>
    </w:p>
    <w:p w14:paraId="16BE0A9F" w14:textId="13AA30F5" w:rsidR="00DC498A" w:rsidRDefault="00DC498A" w:rsidP="00884839">
      <w:pPr>
        <w:spacing w:line="336" w:lineRule="auto"/>
        <w:jc w:val="both"/>
        <w:rPr>
          <w:rFonts w:ascii="Garamond" w:hAnsi="Garamond"/>
        </w:rPr>
      </w:pPr>
    </w:p>
    <w:p w14:paraId="256DEB8C" w14:textId="53F6F65A" w:rsidR="00DC498A" w:rsidRPr="00DC498A" w:rsidRDefault="00DC498A" w:rsidP="00DC498A">
      <w:pPr>
        <w:keepNext/>
        <w:spacing w:line="324" w:lineRule="auto"/>
        <w:jc w:val="both"/>
        <w:outlineLvl w:val="0"/>
        <w:rPr>
          <w:rFonts w:ascii="Garamond" w:eastAsia="Times" w:hAnsi="Garamond" w:cstheme="minorHAnsi"/>
          <w:b/>
          <w:spacing w:val="-1"/>
          <w:lang w:eastAsia="pl-PL"/>
        </w:rPr>
      </w:pPr>
      <w:bookmarkStart w:id="84" w:name="_Toc75780911"/>
      <w:bookmarkStart w:id="85" w:name="_Toc83824358"/>
      <w:bookmarkStart w:id="86" w:name="_Toc120006824"/>
      <w:r w:rsidRPr="00DC498A">
        <w:rPr>
          <w:rFonts w:ascii="Garamond" w:eastAsia="Times" w:hAnsi="Garamond" w:cstheme="minorHAnsi"/>
          <w:b/>
          <w:spacing w:val="-1"/>
          <w:lang w:eastAsia="pl-PL"/>
        </w:rPr>
        <w:t>Izjava o udeležbi fizičnih in pravnih oseb</w:t>
      </w:r>
      <w:bookmarkEnd w:id="84"/>
      <w:bookmarkEnd w:id="85"/>
      <w:r w:rsidRPr="00DC498A">
        <w:rPr>
          <w:rFonts w:ascii="Garamond" w:eastAsia="Times" w:hAnsi="Garamond" w:cstheme="minorHAnsi"/>
          <w:b/>
          <w:spacing w:val="-1"/>
          <w:lang w:eastAsia="pl-PL"/>
        </w:rPr>
        <w:t xml:space="preserve"> </w:t>
      </w:r>
      <w:r w:rsidR="00B808B8">
        <w:rPr>
          <w:rFonts w:ascii="Garamond" w:eastAsia="Times" w:hAnsi="Garamond" w:cstheme="minorHAnsi"/>
          <w:b/>
          <w:spacing w:val="-1"/>
          <w:lang w:eastAsia="pl-PL"/>
        </w:rPr>
        <w:t>v lastništvu ponudnika</w:t>
      </w:r>
      <w:bookmarkEnd w:id="86"/>
    </w:p>
    <w:p w14:paraId="04F223BE" w14:textId="77777777" w:rsidR="00DC498A" w:rsidRPr="00DC498A" w:rsidRDefault="00DC498A" w:rsidP="00DC498A">
      <w:pPr>
        <w:spacing w:after="160" w:line="259" w:lineRule="auto"/>
        <w:rPr>
          <w:rFonts w:asciiTheme="minorHAnsi" w:eastAsiaTheme="minorHAnsi" w:hAnsiTheme="minorHAnsi" w:cstheme="minorBidi"/>
          <w:sz w:val="22"/>
          <w:szCs w:val="22"/>
          <w:lang w:eastAsia="pl-PL"/>
        </w:rPr>
      </w:pPr>
    </w:p>
    <w:p w14:paraId="5851E73F" w14:textId="1715C13F" w:rsidR="00DC498A" w:rsidRPr="00DC498A" w:rsidRDefault="00DC498A" w:rsidP="00454D87">
      <w:pPr>
        <w:spacing w:after="160" w:line="312" w:lineRule="auto"/>
        <w:jc w:val="both"/>
        <w:rPr>
          <w:rFonts w:ascii="Garamond" w:eastAsiaTheme="minorHAnsi" w:hAnsi="Garamond" w:cstheme="minorBidi"/>
          <w:lang w:eastAsia="en-US"/>
        </w:rPr>
      </w:pPr>
      <w:r w:rsidRPr="00DC498A">
        <w:rPr>
          <w:rFonts w:ascii="Garamond" w:eastAsiaTheme="minorHAnsi" w:hAnsi="Garamond" w:cstheme="minorBidi"/>
          <w:lang w:eastAsia="en-US"/>
        </w:rPr>
        <w:t xml:space="preserve">ter o gospodarskih subjektih, za katere se glede na določbe Zakona, ki ureja gospodarske družbe, šteje, da so povezane družbe s ponudnikom (šesti odstavek 14. člena </w:t>
      </w:r>
      <w:proofErr w:type="spellStart"/>
      <w:r w:rsidRPr="00DC498A">
        <w:rPr>
          <w:rFonts w:ascii="Garamond" w:eastAsiaTheme="minorHAnsi" w:hAnsi="Garamond" w:cstheme="minorBidi"/>
          <w:lang w:eastAsia="en-US"/>
        </w:rPr>
        <w:t>Z</w:t>
      </w:r>
      <w:r w:rsidR="00E86CD9">
        <w:rPr>
          <w:rFonts w:ascii="Garamond" w:eastAsiaTheme="minorHAnsi" w:hAnsi="Garamond" w:cstheme="minorBidi"/>
          <w:lang w:eastAsia="en-US"/>
        </w:rPr>
        <w:t>IntPK</w:t>
      </w:r>
      <w:proofErr w:type="spellEnd"/>
      <w:r w:rsidRPr="00DC498A">
        <w:rPr>
          <w:rFonts w:ascii="Garamond" w:eastAsiaTheme="minorHAnsi" w:hAnsi="Garamond" w:cstheme="minorBidi"/>
          <w:lang w:eastAsia="en-US"/>
        </w:rPr>
        <w:t>)</w:t>
      </w:r>
    </w:p>
    <w:p w14:paraId="62702AA1" w14:textId="77777777" w:rsidR="00454D87" w:rsidRDefault="00454D87" w:rsidP="00E86CD9">
      <w:pPr>
        <w:spacing w:line="312" w:lineRule="auto"/>
        <w:ind w:left="425" w:hanging="425"/>
        <w:jc w:val="both"/>
        <w:rPr>
          <w:rFonts w:ascii="Garamond" w:eastAsiaTheme="minorHAnsi" w:hAnsi="Garamond" w:cstheme="minorHAnsi"/>
          <w:lang w:eastAsia="en-US"/>
        </w:rPr>
      </w:pPr>
    </w:p>
    <w:p w14:paraId="592130B4" w14:textId="6C570BE4" w:rsidR="00DC498A" w:rsidRPr="00DC498A" w:rsidRDefault="00DC498A" w:rsidP="00E86CD9">
      <w:pPr>
        <w:spacing w:line="312" w:lineRule="auto"/>
        <w:ind w:left="425" w:hanging="425"/>
        <w:jc w:val="both"/>
        <w:rPr>
          <w:rFonts w:ascii="Garamond" w:eastAsiaTheme="minorHAnsi" w:hAnsi="Garamond" w:cstheme="minorHAnsi"/>
          <w:lang w:eastAsia="en-US"/>
        </w:rPr>
      </w:pPr>
      <w:r w:rsidRPr="00DC498A">
        <w:rPr>
          <w:rFonts w:ascii="Garamond" w:eastAsiaTheme="minorHAnsi" w:hAnsi="Garamond" w:cstheme="minorHAnsi"/>
          <w:lang w:eastAsia="en-US"/>
        </w:rPr>
        <w:t xml:space="preserve">Naziv in sedež ponudnika: </w:t>
      </w:r>
    </w:p>
    <w:p w14:paraId="69565AE8" w14:textId="77777777" w:rsidR="00DC498A" w:rsidRPr="00DC498A" w:rsidRDefault="00DC498A" w:rsidP="00E86CD9">
      <w:pPr>
        <w:spacing w:line="312" w:lineRule="auto"/>
        <w:ind w:left="425" w:hanging="425"/>
        <w:jc w:val="both"/>
        <w:rPr>
          <w:rFonts w:ascii="Garamond" w:eastAsiaTheme="minorHAnsi" w:hAnsi="Garamond" w:cstheme="minorHAnsi"/>
          <w:lang w:eastAsia="en-US"/>
        </w:rPr>
      </w:pPr>
      <w:r w:rsidRPr="00DC498A">
        <w:rPr>
          <w:rFonts w:ascii="Garamond" w:eastAsiaTheme="minorHAnsi" w:hAnsi="Garamond" w:cstheme="minorHAnsi"/>
          <w:lang w:eastAsia="en-US"/>
        </w:rPr>
        <w:t xml:space="preserve">Sedež ponudnika: </w:t>
      </w:r>
    </w:p>
    <w:p w14:paraId="30EA573D" w14:textId="490AD136" w:rsidR="00DC498A" w:rsidRPr="00DC498A" w:rsidRDefault="00DC498A" w:rsidP="00E86CD9">
      <w:pPr>
        <w:spacing w:line="312" w:lineRule="auto"/>
        <w:ind w:left="425" w:hanging="425"/>
        <w:jc w:val="both"/>
        <w:rPr>
          <w:rFonts w:ascii="Garamond" w:eastAsiaTheme="minorHAnsi" w:hAnsi="Garamond" w:cstheme="minorHAnsi"/>
          <w:lang w:eastAsia="en-US"/>
        </w:rPr>
      </w:pPr>
      <w:r w:rsidRPr="00DC498A">
        <w:rPr>
          <w:rFonts w:ascii="Garamond" w:eastAsiaTheme="minorHAnsi" w:hAnsi="Garamond" w:cstheme="minorHAnsi"/>
          <w:lang w:eastAsia="en-US"/>
        </w:rPr>
        <w:t xml:space="preserve">Zakoniti zastopnik: </w:t>
      </w:r>
    </w:p>
    <w:p w14:paraId="29219AA6" w14:textId="77777777" w:rsidR="00DC498A" w:rsidRPr="00DC498A" w:rsidRDefault="00DC498A" w:rsidP="00E86CD9">
      <w:pPr>
        <w:spacing w:line="312" w:lineRule="auto"/>
        <w:ind w:right="275"/>
        <w:jc w:val="both"/>
        <w:rPr>
          <w:rFonts w:ascii="Garamond" w:eastAsiaTheme="minorHAnsi" w:hAnsi="Garamond" w:cstheme="minorHAnsi"/>
          <w:b/>
          <w:lang w:eastAsia="pl-PL"/>
        </w:rPr>
      </w:pPr>
      <w:r w:rsidRPr="00DC498A">
        <w:rPr>
          <w:rFonts w:ascii="Garamond" w:eastAsiaTheme="minorHAnsi" w:hAnsi="Garamond" w:cstheme="minorHAnsi"/>
          <w:b/>
          <w:lang w:eastAsia="pl-PL"/>
        </w:rPr>
        <w:t>Zakoniti zastopniki ponudnika izjavljamo, da so v lastništvu ponudnika udeležene naslednje fizične in pravne osebe:</w:t>
      </w:r>
    </w:p>
    <w:p w14:paraId="0936A3D5"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DC498A" w14:paraId="549C59F2" w14:textId="77777777" w:rsidTr="009843AF">
        <w:trPr>
          <w:cantSplit/>
          <w:trHeight w:val="439"/>
        </w:trPr>
        <w:tc>
          <w:tcPr>
            <w:tcW w:w="0" w:type="auto"/>
            <w:shd w:val="clear" w:color="auto" w:fill="auto"/>
            <w:noWrap/>
            <w:vAlign w:val="center"/>
          </w:tcPr>
          <w:p w14:paraId="1037C779" w14:textId="77777777" w:rsidR="00DC498A" w:rsidRPr="00DC498A" w:rsidRDefault="00DC498A" w:rsidP="00DC498A">
            <w:pPr>
              <w:spacing w:line="324" w:lineRule="auto"/>
              <w:ind w:left="425" w:hanging="425"/>
              <w:jc w:val="both"/>
              <w:rPr>
                <w:rFonts w:ascii="Garamond" w:hAnsi="Garamond" w:cstheme="minorHAnsi"/>
                <w:b/>
                <w:lang w:eastAsia="hr-HR"/>
              </w:rPr>
            </w:pPr>
            <w:bookmarkStart w:id="87" w:name="_Hlk3536030"/>
            <w:r w:rsidRPr="00DC498A">
              <w:rPr>
                <w:rFonts w:ascii="Garamond" w:hAnsi="Garamond" w:cstheme="minorHAnsi"/>
                <w:b/>
                <w:lang w:eastAsia="hr-HR"/>
              </w:rPr>
              <w:t>Ime in priimek / Naziv družbe</w:t>
            </w:r>
          </w:p>
        </w:tc>
        <w:tc>
          <w:tcPr>
            <w:tcW w:w="0" w:type="auto"/>
            <w:shd w:val="clear" w:color="auto" w:fill="auto"/>
            <w:noWrap/>
            <w:vAlign w:val="center"/>
          </w:tcPr>
          <w:p w14:paraId="46EC1D10"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shd w:val="clear" w:color="auto" w:fill="auto"/>
            <w:noWrap/>
            <w:vAlign w:val="center"/>
          </w:tcPr>
          <w:p w14:paraId="6B23B9D0" w14:textId="77777777" w:rsidR="00DC498A" w:rsidRPr="00DC498A" w:rsidRDefault="00DC498A" w:rsidP="00DC498A">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DC498A" w:rsidRPr="00DC498A" w14:paraId="1E419C23" w14:textId="77777777" w:rsidTr="009843AF">
        <w:trPr>
          <w:cantSplit/>
          <w:trHeight w:val="439"/>
        </w:trPr>
        <w:tc>
          <w:tcPr>
            <w:tcW w:w="0" w:type="auto"/>
            <w:shd w:val="clear" w:color="auto" w:fill="auto"/>
            <w:noWrap/>
            <w:vAlign w:val="center"/>
          </w:tcPr>
          <w:p w14:paraId="0D337CA6"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0B4196B8"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6E3FBCF9" w14:textId="77777777" w:rsidR="00DC498A" w:rsidRPr="00DC498A" w:rsidRDefault="00DC498A" w:rsidP="00DC498A">
            <w:pPr>
              <w:spacing w:line="324" w:lineRule="auto"/>
              <w:ind w:left="425" w:hanging="425"/>
              <w:jc w:val="center"/>
              <w:rPr>
                <w:rFonts w:ascii="Garamond" w:hAnsi="Garamond" w:cstheme="minorHAnsi"/>
                <w:b/>
                <w:lang w:eastAsia="hr-HR"/>
              </w:rPr>
            </w:pPr>
          </w:p>
        </w:tc>
      </w:tr>
      <w:bookmarkEnd w:id="87"/>
    </w:tbl>
    <w:p w14:paraId="560FB1F8"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DC498A" w14:paraId="7838451D" w14:textId="77777777" w:rsidTr="009843AF">
        <w:trPr>
          <w:cantSplit/>
          <w:trHeight w:val="439"/>
        </w:trPr>
        <w:tc>
          <w:tcPr>
            <w:tcW w:w="0" w:type="auto"/>
            <w:shd w:val="clear" w:color="auto" w:fill="auto"/>
            <w:noWrap/>
            <w:vAlign w:val="center"/>
          </w:tcPr>
          <w:p w14:paraId="332B6D55"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Ime in priimek / Naziv družbe</w:t>
            </w:r>
          </w:p>
        </w:tc>
        <w:tc>
          <w:tcPr>
            <w:tcW w:w="0" w:type="auto"/>
            <w:shd w:val="clear" w:color="auto" w:fill="auto"/>
            <w:noWrap/>
            <w:vAlign w:val="center"/>
          </w:tcPr>
          <w:p w14:paraId="240E217C"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shd w:val="clear" w:color="auto" w:fill="auto"/>
            <w:noWrap/>
            <w:vAlign w:val="center"/>
          </w:tcPr>
          <w:p w14:paraId="4D275016" w14:textId="77777777" w:rsidR="00DC498A" w:rsidRPr="00DC498A" w:rsidRDefault="00DC498A" w:rsidP="00DC498A">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DC498A" w:rsidRPr="00DC498A" w14:paraId="25B967CD" w14:textId="77777777" w:rsidTr="009843AF">
        <w:trPr>
          <w:cantSplit/>
          <w:trHeight w:val="439"/>
        </w:trPr>
        <w:tc>
          <w:tcPr>
            <w:tcW w:w="0" w:type="auto"/>
            <w:shd w:val="clear" w:color="auto" w:fill="auto"/>
            <w:noWrap/>
            <w:vAlign w:val="center"/>
          </w:tcPr>
          <w:p w14:paraId="21C063AC"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6CBC73F4" w14:textId="77777777" w:rsidR="00DC498A" w:rsidRPr="00DC498A" w:rsidRDefault="00DC498A" w:rsidP="00DC498A">
            <w:pPr>
              <w:spacing w:line="324" w:lineRule="auto"/>
              <w:ind w:left="425" w:hanging="425"/>
              <w:jc w:val="both"/>
              <w:rPr>
                <w:rFonts w:ascii="Garamond" w:hAnsi="Garamond" w:cstheme="minorHAnsi"/>
                <w:b/>
                <w:lang w:eastAsia="hr-HR"/>
              </w:rPr>
            </w:pPr>
          </w:p>
        </w:tc>
        <w:tc>
          <w:tcPr>
            <w:tcW w:w="0" w:type="auto"/>
            <w:shd w:val="clear" w:color="auto" w:fill="auto"/>
            <w:noWrap/>
            <w:vAlign w:val="center"/>
          </w:tcPr>
          <w:p w14:paraId="14B959DE" w14:textId="77777777" w:rsidR="00DC498A" w:rsidRPr="00DC498A" w:rsidRDefault="00DC498A" w:rsidP="00DC498A">
            <w:pPr>
              <w:spacing w:line="324" w:lineRule="auto"/>
              <w:ind w:left="425" w:hanging="425"/>
              <w:jc w:val="center"/>
              <w:rPr>
                <w:rFonts w:ascii="Garamond" w:hAnsi="Garamond" w:cstheme="minorHAnsi"/>
                <w:b/>
                <w:lang w:eastAsia="hr-HR"/>
              </w:rPr>
            </w:pPr>
          </w:p>
        </w:tc>
      </w:tr>
    </w:tbl>
    <w:p w14:paraId="54CFE842"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470DFC13"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DC498A" w:rsidRPr="00DC498A" w14:paraId="2413A73B" w14:textId="77777777" w:rsidTr="009843AF">
        <w:trPr>
          <w:cantSplit/>
          <w:trHeight w:val="439"/>
        </w:trPr>
        <w:tc>
          <w:tcPr>
            <w:tcW w:w="0" w:type="auto"/>
            <w:shd w:val="clear" w:color="auto" w:fill="auto"/>
            <w:noWrap/>
            <w:vAlign w:val="center"/>
          </w:tcPr>
          <w:p w14:paraId="7E8C4568"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Ime in priimek / Naziv družbe</w:t>
            </w:r>
          </w:p>
        </w:tc>
        <w:tc>
          <w:tcPr>
            <w:tcW w:w="0" w:type="auto"/>
            <w:shd w:val="clear" w:color="auto" w:fill="auto"/>
            <w:noWrap/>
            <w:vAlign w:val="center"/>
          </w:tcPr>
          <w:p w14:paraId="664FA52F" w14:textId="77777777" w:rsidR="00DC498A" w:rsidRPr="00DC498A" w:rsidRDefault="00DC498A" w:rsidP="00DC498A">
            <w:pPr>
              <w:spacing w:line="324" w:lineRule="auto"/>
              <w:ind w:left="425" w:hanging="425"/>
              <w:jc w:val="both"/>
              <w:rPr>
                <w:rFonts w:ascii="Garamond" w:hAnsi="Garamond" w:cstheme="minorHAnsi"/>
                <w:b/>
                <w:lang w:eastAsia="hr-HR"/>
              </w:rPr>
            </w:pPr>
            <w:r w:rsidRPr="00DC498A">
              <w:rPr>
                <w:rFonts w:ascii="Garamond" w:hAnsi="Garamond" w:cstheme="minorHAnsi"/>
                <w:b/>
                <w:lang w:eastAsia="hr-HR"/>
              </w:rPr>
              <w:t>Naslov stalnega bivališča / Sedež družbe</w:t>
            </w:r>
          </w:p>
        </w:tc>
        <w:tc>
          <w:tcPr>
            <w:tcW w:w="0" w:type="auto"/>
            <w:shd w:val="clear" w:color="auto" w:fill="auto"/>
            <w:noWrap/>
            <w:vAlign w:val="center"/>
          </w:tcPr>
          <w:p w14:paraId="1880E666" w14:textId="77777777" w:rsidR="00DC498A" w:rsidRPr="00DC498A" w:rsidRDefault="00DC498A" w:rsidP="00DC498A">
            <w:pPr>
              <w:spacing w:line="324" w:lineRule="auto"/>
              <w:ind w:left="425" w:hanging="425"/>
              <w:jc w:val="center"/>
              <w:rPr>
                <w:rFonts w:ascii="Garamond" w:hAnsi="Garamond" w:cstheme="minorHAnsi"/>
                <w:b/>
                <w:lang w:eastAsia="hr-HR"/>
              </w:rPr>
            </w:pPr>
            <w:r w:rsidRPr="00DC498A">
              <w:rPr>
                <w:rFonts w:ascii="Garamond" w:hAnsi="Garamond" w:cstheme="minorHAnsi"/>
                <w:b/>
                <w:lang w:eastAsia="hr-HR"/>
              </w:rPr>
              <w:t>Delež lastništva v %</w:t>
            </w:r>
          </w:p>
        </w:tc>
      </w:tr>
      <w:tr w:rsidR="00DC498A" w:rsidRPr="00DC498A" w14:paraId="30A7560E" w14:textId="77777777" w:rsidTr="009843AF">
        <w:trPr>
          <w:cantSplit/>
          <w:trHeight w:val="439"/>
        </w:trPr>
        <w:tc>
          <w:tcPr>
            <w:tcW w:w="0" w:type="auto"/>
            <w:shd w:val="clear" w:color="auto" w:fill="auto"/>
            <w:noWrap/>
            <w:vAlign w:val="center"/>
          </w:tcPr>
          <w:p w14:paraId="2103438C" w14:textId="77777777" w:rsidR="00DC498A" w:rsidRPr="00DC498A" w:rsidRDefault="00DC498A" w:rsidP="00DC498A">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154325C8" w14:textId="77777777" w:rsidR="00DC498A" w:rsidRPr="00DC498A" w:rsidRDefault="00DC498A" w:rsidP="00DC498A">
            <w:pPr>
              <w:spacing w:line="324" w:lineRule="auto"/>
              <w:ind w:left="425" w:hanging="425"/>
              <w:jc w:val="both"/>
              <w:rPr>
                <w:rFonts w:ascii="Garamond" w:hAnsi="Garamond" w:cstheme="minorHAnsi"/>
                <w:b/>
                <w:lang w:val="hr-HR" w:eastAsia="hr-HR"/>
              </w:rPr>
            </w:pPr>
          </w:p>
        </w:tc>
        <w:tc>
          <w:tcPr>
            <w:tcW w:w="0" w:type="auto"/>
            <w:shd w:val="clear" w:color="auto" w:fill="auto"/>
            <w:noWrap/>
            <w:vAlign w:val="center"/>
          </w:tcPr>
          <w:p w14:paraId="4C0D2DEA" w14:textId="77777777" w:rsidR="00DC498A" w:rsidRPr="00DC498A" w:rsidRDefault="00DC498A" w:rsidP="00DC498A">
            <w:pPr>
              <w:spacing w:line="324" w:lineRule="auto"/>
              <w:ind w:left="425" w:hanging="425"/>
              <w:jc w:val="center"/>
              <w:rPr>
                <w:rFonts w:ascii="Garamond" w:hAnsi="Garamond" w:cstheme="minorHAnsi"/>
                <w:b/>
                <w:lang w:val="hr-HR" w:eastAsia="hr-HR"/>
              </w:rPr>
            </w:pPr>
          </w:p>
        </w:tc>
      </w:tr>
    </w:tbl>
    <w:p w14:paraId="1E9D2E14"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0EFD8AB0" w14:textId="77777777" w:rsidR="00DC498A" w:rsidRPr="00DC498A" w:rsidRDefault="00DC498A" w:rsidP="00DC498A">
      <w:pPr>
        <w:spacing w:line="324" w:lineRule="auto"/>
        <w:ind w:right="275"/>
        <w:jc w:val="both"/>
        <w:rPr>
          <w:rFonts w:ascii="Garamond" w:eastAsiaTheme="minorHAnsi" w:hAnsi="Garamond" w:cstheme="minorHAnsi"/>
          <w:b/>
          <w:lang w:eastAsia="pl-PL"/>
        </w:rPr>
      </w:pPr>
      <w:r w:rsidRPr="00DC498A">
        <w:rPr>
          <w:rFonts w:ascii="Garamond" w:eastAsiaTheme="minorHAnsi" w:hAnsi="Garamond" w:cstheme="minorHAnsi"/>
          <w:b/>
          <w:lang w:eastAsia="pl-PL"/>
        </w:rPr>
        <w:t>Hkrati izjavljamo, da so skladno z določili zakona, ki ureja gospodarske družbe, povezane družbe s ponudnikom, naslednji gospodarski subjekti:</w:t>
      </w:r>
    </w:p>
    <w:p w14:paraId="2FBE381D"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DC498A" w:rsidRPr="00DC498A" w14:paraId="2D98A32A" w14:textId="77777777" w:rsidTr="009843AF">
        <w:trPr>
          <w:cantSplit/>
          <w:trHeight w:val="270"/>
        </w:trPr>
        <w:tc>
          <w:tcPr>
            <w:tcW w:w="5000" w:type="pct"/>
            <w:gridSpan w:val="3"/>
            <w:shd w:val="clear" w:color="auto" w:fill="auto"/>
            <w:vAlign w:val="center"/>
          </w:tcPr>
          <w:p w14:paraId="2F7B7086"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r w:rsidRPr="00DC498A">
              <w:rPr>
                <w:rFonts w:ascii="Garamond" w:hAnsi="Garamond" w:cstheme="minorHAnsi"/>
                <w:color w:val="000000"/>
                <w:lang w:val="hr-HR" w:eastAsia="hr-HR"/>
              </w:rPr>
              <w:t>DRUŽBA</w:t>
            </w:r>
          </w:p>
        </w:tc>
      </w:tr>
      <w:tr w:rsidR="00DC498A" w:rsidRPr="00DC498A" w14:paraId="67C96528" w14:textId="77777777" w:rsidTr="009843AF">
        <w:trPr>
          <w:cantSplit/>
          <w:trHeight w:val="270"/>
        </w:trPr>
        <w:tc>
          <w:tcPr>
            <w:tcW w:w="2243" w:type="pct"/>
            <w:shd w:val="clear" w:color="auto" w:fill="auto"/>
            <w:vAlign w:val="center"/>
          </w:tcPr>
          <w:p w14:paraId="53B85DF8"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Naziv družbe</w:t>
            </w:r>
          </w:p>
        </w:tc>
        <w:tc>
          <w:tcPr>
            <w:tcW w:w="1225" w:type="pct"/>
            <w:vAlign w:val="center"/>
          </w:tcPr>
          <w:p w14:paraId="62F9D985"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261AA8C5"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DC498A" w:rsidRPr="00DC498A" w14:paraId="0F75392C" w14:textId="77777777" w:rsidTr="009843AF">
        <w:trPr>
          <w:cantSplit/>
          <w:trHeight w:val="270"/>
        </w:trPr>
        <w:tc>
          <w:tcPr>
            <w:tcW w:w="2243" w:type="pct"/>
            <w:shd w:val="clear" w:color="auto" w:fill="auto"/>
            <w:vAlign w:val="center"/>
          </w:tcPr>
          <w:p w14:paraId="343A9655" w14:textId="77777777" w:rsidR="00DC498A" w:rsidRPr="00DC498A" w:rsidRDefault="00DC498A" w:rsidP="00DC498A">
            <w:pPr>
              <w:spacing w:line="324" w:lineRule="auto"/>
              <w:ind w:left="425" w:hanging="425"/>
              <w:jc w:val="both"/>
              <w:rPr>
                <w:rFonts w:ascii="Garamond" w:hAnsi="Garamond" w:cstheme="minorHAnsi"/>
                <w:color w:val="000000"/>
                <w:lang w:eastAsia="hr-HR"/>
              </w:rPr>
            </w:pPr>
          </w:p>
          <w:p w14:paraId="46A61CCF" w14:textId="77777777" w:rsidR="00DC498A" w:rsidRPr="00DC498A" w:rsidRDefault="00DC498A" w:rsidP="00DC498A">
            <w:pPr>
              <w:spacing w:line="324" w:lineRule="auto"/>
              <w:ind w:left="425" w:hanging="425"/>
              <w:jc w:val="both"/>
              <w:rPr>
                <w:rFonts w:ascii="Garamond" w:hAnsi="Garamond" w:cstheme="minorHAnsi"/>
                <w:color w:val="000000"/>
                <w:lang w:eastAsia="hr-HR"/>
              </w:rPr>
            </w:pPr>
          </w:p>
        </w:tc>
        <w:tc>
          <w:tcPr>
            <w:tcW w:w="1225" w:type="pct"/>
            <w:vAlign w:val="center"/>
          </w:tcPr>
          <w:p w14:paraId="6DAC1A8C" w14:textId="77777777" w:rsidR="00DC498A" w:rsidRPr="00DC498A" w:rsidRDefault="00DC498A" w:rsidP="00DC498A">
            <w:pPr>
              <w:spacing w:line="324" w:lineRule="auto"/>
              <w:ind w:left="425" w:hanging="425"/>
              <w:jc w:val="both"/>
              <w:rPr>
                <w:rFonts w:ascii="Garamond" w:hAnsi="Garamond" w:cstheme="minorHAnsi"/>
                <w:color w:val="000000"/>
                <w:lang w:eastAsia="hr-HR"/>
              </w:rPr>
            </w:pPr>
          </w:p>
        </w:tc>
        <w:tc>
          <w:tcPr>
            <w:tcW w:w="1532" w:type="pct"/>
            <w:vAlign w:val="center"/>
          </w:tcPr>
          <w:p w14:paraId="7E835588" w14:textId="77777777" w:rsidR="00DC498A" w:rsidRPr="00DC498A" w:rsidRDefault="00DC498A" w:rsidP="00DC498A">
            <w:pPr>
              <w:spacing w:line="324" w:lineRule="auto"/>
              <w:ind w:left="425" w:hanging="425"/>
              <w:jc w:val="center"/>
              <w:rPr>
                <w:rFonts w:ascii="Garamond" w:hAnsi="Garamond" w:cstheme="minorHAnsi"/>
                <w:color w:val="000000"/>
                <w:lang w:eastAsia="hr-HR"/>
              </w:rPr>
            </w:pPr>
          </w:p>
        </w:tc>
      </w:tr>
      <w:tr w:rsidR="00DC498A" w:rsidRPr="00DC498A" w14:paraId="02D1C702" w14:textId="77777777" w:rsidTr="009843AF">
        <w:trPr>
          <w:cantSplit/>
          <w:trHeight w:val="270"/>
        </w:trPr>
        <w:tc>
          <w:tcPr>
            <w:tcW w:w="5000" w:type="pct"/>
            <w:gridSpan w:val="3"/>
            <w:shd w:val="clear" w:color="auto" w:fill="auto"/>
            <w:vAlign w:val="center"/>
          </w:tcPr>
          <w:p w14:paraId="1F1EFCB7"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DRUŽBA</w:t>
            </w:r>
          </w:p>
        </w:tc>
      </w:tr>
      <w:tr w:rsidR="00DC498A" w:rsidRPr="00DC498A" w14:paraId="17137139" w14:textId="77777777" w:rsidTr="009843AF">
        <w:trPr>
          <w:cantSplit/>
          <w:trHeight w:val="270"/>
        </w:trPr>
        <w:tc>
          <w:tcPr>
            <w:tcW w:w="2243" w:type="pct"/>
            <w:shd w:val="clear" w:color="auto" w:fill="auto"/>
            <w:vAlign w:val="center"/>
          </w:tcPr>
          <w:p w14:paraId="44CC58FD"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Naziv družbe</w:t>
            </w:r>
          </w:p>
        </w:tc>
        <w:tc>
          <w:tcPr>
            <w:tcW w:w="1225" w:type="pct"/>
            <w:vAlign w:val="center"/>
          </w:tcPr>
          <w:p w14:paraId="6E7EC3C4"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10292F97"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DC498A" w:rsidRPr="00DC498A" w14:paraId="1FB58A59" w14:textId="77777777" w:rsidTr="009843AF">
        <w:trPr>
          <w:cantSplit/>
          <w:trHeight w:val="270"/>
        </w:trPr>
        <w:tc>
          <w:tcPr>
            <w:tcW w:w="2243" w:type="pct"/>
            <w:shd w:val="clear" w:color="auto" w:fill="auto"/>
            <w:vAlign w:val="center"/>
          </w:tcPr>
          <w:p w14:paraId="5FEB687A"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p w14:paraId="6514092D"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225" w:type="pct"/>
            <w:vAlign w:val="center"/>
          </w:tcPr>
          <w:p w14:paraId="4CB10306"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532" w:type="pct"/>
            <w:vAlign w:val="center"/>
          </w:tcPr>
          <w:p w14:paraId="3DCDEACD"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p>
        </w:tc>
      </w:tr>
      <w:tr w:rsidR="00DC498A" w:rsidRPr="00DC498A" w14:paraId="37000C3B" w14:textId="77777777" w:rsidTr="009843AF">
        <w:trPr>
          <w:cantSplit/>
          <w:trHeight w:val="270"/>
        </w:trPr>
        <w:tc>
          <w:tcPr>
            <w:tcW w:w="5000" w:type="pct"/>
            <w:gridSpan w:val="3"/>
            <w:shd w:val="clear" w:color="auto" w:fill="auto"/>
            <w:vAlign w:val="center"/>
          </w:tcPr>
          <w:p w14:paraId="128943F0"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r w:rsidRPr="00DC498A">
              <w:rPr>
                <w:rFonts w:ascii="Garamond" w:hAnsi="Garamond" w:cstheme="minorHAnsi"/>
                <w:color w:val="000000"/>
                <w:lang w:val="hr-HR" w:eastAsia="hr-HR"/>
              </w:rPr>
              <w:t>DRUŽBA</w:t>
            </w:r>
          </w:p>
        </w:tc>
      </w:tr>
      <w:tr w:rsidR="00DC498A" w:rsidRPr="00DC498A" w14:paraId="28D7AF84" w14:textId="77777777" w:rsidTr="009843AF">
        <w:trPr>
          <w:cantSplit/>
          <w:trHeight w:val="270"/>
        </w:trPr>
        <w:tc>
          <w:tcPr>
            <w:tcW w:w="2243" w:type="pct"/>
            <w:shd w:val="clear" w:color="auto" w:fill="auto"/>
            <w:vAlign w:val="center"/>
          </w:tcPr>
          <w:p w14:paraId="17E1F633"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Naziv družbe</w:t>
            </w:r>
          </w:p>
        </w:tc>
        <w:tc>
          <w:tcPr>
            <w:tcW w:w="1225" w:type="pct"/>
            <w:vAlign w:val="center"/>
          </w:tcPr>
          <w:p w14:paraId="52AEAFEF"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Sedež družbe</w:t>
            </w:r>
          </w:p>
        </w:tc>
        <w:tc>
          <w:tcPr>
            <w:tcW w:w="1532" w:type="pct"/>
            <w:vAlign w:val="center"/>
          </w:tcPr>
          <w:p w14:paraId="12A04083" w14:textId="77777777" w:rsidR="00DC498A" w:rsidRPr="00DC498A" w:rsidRDefault="00DC498A" w:rsidP="00DC498A">
            <w:pPr>
              <w:spacing w:line="324" w:lineRule="auto"/>
              <w:ind w:left="425" w:hanging="425"/>
              <w:jc w:val="center"/>
              <w:rPr>
                <w:rFonts w:ascii="Garamond" w:hAnsi="Garamond" w:cstheme="minorHAnsi"/>
                <w:color w:val="000000"/>
                <w:lang w:eastAsia="hr-HR"/>
              </w:rPr>
            </w:pPr>
            <w:r w:rsidRPr="00DC498A">
              <w:rPr>
                <w:rFonts w:ascii="Garamond" w:hAnsi="Garamond" w:cstheme="minorHAnsi"/>
                <w:color w:val="000000"/>
                <w:lang w:eastAsia="hr-HR"/>
              </w:rPr>
              <w:t>Delež lastništva v %</w:t>
            </w:r>
          </w:p>
        </w:tc>
      </w:tr>
      <w:tr w:rsidR="00DC498A" w:rsidRPr="00DC498A" w14:paraId="5286877F" w14:textId="77777777" w:rsidTr="009843AF">
        <w:trPr>
          <w:cantSplit/>
          <w:trHeight w:val="270"/>
        </w:trPr>
        <w:tc>
          <w:tcPr>
            <w:tcW w:w="2243" w:type="pct"/>
            <w:shd w:val="clear" w:color="auto" w:fill="auto"/>
            <w:vAlign w:val="center"/>
          </w:tcPr>
          <w:p w14:paraId="75753131"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p w14:paraId="2BED27A1"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225" w:type="pct"/>
            <w:vAlign w:val="center"/>
          </w:tcPr>
          <w:p w14:paraId="441604A9" w14:textId="77777777" w:rsidR="00DC498A" w:rsidRPr="00DC498A" w:rsidRDefault="00DC498A" w:rsidP="00DC498A">
            <w:pPr>
              <w:spacing w:line="324" w:lineRule="auto"/>
              <w:ind w:left="425" w:hanging="425"/>
              <w:jc w:val="both"/>
              <w:rPr>
                <w:rFonts w:ascii="Garamond" w:hAnsi="Garamond" w:cstheme="minorHAnsi"/>
                <w:color w:val="000000"/>
                <w:lang w:val="hr-HR" w:eastAsia="hr-HR"/>
              </w:rPr>
            </w:pPr>
          </w:p>
        </w:tc>
        <w:tc>
          <w:tcPr>
            <w:tcW w:w="1532" w:type="pct"/>
            <w:vAlign w:val="center"/>
          </w:tcPr>
          <w:p w14:paraId="1BBD9193" w14:textId="77777777" w:rsidR="00DC498A" w:rsidRPr="00DC498A" w:rsidRDefault="00DC498A" w:rsidP="00DC498A">
            <w:pPr>
              <w:spacing w:line="324" w:lineRule="auto"/>
              <w:ind w:left="425" w:hanging="425"/>
              <w:jc w:val="center"/>
              <w:rPr>
                <w:rFonts w:ascii="Garamond" w:hAnsi="Garamond" w:cstheme="minorHAnsi"/>
                <w:color w:val="000000"/>
                <w:lang w:val="hr-HR" w:eastAsia="hr-HR"/>
              </w:rPr>
            </w:pPr>
          </w:p>
        </w:tc>
      </w:tr>
    </w:tbl>
    <w:p w14:paraId="0E08FDD7"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09FEC766" w14:textId="77777777" w:rsidR="00DC498A" w:rsidRPr="00DC498A" w:rsidRDefault="00DC498A" w:rsidP="00DC498A">
      <w:pPr>
        <w:spacing w:line="324" w:lineRule="auto"/>
        <w:ind w:right="275"/>
        <w:jc w:val="both"/>
        <w:rPr>
          <w:rFonts w:ascii="Garamond" w:eastAsiaTheme="minorHAnsi" w:hAnsi="Garamond" w:cstheme="minorHAnsi"/>
          <w:b/>
          <w:lang w:eastAsia="pl-PL"/>
        </w:rPr>
      </w:pPr>
    </w:p>
    <w:p w14:paraId="0E344091" w14:textId="77777777" w:rsidR="00DC498A" w:rsidRPr="005762FA" w:rsidRDefault="00DC498A" w:rsidP="00DC498A">
      <w:pPr>
        <w:spacing w:line="324" w:lineRule="auto"/>
        <w:ind w:right="275"/>
        <w:jc w:val="both"/>
        <w:rPr>
          <w:rFonts w:ascii="Garamond" w:eastAsia="Times" w:hAnsi="Garamond" w:cstheme="minorHAnsi"/>
          <w:b/>
          <w:lang w:eastAsia="pl-PL"/>
        </w:rPr>
      </w:pPr>
      <w:r w:rsidRPr="00DC498A">
        <w:rPr>
          <w:rFonts w:ascii="Garamond" w:eastAsiaTheme="minorHAnsi" w:hAnsi="Garamond" w:cstheme="minorHAnsi"/>
          <w:b/>
          <w:lang w:eastAsia="pl-PL"/>
        </w:rPr>
        <w:t>Zavedamo se, da ima neresnična izjava oziroma navedba neresničnih podatkov o navedenih dejstvih za posledico ničnost pogodbe.</w:t>
      </w:r>
    </w:p>
    <w:p w14:paraId="059DAA1C" w14:textId="77777777" w:rsidR="00DC498A" w:rsidRPr="00DC498A" w:rsidRDefault="00DC498A" w:rsidP="00DC498A">
      <w:pPr>
        <w:spacing w:line="324" w:lineRule="auto"/>
        <w:ind w:left="425" w:hanging="425"/>
        <w:jc w:val="both"/>
        <w:rPr>
          <w:rFonts w:ascii="Garamond" w:eastAsiaTheme="minorHAnsi" w:hAnsi="Garamond" w:cstheme="minorHAnsi"/>
          <w:lang w:eastAsia="en-US"/>
        </w:rPr>
      </w:pPr>
    </w:p>
    <w:p w14:paraId="0C93A6D4" w14:textId="77777777" w:rsidR="00DC498A" w:rsidRPr="00DC498A" w:rsidRDefault="00DC498A" w:rsidP="00DC498A">
      <w:pPr>
        <w:spacing w:line="324" w:lineRule="auto"/>
        <w:ind w:right="275"/>
        <w:jc w:val="both"/>
        <w:rPr>
          <w:rFonts w:ascii="Garamond" w:eastAsiaTheme="minorHAnsi" w:hAnsi="Garamond" w:cstheme="minorHAnsi"/>
          <w:b/>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DC498A" w:rsidRPr="00DC498A" w14:paraId="75CF05C1" w14:textId="77777777" w:rsidTr="009843AF">
        <w:tc>
          <w:tcPr>
            <w:tcW w:w="930" w:type="pct"/>
          </w:tcPr>
          <w:p w14:paraId="1773BE67" w14:textId="77777777" w:rsidR="00DC498A" w:rsidRPr="00DC498A" w:rsidRDefault="00DC498A" w:rsidP="00DC498A">
            <w:pPr>
              <w:spacing w:line="324" w:lineRule="auto"/>
              <w:rPr>
                <w:rFonts w:ascii="Garamond" w:eastAsia="Times" w:hAnsi="Garamond" w:cstheme="minorHAnsi"/>
                <w:b/>
                <w:spacing w:val="-1"/>
                <w:lang w:eastAsia="pl-PL"/>
              </w:rPr>
            </w:pPr>
            <w:r w:rsidRPr="00DC498A">
              <w:rPr>
                <w:rFonts w:ascii="Garamond" w:eastAsia="Times" w:hAnsi="Garamond" w:cstheme="minorHAnsi"/>
                <w:b/>
                <w:spacing w:val="-1"/>
                <w:lang w:eastAsia="pl-PL"/>
              </w:rPr>
              <w:t>Datum:</w:t>
            </w:r>
          </w:p>
        </w:tc>
        <w:tc>
          <w:tcPr>
            <w:tcW w:w="228" w:type="pct"/>
          </w:tcPr>
          <w:p w14:paraId="4E5C2F69" w14:textId="77777777" w:rsidR="00DC498A" w:rsidRPr="00DC498A" w:rsidRDefault="00DC498A" w:rsidP="00DC498A">
            <w:pPr>
              <w:spacing w:line="324" w:lineRule="auto"/>
              <w:rPr>
                <w:rFonts w:ascii="Garamond" w:eastAsia="Times" w:hAnsi="Garamond" w:cstheme="minorHAnsi"/>
                <w:b/>
                <w:spacing w:val="-2"/>
                <w:lang w:eastAsia="pl-PL"/>
              </w:rPr>
            </w:pPr>
          </w:p>
        </w:tc>
        <w:tc>
          <w:tcPr>
            <w:tcW w:w="569" w:type="pct"/>
          </w:tcPr>
          <w:p w14:paraId="4193BF9D" w14:textId="77777777" w:rsidR="00DC498A" w:rsidRPr="00DC498A" w:rsidRDefault="00DC498A" w:rsidP="00DC498A">
            <w:pPr>
              <w:spacing w:line="324" w:lineRule="auto"/>
              <w:rPr>
                <w:rFonts w:ascii="Garamond" w:eastAsia="Times" w:hAnsi="Garamond" w:cstheme="minorHAnsi"/>
                <w:b/>
                <w:spacing w:val="-2"/>
                <w:lang w:eastAsia="pl-PL"/>
              </w:rPr>
            </w:pPr>
            <w:r w:rsidRPr="00DC498A">
              <w:rPr>
                <w:rFonts w:ascii="Garamond" w:eastAsia="Times" w:hAnsi="Garamond" w:cstheme="minorHAnsi"/>
                <w:b/>
                <w:spacing w:val="-2"/>
                <w:lang w:eastAsia="pl-PL"/>
              </w:rPr>
              <w:t>Žig:</w:t>
            </w:r>
          </w:p>
        </w:tc>
        <w:tc>
          <w:tcPr>
            <w:tcW w:w="228" w:type="pct"/>
          </w:tcPr>
          <w:p w14:paraId="5C2AB629" w14:textId="77777777" w:rsidR="00DC498A" w:rsidRPr="00DC498A" w:rsidRDefault="00DC498A" w:rsidP="00DC498A">
            <w:pPr>
              <w:spacing w:line="324" w:lineRule="auto"/>
              <w:jc w:val="center"/>
              <w:rPr>
                <w:rFonts w:ascii="Garamond" w:eastAsia="Times" w:hAnsi="Garamond" w:cstheme="minorHAnsi"/>
                <w:b/>
                <w:spacing w:val="-1"/>
                <w:lang w:eastAsia="pl-PL"/>
              </w:rPr>
            </w:pPr>
          </w:p>
        </w:tc>
        <w:tc>
          <w:tcPr>
            <w:tcW w:w="3044" w:type="pct"/>
          </w:tcPr>
          <w:p w14:paraId="6D9B31B6" w14:textId="77777777" w:rsidR="00DC498A" w:rsidRPr="00DC498A" w:rsidRDefault="00DC498A" w:rsidP="00DC498A">
            <w:pPr>
              <w:spacing w:line="324" w:lineRule="auto"/>
              <w:jc w:val="center"/>
              <w:rPr>
                <w:rFonts w:ascii="Garamond" w:eastAsia="Times" w:hAnsi="Garamond" w:cstheme="minorHAnsi"/>
                <w:b/>
                <w:spacing w:val="-1"/>
                <w:lang w:eastAsia="pl-PL"/>
              </w:rPr>
            </w:pPr>
            <w:r w:rsidRPr="00DC498A">
              <w:rPr>
                <w:rFonts w:ascii="Garamond" w:eastAsia="Times" w:hAnsi="Garamond" w:cstheme="minorHAnsi"/>
                <w:b/>
                <w:spacing w:val="-1"/>
                <w:lang w:eastAsia="pl-PL"/>
              </w:rPr>
              <w:t>Podpis zakonitega zastopnika:</w:t>
            </w:r>
          </w:p>
        </w:tc>
      </w:tr>
      <w:tr w:rsidR="00DC498A" w:rsidRPr="00DC498A" w14:paraId="601A0C7A" w14:textId="77777777" w:rsidTr="009843AF">
        <w:tc>
          <w:tcPr>
            <w:tcW w:w="930" w:type="pct"/>
          </w:tcPr>
          <w:p w14:paraId="221CBA05" w14:textId="77777777" w:rsidR="00DC498A" w:rsidRPr="00DC498A" w:rsidRDefault="00DC498A" w:rsidP="00DC498A">
            <w:pPr>
              <w:spacing w:line="324" w:lineRule="auto"/>
              <w:rPr>
                <w:rFonts w:ascii="Garamond" w:eastAsia="Times" w:hAnsi="Garamond" w:cstheme="minorHAnsi"/>
                <w:b/>
                <w:spacing w:val="-1"/>
                <w:lang w:eastAsia="pl-PL"/>
              </w:rPr>
            </w:pPr>
          </w:p>
        </w:tc>
        <w:tc>
          <w:tcPr>
            <w:tcW w:w="228" w:type="pct"/>
          </w:tcPr>
          <w:p w14:paraId="431923DD" w14:textId="77777777" w:rsidR="00DC498A" w:rsidRPr="00DC498A" w:rsidRDefault="00DC498A" w:rsidP="00DC498A">
            <w:pPr>
              <w:spacing w:line="324" w:lineRule="auto"/>
              <w:rPr>
                <w:rFonts w:ascii="Garamond" w:eastAsia="Times" w:hAnsi="Garamond" w:cstheme="minorHAnsi"/>
                <w:b/>
                <w:spacing w:val="-2"/>
                <w:lang w:eastAsia="pl-PL"/>
              </w:rPr>
            </w:pPr>
          </w:p>
        </w:tc>
        <w:tc>
          <w:tcPr>
            <w:tcW w:w="569" w:type="pct"/>
          </w:tcPr>
          <w:p w14:paraId="3681AB27" w14:textId="77777777" w:rsidR="00DC498A" w:rsidRPr="00DC498A" w:rsidRDefault="00DC498A" w:rsidP="00DC498A">
            <w:pPr>
              <w:spacing w:line="324" w:lineRule="auto"/>
              <w:rPr>
                <w:rFonts w:ascii="Garamond" w:eastAsia="Times" w:hAnsi="Garamond" w:cstheme="minorHAnsi"/>
                <w:b/>
                <w:spacing w:val="-2"/>
                <w:lang w:eastAsia="pl-PL"/>
              </w:rPr>
            </w:pPr>
          </w:p>
        </w:tc>
        <w:tc>
          <w:tcPr>
            <w:tcW w:w="228" w:type="pct"/>
          </w:tcPr>
          <w:p w14:paraId="278FD727" w14:textId="77777777" w:rsidR="00DC498A" w:rsidRPr="00DC498A" w:rsidRDefault="00DC498A" w:rsidP="00DC498A">
            <w:pPr>
              <w:spacing w:line="324" w:lineRule="auto"/>
              <w:jc w:val="center"/>
              <w:rPr>
                <w:rFonts w:ascii="Garamond" w:eastAsia="Times" w:hAnsi="Garamond" w:cstheme="minorHAnsi"/>
                <w:b/>
                <w:spacing w:val="-1"/>
                <w:lang w:eastAsia="pl-PL"/>
              </w:rPr>
            </w:pPr>
          </w:p>
        </w:tc>
        <w:tc>
          <w:tcPr>
            <w:tcW w:w="3044" w:type="pct"/>
          </w:tcPr>
          <w:p w14:paraId="543DC0CB" w14:textId="77777777" w:rsidR="00DC498A" w:rsidRPr="00DC498A" w:rsidRDefault="00DC498A" w:rsidP="00DC498A">
            <w:pPr>
              <w:spacing w:line="324" w:lineRule="auto"/>
              <w:jc w:val="center"/>
              <w:rPr>
                <w:rFonts w:ascii="Garamond" w:eastAsia="Times" w:hAnsi="Garamond" w:cstheme="minorHAnsi"/>
                <w:b/>
                <w:spacing w:val="-1"/>
                <w:lang w:eastAsia="pl-PL"/>
              </w:rPr>
            </w:pPr>
          </w:p>
        </w:tc>
      </w:tr>
    </w:tbl>
    <w:p w14:paraId="625D9144" w14:textId="77777777" w:rsidR="00DC498A" w:rsidRPr="00DC498A" w:rsidRDefault="00DC498A" w:rsidP="00DC498A">
      <w:pPr>
        <w:tabs>
          <w:tab w:val="left" w:pos="3828"/>
          <w:tab w:val="center" w:pos="7655"/>
        </w:tabs>
        <w:spacing w:line="324" w:lineRule="auto"/>
        <w:rPr>
          <w:rFonts w:ascii="Garamond" w:eastAsia="Times" w:hAnsi="Garamond" w:cstheme="minorHAnsi"/>
          <w:b/>
          <w:lang w:eastAsia="pl-PL"/>
        </w:rPr>
      </w:pPr>
    </w:p>
    <w:p w14:paraId="3A9ABB97" w14:textId="77777777" w:rsidR="00DC498A" w:rsidRPr="00DC498A" w:rsidRDefault="00DC498A" w:rsidP="00DC498A">
      <w:pPr>
        <w:spacing w:line="324" w:lineRule="auto"/>
        <w:jc w:val="both"/>
        <w:rPr>
          <w:rFonts w:ascii="Garamond" w:hAnsi="Garamond" w:cstheme="minorHAnsi"/>
          <w:b/>
        </w:rPr>
      </w:pPr>
    </w:p>
    <w:p w14:paraId="5D1B5A2F" w14:textId="77777777" w:rsidR="00DC498A" w:rsidRPr="00DC498A" w:rsidRDefault="00DC498A" w:rsidP="00DC498A">
      <w:pPr>
        <w:spacing w:line="324" w:lineRule="auto"/>
        <w:jc w:val="both"/>
        <w:rPr>
          <w:rFonts w:ascii="Garamond" w:hAnsi="Garamond" w:cstheme="minorHAnsi"/>
          <w:b/>
        </w:rPr>
      </w:pPr>
    </w:p>
    <w:p w14:paraId="7D5F9E1A" w14:textId="77777777" w:rsidR="00DC498A" w:rsidRPr="00DC498A" w:rsidRDefault="00DC498A" w:rsidP="00DC498A">
      <w:pPr>
        <w:spacing w:line="324" w:lineRule="auto"/>
        <w:jc w:val="both"/>
        <w:rPr>
          <w:rFonts w:ascii="Garamond" w:hAnsi="Garamond" w:cstheme="minorHAnsi"/>
          <w:b/>
        </w:rPr>
      </w:pPr>
    </w:p>
    <w:p w14:paraId="58415443" w14:textId="77777777" w:rsidR="00DC498A" w:rsidRPr="00DC498A" w:rsidRDefault="00DC498A" w:rsidP="00DC498A">
      <w:pPr>
        <w:spacing w:line="324" w:lineRule="auto"/>
        <w:jc w:val="both"/>
        <w:rPr>
          <w:rFonts w:ascii="Garamond" w:hAnsi="Garamond" w:cstheme="minorHAnsi"/>
          <w:b/>
        </w:rPr>
      </w:pPr>
    </w:p>
    <w:p w14:paraId="5D4A8241" w14:textId="77777777" w:rsidR="00DC498A" w:rsidRPr="00DC498A" w:rsidRDefault="00DC498A" w:rsidP="00DC498A">
      <w:pPr>
        <w:spacing w:line="324" w:lineRule="auto"/>
        <w:jc w:val="both"/>
        <w:rPr>
          <w:rFonts w:ascii="Garamond" w:hAnsi="Garamond" w:cstheme="minorHAnsi"/>
          <w:b/>
        </w:rPr>
      </w:pPr>
    </w:p>
    <w:p w14:paraId="0E73D161" w14:textId="519D75DE" w:rsidR="00DC498A" w:rsidRPr="00DC498A" w:rsidRDefault="002430F2" w:rsidP="00DC498A">
      <w:pPr>
        <w:spacing w:line="324" w:lineRule="auto"/>
        <w:jc w:val="both"/>
        <w:rPr>
          <w:rFonts w:ascii="Garamond" w:hAnsi="Garamond" w:cstheme="minorHAnsi"/>
          <w:b/>
          <w:i/>
        </w:rPr>
      </w:pPr>
      <w:r>
        <w:rPr>
          <w:rFonts w:ascii="Garamond" w:hAnsi="Garamond" w:cstheme="minorHAnsi"/>
          <w:b/>
          <w:i/>
        </w:rPr>
        <w:t>Zaželeno je da p</w:t>
      </w:r>
      <w:r w:rsidR="00DC498A" w:rsidRPr="00DC498A">
        <w:rPr>
          <w:rFonts w:ascii="Garamond" w:hAnsi="Garamond" w:cstheme="minorHAnsi"/>
          <w:b/>
          <w:i/>
        </w:rPr>
        <w:t>onudnik izpolni obrazec in ga predloži v ponudbi.</w:t>
      </w:r>
    </w:p>
    <w:p w14:paraId="313A5224" w14:textId="00681E42" w:rsidR="00DC498A" w:rsidRDefault="00DC498A" w:rsidP="00884839">
      <w:pPr>
        <w:spacing w:line="336" w:lineRule="auto"/>
        <w:jc w:val="both"/>
        <w:rPr>
          <w:rFonts w:ascii="Garamond" w:hAnsi="Garamond"/>
        </w:rPr>
      </w:pPr>
    </w:p>
    <w:p w14:paraId="355D6E51" w14:textId="5C5DF6F0" w:rsidR="00DC498A" w:rsidRDefault="00DC498A" w:rsidP="00884839">
      <w:pPr>
        <w:spacing w:line="336" w:lineRule="auto"/>
        <w:jc w:val="both"/>
        <w:rPr>
          <w:rFonts w:ascii="Garamond" w:hAnsi="Garamond"/>
        </w:rPr>
      </w:pPr>
    </w:p>
    <w:p w14:paraId="1BD7316D" w14:textId="298FED14" w:rsidR="00DC498A" w:rsidRDefault="00DC498A" w:rsidP="00884839">
      <w:pPr>
        <w:spacing w:line="336" w:lineRule="auto"/>
        <w:jc w:val="both"/>
        <w:rPr>
          <w:rFonts w:ascii="Garamond" w:hAnsi="Garamond"/>
        </w:rPr>
      </w:pPr>
    </w:p>
    <w:p w14:paraId="1186E0E0" w14:textId="7E6DA539" w:rsidR="00DC498A" w:rsidRDefault="00DC498A" w:rsidP="00884839">
      <w:pPr>
        <w:spacing w:line="336" w:lineRule="auto"/>
        <w:jc w:val="both"/>
        <w:rPr>
          <w:rFonts w:ascii="Garamond" w:hAnsi="Garamond"/>
        </w:rPr>
      </w:pPr>
    </w:p>
    <w:p w14:paraId="4F687038" w14:textId="74A5FF90" w:rsidR="00DC498A" w:rsidRDefault="00DC498A" w:rsidP="00884839">
      <w:pPr>
        <w:spacing w:line="336" w:lineRule="auto"/>
        <w:jc w:val="both"/>
        <w:rPr>
          <w:rFonts w:ascii="Garamond" w:hAnsi="Garamond"/>
        </w:rPr>
      </w:pPr>
    </w:p>
    <w:p w14:paraId="1F4A34BF" w14:textId="7CD6398E" w:rsidR="00DC498A" w:rsidRDefault="00DC498A" w:rsidP="00884839">
      <w:pPr>
        <w:spacing w:line="336" w:lineRule="auto"/>
        <w:jc w:val="both"/>
        <w:rPr>
          <w:rFonts w:ascii="Garamond" w:hAnsi="Garamond"/>
        </w:rPr>
      </w:pPr>
    </w:p>
    <w:p w14:paraId="416B094D" w14:textId="7EAB2F80" w:rsidR="00DC498A" w:rsidRDefault="00DC498A" w:rsidP="00884839">
      <w:pPr>
        <w:spacing w:line="336" w:lineRule="auto"/>
        <w:jc w:val="both"/>
        <w:rPr>
          <w:rFonts w:ascii="Garamond" w:hAnsi="Garamond"/>
        </w:rPr>
      </w:pPr>
    </w:p>
    <w:p w14:paraId="084A35B8" w14:textId="21FB7CD5" w:rsidR="005D6156" w:rsidRDefault="005D6156" w:rsidP="00884839">
      <w:pPr>
        <w:spacing w:line="336" w:lineRule="auto"/>
        <w:jc w:val="both"/>
        <w:rPr>
          <w:rFonts w:ascii="Garamond" w:hAnsi="Garamond"/>
        </w:rPr>
      </w:pPr>
    </w:p>
    <w:p w14:paraId="47F0B891" w14:textId="78E56D90" w:rsidR="005D6156" w:rsidRDefault="005D6156" w:rsidP="00884839">
      <w:pPr>
        <w:spacing w:line="336" w:lineRule="auto"/>
        <w:jc w:val="both"/>
        <w:rPr>
          <w:rFonts w:ascii="Garamond" w:hAnsi="Garamond"/>
        </w:rPr>
      </w:pPr>
    </w:p>
    <w:p w14:paraId="14A913D1" w14:textId="3569FEFC" w:rsidR="005D6156" w:rsidRDefault="005D6156" w:rsidP="00884839">
      <w:pPr>
        <w:spacing w:line="336" w:lineRule="auto"/>
        <w:jc w:val="both"/>
        <w:rPr>
          <w:rFonts w:ascii="Garamond" w:hAnsi="Garamond"/>
        </w:rPr>
      </w:pPr>
    </w:p>
    <w:p w14:paraId="3E67DD04" w14:textId="3196C9A1" w:rsidR="005D6156" w:rsidRDefault="005D6156" w:rsidP="00884839">
      <w:pPr>
        <w:spacing w:line="336" w:lineRule="auto"/>
        <w:jc w:val="both"/>
        <w:rPr>
          <w:rFonts w:ascii="Garamond" w:hAnsi="Garamond"/>
        </w:rPr>
      </w:pPr>
    </w:p>
    <w:p w14:paraId="00C203E7" w14:textId="2E1C634D" w:rsidR="005D6156" w:rsidRDefault="005D6156" w:rsidP="00884839">
      <w:pPr>
        <w:spacing w:line="336" w:lineRule="auto"/>
        <w:jc w:val="both"/>
        <w:rPr>
          <w:rFonts w:ascii="Garamond" w:hAnsi="Garamond"/>
        </w:rPr>
      </w:pPr>
    </w:p>
    <w:p w14:paraId="121A4529" w14:textId="14DC001D" w:rsidR="005D6156" w:rsidRDefault="005D6156" w:rsidP="00884839">
      <w:pPr>
        <w:spacing w:line="336" w:lineRule="auto"/>
        <w:jc w:val="both"/>
        <w:rPr>
          <w:rFonts w:ascii="Garamond" w:hAnsi="Garamond"/>
        </w:rPr>
      </w:pPr>
    </w:p>
    <w:p w14:paraId="56FD1BEF" w14:textId="47257548" w:rsidR="005D6156" w:rsidRDefault="005D6156" w:rsidP="00884839">
      <w:pPr>
        <w:spacing w:line="336" w:lineRule="auto"/>
        <w:jc w:val="both"/>
        <w:rPr>
          <w:rFonts w:ascii="Garamond" w:hAnsi="Garamond"/>
        </w:rPr>
      </w:pPr>
    </w:p>
    <w:p w14:paraId="03111809" w14:textId="41D3D2AF" w:rsidR="005D6156" w:rsidRDefault="005D6156" w:rsidP="00884839">
      <w:pPr>
        <w:spacing w:line="336" w:lineRule="auto"/>
        <w:jc w:val="both"/>
        <w:rPr>
          <w:rFonts w:ascii="Garamond" w:hAnsi="Garamond"/>
        </w:rPr>
      </w:pPr>
    </w:p>
    <w:p w14:paraId="600007FD" w14:textId="77BE7E5F" w:rsidR="009A21AC" w:rsidRPr="008B1BFD" w:rsidRDefault="005D6156" w:rsidP="002F47E0">
      <w:pPr>
        <w:keepNext/>
        <w:spacing w:line="324" w:lineRule="auto"/>
        <w:jc w:val="both"/>
        <w:outlineLvl w:val="0"/>
        <w:rPr>
          <w:rFonts w:ascii="Garamond" w:hAnsi="Garamond"/>
        </w:rPr>
      </w:pPr>
      <w:bookmarkStart w:id="88" w:name="_Toc120006825"/>
      <w:r w:rsidRPr="00804140">
        <w:rPr>
          <w:rFonts w:ascii="Garamond" w:eastAsia="Times" w:hAnsi="Garamond" w:cstheme="minorHAnsi"/>
          <w:b/>
          <w:spacing w:val="-1"/>
          <w:lang w:eastAsia="pl-PL"/>
        </w:rPr>
        <w:lastRenderedPageBreak/>
        <w:t xml:space="preserve">Vzorec </w:t>
      </w:r>
      <w:r w:rsidR="00644D51">
        <w:rPr>
          <w:rFonts w:ascii="Garamond" w:eastAsia="Times" w:hAnsi="Garamond" w:cstheme="minorHAnsi"/>
          <w:b/>
          <w:spacing w:val="-1"/>
          <w:lang w:eastAsia="pl-PL"/>
        </w:rPr>
        <w:t>pogodbe</w:t>
      </w:r>
      <w:bookmarkEnd w:id="88"/>
    </w:p>
    <w:p w14:paraId="3B16B4C9" w14:textId="1899EC44" w:rsidR="009A21AC" w:rsidRDefault="009A21AC" w:rsidP="002430F2">
      <w:pPr>
        <w:spacing w:line="312" w:lineRule="auto"/>
        <w:rPr>
          <w:rFonts w:ascii="Garamond" w:hAnsi="Garamond"/>
        </w:rPr>
      </w:pPr>
    </w:p>
    <w:p w14:paraId="73596D58" w14:textId="53733660" w:rsidR="002430F2" w:rsidRDefault="00B42E11" w:rsidP="002430F2">
      <w:pPr>
        <w:spacing w:line="336" w:lineRule="auto"/>
        <w:jc w:val="both"/>
        <w:rPr>
          <w:rFonts w:ascii="Garamond" w:hAnsi="Garamond"/>
        </w:rPr>
      </w:pPr>
      <w:r>
        <w:rPr>
          <w:rFonts w:ascii="Garamond" w:hAnsi="Garamond"/>
        </w:rPr>
        <w:t>Družba za upravljanje terjatev bank, d.d., Davčna ulica 1, 1000 Ljubljana</w:t>
      </w:r>
      <w:r w:rsidR="002430F2">
        <w:rPr>
          <w:rFonts w:ascii="Garamond" w:hAnsi="Garamond"/>
        </w:rPr>
        <w:t xml:space="preserve">, ki ga zastopa </w:t>
      </w:r>
      <w:r w:rsidR="00DF211D">
        <w:rPr>
          <w:rFonts w:ascii="Garamond" w:hAnsi="Garamond"/>
        </w:rPr>
        <w:t>izvršni direktor</w:t>
      </w:r>
    </w:p>
    <w:p w14:paraId="48C4B491" w14:textId="34DB527F" w:rsidR="002430F2" w:rsidRDefault="002430F2" w:rsidP="002430F2">
      <w:pPr>
        <w:spacing w:line="336" w:lineRule="auto"/>
        <w:jc w:val="both"/>
        <w:rPr>
          <w:rFonts w:ascii="Garamond" w:hAnsi="Garamond"/>
        </w:rPr>
      </w:pPr>
      <w:r>
        <w:rPr>
          <w:rFonts w:ascii="Garamond" w:hAnsi="Garamond"/>
        </w:rPr>
        <w:t xml:space="preserve">Matična št.: </w:t>
      </w:r>
      <w:r w:rsidR="00DF211D" w:rsidRPr="00DF211D">
        <w:rPr>
          <w:rFonts w:ascii="Garamond" w:hAnsi="Garamond"/>
        </w:rPr>
        <w:t>6339620000</w:t>
      </w:r>
    </w:p>
    <w:p w14:paraId="3D4FF239" w14:textId="6D5FFAD4" w:rsidR="002430F2" w:rsidRDefault="00644D51" w:rsidP="002430F2">
      <w:pPr>
        <w:spacing w:line="336" w:lineRule="auto"/>
        <w:jc w:val="both"/>
        <w:rPr>
          <w:rFonts w:ascii="Garamond" w:hAnsi="Garamond"/>
        </w:rPr>
      </w:pPr>
      <w:r>
        <w:rPr>
          <w:rFonts w:ascii="Garamond" w:hAnsi="Garamond"/>
        </w:rPr>
        <w:t>ID za DDV</w:t>
      </w:r>
      <w:r w:rsidR="002430F2">
        <w:rPr>
          <w:rFonts w:ascii="Garamond" w:hAnsi="Garamond"/>
        </w:rPr>
        <w:t xml:space="preserve">: </w:t>
      </w:r>
      <w:r w:rsidR="00DF211D" w:rsidRPr="00DF211D">
        <w:rPr>
          <w:rFonts w:ascii="Garamond" w:hAnsi="Garamond"/>
        </w:rPr>
        <w:t>SI 41251482</w:t>
      </w:r>
    </w:p>
    <w:p w14:paraId="3F0C3C7D" w14:textId="77777777" w:rsidR="002430F2" w:rsidRPr="00CE62D3" w:rsidRDefault="002430F2" w:rsidP="002430F2">
      <w:pPr>
        <w:spacing w:line="312" w:lineRule="auto"/>
        <w:jc w:val="both"/>
        <w:rPr>
          <w:rFonts w:ascii="Garamond" w:hAnsi="Garamond"/>
        </w:rPr>
      </w:pPr>
      <w:r w:rsidRPr="00CE62D3">
        <w:rPr>
          <w:rFonts w:ascii="Garamond" w:hAnsi="Garamond"/>
        </w:rPr>
        <w:t>(v nadaljevanju: naročnik)</w:t>
      </w:r>
    </w:p>
    <w:p w14:paraId="537961B3" w14:textId="77777777" w:rsidR="002430F2" w:rsidRPr="00CE62D3" w:rsidRDefault="002430F2" w:rsidP="002430F2">
      <w:pPr>
        <w:spacing w:line="312" w:lineRule="auto"/>
        <w:jc w:val="both"/>
        <w:rPr>
          <w:rFonts w:ascii="Garamond" w:hAnsi="Garamond"/>
        </w:rPr>
      </w:pPr>
    </w:p>
    <w:p w14:paraId="72A5E525" w14:textId="77777777" w:rsidR="002430F2" w:rsidRPr="00CE62D3" w:rsidRDefault="002430F2" w:rsidP="002430F2">
      <w:pPr>
        <w:spacing w:line="312" w:lineRule="auto"/>
        <w:jc w:val="both"/>
        <w:rPr>
          <w:rFonts w:ascii="Garamond" w:hAnsi="Garamond"/>
        </w:rPr>
      </w:pPr>
      <w:r w:rsidRPr="00CE62D3">
        <w:rPr>
          <w:rFonts w:ascii="Garamond" w:hAnsi="Garamond"/>
        </w:rPr>
        <w:t>in</w:t>
      </w:r>
    </w:p>
    <w:p w14:paraId="6154A377" w14:textId="77777777" w:rsidR="002430F2" w:rsidRPr="00CE62D3" w:rsidRDefault="002430F2" w:rsidP="002430F2">
      <w:pPr>
        <w:spacing w:line="312" w:lineRule="auto"/>
        <w:jc w:val="both"/>
        <w:rPr>
          <w:rFonts w:ascii="Garamond" w:hAnsi="Garamond"/>
        </w:rPr>
      </w:pPr>
    </w:p>
    <w:p w14:paraId="07100325" w14:textId="77777777" w:rsidR="002430F2" w:rsidRPr="00CE62D3" w:rsidRDefault="002430F2" w:rsidP="002430F2">
      <w:pPr>
        <w:spacing w:line="312" w:lineRule="auto"/>
        <w:jc w:val="both"/>
        <w:rPr>
          <w:rFonts w:ascii="Garamond" w:hAnsi="Garamond"/>
        </w:rPr>
      </w:pPr>
      <w:r w:rsidRPr="00CE62D3">
        <w:rPr>
          <w:rFonts w:ascii="Garamond" w:hAnsi="Garamond"/>
        </w:rPr>
        <w:t>ponudnik: _________________________________________________________________</w:t>
      </w:r>
    </w:p>
    <w:p w14:paraId="0C556009" w14:textId="77777777" w:rsidR="002430F2" w:rsidRPr="00CE62D3" w:rsidRDefault="002430F2" w:rsidP="002430F2">
      <w:pPr>
        <w:spacing w:line="312" w:lineRule="auto"/>
        <w:jc w:val="both"/>
        <w:rPr>
          <w:rFonts w:ascii="Garamond" w:hAnsi="Garamond"/>
        </w:rPr>
      </w:pPr>
      <w:r w:rsidRPr="00CE62D3">
        <w:rPr>
          <w:rFonts w:ascii="Garamond" w:hAnsi="Garamond"/>
        </w:rPr>
        <w:t>ki ga zastopa _______________________________________________________________</w:t>
      </w:r>
    </w:p>
    <w:p w14:paraId="4251F896" w14:textId="77777777" w:rsidR="002430F2" w:rsidRPr="00CE62D3" w:rsidRDefault="002430F2" w:rsidP="002430F2">
      <w:pPr>
        <w:spacing w:line="312" w:lineRule="auto"/>
        <w:jc w:val="both"/>
        <w:rPr>
          <w:rFonts w:ascii="Garamond" w:hAnsi="Garamond"/>
        </w:rPr>
      </w:pPr>
      <w:r w:rsidRPr="00CE62D3">
        <w:rPr>
          <w:rFonts w:ascii="Garamond" w:hAnsi="Garamond"/>
        </w:rPr>
        <w:t>Matična številka: _________________________________________</w:t>
      </w:r>
    </w:p>
    <w:p w14:paraId="5DBA58A0" w14:textId="77777777" w:rsidR="002430F2" w:rsidRPr="00CE62D3" w:rsidRDefault="002430F2" w:rsidP="002430F2">
      <w:pPr>
        <w:spacing w:line="312" w:lineRule="auto"/>
        <w:jc w:val="both"/>
        <w:rPr>
          <w:rFonts w:ascii="Garamond" w:hAnsi="Garamond"/>
        </w:rPr>
      </w:pPr>
      <w:r w:rsidRPr="00CE62D3">
        <w:rPr>
          <w:rFonts w:ascii="Garamond" w:hAnsi="Garamond"/>
        </w:rPr>
        <w:t xml:space="preserve">Identifikacijska št. (ID za DDV): _______________________________ </w:t>
      </w:r>
    </w:p>
    <w:p w14:paraId="50E6CC90" w14:textId="77777777" w:rsidR="002430F2" w:rsidRPr="00CE62D3" w:rsidRDefault="002430F2" w:rsidP="002430F2">
      <w:pPr>
        <w:spacing w:line="312" w:lineRule="auto"/>
        <w:jc w:val="both"/>
        <w:rPr>
          <w:rFonts w:ascii="Garamond" w:hAnsi="Garamond"/>
        </w:rPr>
      </w:pPr>
      <w:r w:rsidRPr="00CE62D3">
        <w:rPr>
          <w:rFonts w:ascii="Garamond" w:hAnsi="Garamond"/>
        </w:rPr>
        <w:t>Transakcijski račun (TRR): _______________________________________odprt pri</w:t>
      </w:r>
    </w:p>
    <w:p w14:paraId="4142935E" w14:textId="77777777" w:rsidR="002430F2" w:rsidRPr="00CE62D3" w:rsidRDefault="002430F2" w:rsidP="002430F2">
      <w:pPr>
        <w:spacing w:line="312" w:lineRule="auto"/>
        <w:jc w:val="both"/>
        <w:rPr>
          <w:rFonts w:ascii="Garamond" w:hAnsi="Garamond"/>
        </w:rPr>
      </w:pPr>
      <w:r w:rsidRPr="00CE62D3">
        <w:rPr>
          <w:rFonts w:ascii="Garamond" w:hAnsi="Garamond"/>
        </w:rPr>
        <w:t>_____________________________________________</w:t>
      </w:r>
    </w:p>
    <w:p w14:paraId="321C5BEF" w14:textId="77777777" w:rsidR="002430F2" w:rsidRPr="00CE62D3" w:rsidRDefault="002430F2" w:rsidP="002430F2">
      <w:pPr>
        <w:spacing w:line="312" w:lineRule="auto"/>
        <w:jc w:val="both"/>
        <w:rPr>
          <w:rFonts w:ascii="Garamond" w:hAnsi="Garamond"/>
        </w:rPr>
      </w:pPr>
      <w:r w:rsidRPr="00CE62D3">
        <w:rPr>
          <w:rFonts w:ascii="Garamond" w:hAnsi="Garamond"/>
        </w:rPr>
        <w:t>(v nadaljevanju: izvajalec)</w:t>
      </w:r>
    </w:p>
    <w:p w14:paraId="04FFB10D" w14:textId="77777777" w:rsidR="002430F2" w:rsidRPr="00CE62D3" w:rsidRDefault="002430F2" w:rsidP="002430F2">
      <w:pPr>
        <w:spacing w:line="312" w:lineRule="auto"/>
        <w:jc w:val="both"/>
        <w:rPr>
          <w:rFonts w:ascii="Garamond" w:hAnsi="Garamond"/>
        </w:rPr>
      </w:pPr>
    </w:p>
    <w:p w14:paraId="6037EF4D" w14:textId="77777777" w:rsidR="002430F2" w:rsidRPr="00CE62D3" w:rsidRDefault="002430F2" w:rsidP="002430F2">
      <w:pPr>
        <w:spacing w:line="312" w:lineRule="auto"/>
        <w:jc w:val="both"/>
        <w:rPr>
          <w:rFonts w:ascii="Garamond" w:hAnsi="Garamond"/>
        </w:rPr>
      </w:pPr>
      <w:r w:rsidRPr="00CE62D3">
        <w:rPr>
          <w:rFonts w:ascii="Garamond" w:hAnsi="Garamond"/>
        </w:rPr>
        <w:t>Sklepata</w:t>
      </w:r>
    </w:p>
    <w:p w14:paraId="5CE443EC" w14:textId="77777777" w:rsidR="002430F2" w:rsidRPr="00CE62D3" w:rsidRDefault="002430F2" w:rsidP="002430F2">
      <w:pPr>
        <w:spacing w:line="312" w:lineRule="auto"/>
        <w:jc w:val="both"/>
        <w:rPr>
          <w:rFonts w:ascii="Garamond" w:hAnsi="Garamond"/>
          <w:b/>
          <w:i/>
        </w:rPr>
      </w:pPr>
    </w:p>
    <w:p w14:paraId="3C0EA49A" w14:textId="77777777" w:rsidR="002430F2" w:rsidRPr="00CE62D3" w:rsidRDefault="002430F2" w:rsidP="002430F2">
      <w:pPr>
        <w:spacing w:line="312" w:lineRule="auto"/>
        <w:jc w:val="both"/>
        <w:rPr>
          <w:rFonts w:ascii="Garamond" w:hAnsi="Garamond"/>
          <w:b/>
          <w:i/>
        </w:rPr>
      </w:pPr>
    </w:p>
    <w:p w14:paraId="18CD890E" w14:textId="6856E45B" w:rsidR="002430F2" w:rsidRPr="00CE62D3" w:rsidRDefault="00644D51" w:rsidP="002430F2">
      <w:pPr>
        <w:spacing w:line="312" w:lineRule="auto"/>
        <w:jc w:val="both"/>
        <w:rPr>
          <w:rFonts w:ascii="Garamond" w:hAnsi="Garamond" w:cs="Arial"/>
          <w:b/>
          <w:i/>
          <w:kern w:val="3"/>
          <w:lang w:eastAsia="zh-CN"/>
        </w:rPr>
      </w:pPr>
      <w:r>
        <w:rPr>
          <w:rFonts w:ascii="Garamond" w:hAnsi="Garamond" w:cs="Arial"/>
          <w:b/>
          <w:i/>
          <w:kern w:val="3"/>
          <w:lang w:eastAsia="zh-CN"/>
        </w:rPr>
        <w:t xml:space="preserve">POGODBA O </w:t>
      </w:r>
      <w:r w:rsidR="00452CB4">
        <w:rPr>
          <w:rFonts w:ascii="Garamond" w:hAnsi="Garamond" w:cs="Arial"/>
          <w:b/>
          <w:i/>
          <w:kern w:val="3"/>
          <w:lang w:eastAsia="zh-CN"/>
        </w:rPr>
        <w:t>ZAVAROVANJU PREMOŽENJA</w:t>
      </w:r>
      <w:r w:rsidR="00F91549">
        <w:rPr>
          <w:rFonts w:ascii="Garamond" w:hAnsi="Garamond" w:cs="Arial"/>
          <w:b/>
          <w:i/>
          <w:kern w:val="3"/>
          <w:lang w:eastAsia="zh-CN"/>
        </w:rPr>
        <w:t xml:space="preserve"> </w:t>
      </w:r>
      <w:r w:rsidR="002430F2">
        <w:rPr>
          <w:rFonts w:ascii="Garamond" w:hAnsi="Garamond" w:cs="Arial"/>
          <w:b/>
          <w:i/>
          <w:kern w:val="3"/>
          <w:lang w:eastAsia="zh-CN"/>
        </w:rPr>
        <w:t>ŠT:________________________</w:t>
      </w:r>
    </w:p>
    <w:p w14:paraId="200FA126" w14:textId="77777777" w:rsidR="002430F2" w:rsidRPr="00CE62D3" w:rsidRDefault="002430F2" w:rsidP="002430F2">
      <w:pPr>
        <w:spacing w:line="312" w:lineRule="auto"/>
        <w:jc w:val="both"/>
        <w:rPr>
          <w:rFonts w:ascii="Garamond" w:hAnsi="Garamond" w:cs="Arial"/>
          <w:b/>
          <w:kern w:val="3"/>
          <w:lang w:eastAsia="zh-CN"/>
        </w:rPr>
      </w:pPr>
    </w:p>
    <w:p w14:paraId="12A5F816" w14:textId="77777777"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SPLOŠNE DOLOČBE</w:t>
      </w:r>
    </w:p>
    <w:p w14:paraId="042B3033" w14:textId="77777777" w:rsidR="002430F2" w:rsidRPr="00CE62D3" w:rsidRDefault="002430F2">
      <w:pPr>
        <w:widowControl w:val="0"/>
        <w:numPr>
          <w:ilvl w:val="0"/>
          <w:numId w:val="17"/>
        </w:numPr>
        <w:suppressAutoHyphens/>
        <w:autoSpaceDN w:val="0"/>
        <w:spacing w:line="312" w:lineRule="auto"/>
        <w:jc w:val="center"/>
        <w:textAlignment w:val="baseline"/>
        <w:rPr>
          <w:rFonts w:ascii="Garamond" w:hAnsi="Garamond" w:cs="Arial"/>
          <w:kern w:val="3"/>
          <w:lang w:eastAsia="zh-CN"/>
        </w:rPr>
      </w:pPr>
      <w:r w:rsidRPr="00CE62D3">
        <w:rPr>
          <w:rFonts w:ascii="Garamond" w:hAnsi="Garamond" w:cs="Arial"/>
          <w:kern w:val="3"/>
          <w:lang w:eastAsia="zh-CN"/>
        </w:rPr>
        <w:t>člen</w:t>
      </w:r>
    </w:p>
    <w:p w14:paraId="0E994BAD" w14:textId="77777777" w:rsidR="00CF0D30" w:rsidRDefault="00CF0D30" w:rsidP="002430F2">
      <w:pPr>
        <w:spacing w:line="312" w:lineRule="auto"/>
        <w:jc w:val="both"/>
        <w:rPr>
          <w:rFonts w:ascii="Garamond" w:hAnsi="Garamond" w:cs="Arial"/>
          <w:kern w:val="3"/>
          <w:lang w:eastAsia="zh-CN"/>
        </w:rPr>
      </w:pPr>
    </w:p>
    <w:p w14:paraId="07E4BD98" w14:textId="0AFFB397" w:rsidR="002430F2" w:rsidRPr="00CE62D3" w:rsidRDefault="002430F2" w:rsidP="002430F2">
      <w:pPr>
        <w:spacing w:line="312" w:lineRule="auto"/>
        <w:jc w:val="both"/>
        <w:rPr>
          <w:rFonts w:ascii="Garamond" w:hAnsi="Garamond" w:cs="Arial"/>
          <w:kern w:val="3"/>
          <w:lang w:eastAsia="zh-CN"/>
        </w:rPr>
      </w:pPr>
      <w:r w:rsidRPr="00CE62D3">
        <w:rPr>
          <w:rFonts w:ascii="Garamond" w:hAnsi="Garamond" w:cs="Arial"/>
          <w:kern w:val="3"/>
          <w:lang w:eastAsia="zh-CN"/>
        </w:rPr>
        <w:t>Pogodbeni stranki ugotavljata, da:</w:t>
      </w:r>
    </w:p>
    <w:p w14:paraId="6D4A1202" w14:textId="4C0B68BE" w:rsidR="002430F2" w:rsidRPr="00CE62D3" w:rsidRDefault="002430F2">
      <w:pPr>
        <w:numPr>
          <w:ilvl w:val="0"/>
          <w:numId w:val="16"/>
        </w:numPr>
        <w:spacing w:line="312" w:lineRule="auto"/>
        <w:contextualSpacing/>
        <w:jc w:val="both"/>
        <w:rPr>
          <w:rFonts w:ascii="Garamond" w:eastAsia="Calibri" w:hAnsi="Garamond" w:cs="Arial"/>
        </w:rPr>
      </w:pPr>
      <w:r w:rsidRPr="00CE62D3">
        <w:rPr>
          <w:rFonts w:ascii="Garamond" w:eastAsia="Calibri" w:hAnsi="Garamond" w:cs="Arial"/>
        </w:rPr>
        <w:t xml:space="preserve">je naročnik izvedel postopek oddaje javnega naročila za </w:t>
      </w:r>
      <w:r>
        <w:rPr>
          <w:rFonts w:ascii="Garamond" w:eastAsia="Calibri" w:hAnsi="Garamond" w:cs="Arial"/>
          <w:i/>
          <w:iCs/>
        </w:rPr>
        <w:t>»</w:t>
      </w:r>
      <w:r w:rsidR="00C85F64">
        <w:rPr>
          <w:rFonts w:ascii="Garamond" w:eastAsia="Calibri" w:hAnsi="Garamond" w:cs="Arial"/>
          <w:i/>
          <w:iCs/>
        </w:rPr>
        <w:t>Zavarovanje premoženja</w:t>
      </w:r>
      <w:r>
        <w:rPr>
          <w:rFonts w:ascii="Garamond" w:eastAsia="Calibri" w:hAnsi="Garamond" w:cs="Arial"/>
          <w:i/>
          <w:iCs/>
        </w:rPr>
        <w:t>«</w:t>
      </w:r>
      <w:r w:rsidRPr="00CE62D3">
        <w:rPr>
          <w:rFonts w:ascii="Garamond" w:eastAsia="Calibri" w:hAnsi="Garamond" w:cs="Arial"/>
          <w:i/>
          <w:iCs/>
        </w:rPr>
        <w:t>,</w:t>
      </w:r>
    </w:p>
    <w:p w14:paraId="4DA1D3DB" w14:textId="22536DC0" w:rsidR="002430F2" w:rsidRPr="00766199" w:rsidRDefault="002430F2">
      <w:pPr>
        <w:numPr>
          <w:ilvl w:val="0"/>
          <w:numId w:val="16"/>
        </w:numPr>
        <w:spacing w:line="312" w:lineRule="auto"/>
        <w:contextualSpacing/>
        <w:jc w:val="both"/>
        <w:rPr>
          <w:rFonts w:ascii="Garamond" w:hAnsi="Garamond"/>
        </w:rPr>
      </w:pPr>
      <w:r w:rsidRPr="00CE62D3">
        <w:rPr>
          <w:rFonts w:ascii="Garamond" w:eastAsia="Calibri" w:hAnsi="Garamond" w:cs="Arial"/>
        </w:rPr>
        <w:t xml:space="preserve">je bilo </w:t>
      </w:r>
      <w:r w:rsidR="008E7836">
        <w:rPr>
          <w:rFonts w:ascii="Garamond" w:eastAsia="Calibri" w:hAnsi="Garamond" w:cs="Arial"/>
        </w:rPr>
        <w:t xml:space="preserve">javno </w:t>
      </w:r>
      <w:r w:rsidRPr="00CE62D3">
        <w:rPr>
          <w:rFonts w:ascii="Garamond" w:eastAsia="Calibri" w:hAnsi="Garamond" w:cs="Arial"/>
        </w:rPr>
        <w:t>naročilo izvedeno po</w:t>
      </w:r>
      <w:r>
        <w:rPr>
          <w:rFonts w:ascii="Garamond" w:eastAsia="Calibri" w:hAnsi="Garamond" w:cs="Arial"/>
        </w:rPr>
        <w:t xml:space="preserve"> odprtem postopku</w:t>
      </w:r>
      <w:r w:rsidRPr="00CE62D3">
        <w:rPr>
          <w:rFonts w:ascii="Garamond" w:eastAsia="Calibri" w:hAnsi="Garamond" w:cs="Arial"/>
        </w:rPr>
        <w:t xml:space="preserve">, objavljenem na Portalu javnih naročil pod št. objave JN ____ dne </w:t>
      </w:r>
      <w:r w:rsidRPr="00FA7307">
        <w:rPr>
          <w:rFonts w:ascii="Garamond" w:eastAsia="Calibri" w:hAnsi="Garamond" w:cs="Arial"/>
        </w:rPr>
        <w:t xml:space="preserve">______, </w:t>
      </w:r>
      <w:r w:rsidR="008E7836">
        <w:rPr>
          <w:rFonts w:ascii="Garamond" w:eastAsia="Calibri" w:hAnsi="Garamond" w:cs="Arial"/>
        </w:rPr>
        <w:t xml:space="preserve">ter </w:t>
      </w:r>
      <w:r w:rsidR="00426AB4">
        <w:rPr>
          <w:rFonts w:ascii="Garamond" w:eastAsia="Calibri" w:hAnsi="Garamond" w:cs="Arial"/>
        </w:rPr>
        <w:t xml:space="preserve">v dodatku k </w:t>
      </w:r>
      <w:r w:rsidR="008E7836">
        <w:rPr>
          <w:rFonts w:ascii="Garamond" w:eastAsia="Calibri" w:hAnsi="Garamond" w:cs="Arial"/>
        </w:rPr>
        <w:t>Uradnem</w:t>
      </w:r>
      <w:r w:rsidR="00426AB4">
        <w:rPr>
          <w:rFonts w:ascii="Garamond" w:eastAsia="Calibri" w:hAnsi="Garamond" w:cs="Arial"/>
        </w:rPr>
        <w:t>u</w:t>
      </w:r>
      <w:r w:rsidR="008E7836">
        <w:rPr>
          <w:rFonts w:ascii="Garamond" w:eastAsia="Calibri" w:hAnsi="Garamond" w:cs="Arial"/>
        </w:rPr>
        <w:t xml:space="preserve"> listu Evropske unije pod št. ___ dne ______ </w:t>
      </w:r>
      <w:r w:rsidRPr="00766199">
        <w:rPr>
          <w:rFonts w:ascii="Garamond" w:hAnsi="Garamond"/>
        </w:rPr>
        <w:t xml:space="preserve">z namenom sklenitve </w:t>
      </w:r>
      <w:r w:rsidR="00644D51">
        <w:rPr>
          <w:rFonts w:ascii="Garamond" w:hAnsi="Garamond"/>
        </w:rPr>
        <w:t xml:space="preserve">pogodbe </w:t>
      </w:r>
      <w:r w:rsidR="00644D51" w:rsidRPr="00644D51">
        <w:rPr>
          <w:rFonts w:ascii="Garamond" w:hAnsi="Garamond"/>
        </w:rPr>
        <w:t xml:space="preserve">o izvajanju storitev </w:t>
      </w:r>
      <w:r w:rsidR="00426AB4">
        <w:rPr>
          <w:rFonts w:ascii="Garamond" w:hAnsi="Garamond"/>
        </w:rPr>
        <w:t>upravljanja objektov</w:t>
      </w:r>
      <w:r w:rsidR="00644D51" w:rsidRPr="00766199">
        <w:rPr>
          <w:rFonts w:ascii="Garamond" w:hAnsi="Garamond"/>
        </w:rPr>
        <w:t>,</w:t>
      </w:r>
    </w:p>
    <w:p w14:paraId="54495F96" w14:textId="688363C8" w:rsidR="002430F2" w:rsidRDefault="002430F2">
      <w:pPr>
        <w:numPr>
          <w:ilvl w:val="0"/>
          <w:numId w:val="16"/>
        </w:numPr>
        <w:spacing w:line="312" w:lineRule="auto"/>
        <w:contextualSpacing/>
        <w:jc w:val="both"/>
        <w:rPr>
          <w:rFonts w:ascii="Garamond" w:eastAsia="Calibri" w:hAnsi="Garamond" w:cs="Arial"/>
        </w:rPr>
      </w:pPr>
      <w:r w:rsidRPr="00CE62D3">
        <w:rPr>
          <w:rFonts w:ascii="Garamond" w:eastAsia="Calibri" w:hAnsi="Garamond" w:cs="Arial"/>
        </w:rPr>
        <w:t>je bil izvajalec izbran kot najugodnejši ponudnik na podlagi odločitve o oddaji naročila</w:t>
      </w:r>
      <w:r>
        <w:rPr>
          <w:rFonts w:ascii="Garamond" w:eastAsia="Calibri" w:hAnsi="Garamond" w:cs="Arial"/>
        </w:rPr>
        <w:t xml:space="preserve"> št. _______</w:t>
      </w:r>
      <w:r w:rsidRPr="00CE62D3">
        <w:rPr>
          <w:rFonts w:ascii="Garamond" w:eastAsia="Calibri" w:hAnsi="Garamond" w:cs="Arial"/>
        </w:rPr>
        <w:t xml:space="preserve"> z dne_____</w:t>
      </w:r>
      <w:r>
        <w:rPr>
          <w:rFonts w:ascii="Garamond" w:eastAsia="Calibri" w:hAnsi="Garamond" w:cs="Arial"/>
        </w:rPr>
        <w:t>,</w:t>
      </w:r>
    </w:p>
    <w:p w14:paraId="1DE4CDF8" w14:textId="7F3358C1" w:rsidR="002430F2" w:rsidRDefault="002430F2">
      <w:pPr>
        <w:numPr>
          <w:ilvl w:val="0"/>
          <w:numId w:val="16"/>
        </w:numPr>
        <w:spacing w:line="312" w:lineRule="auto"/>
        <w:contextualSpacing/>
        <w:jc w:val="both"/>
        <w:rPr>
          <w:rFonts w:ascii="Garamond" w:eastAsia="Calibri" w:hAnsi="Garamond" w:cs="Arial"/>
        </w:rPr>
      </w:pPr>
      <w:r>
        <w:rPr>
          <w:rFonts w:ascii="Garamond" w:eastAsia="Calibri" w:hAnsi="Garamond" w:cs="Arial"/>
        </w:rPr>
        <w:t>so s</w:t>
      </w:r>
      <w:r w:rsidRPr="00A27198">
        <w:rPr>
          <w:rFonts w:ascii="Garamond" w:eastAsia="Calibri" w:hAnsi="Garamond" w:cs="Arial"/>
        </w:rPr>
        <w:t>estavni del te</w:t>
      </w:r>
      <w:r w:rsidR="00712A4B">
        <w:rPr>
          <w:rFonts w:ascii="Garamond" w:eastAsia="Calibri" w:hAnsi="Garamond" w:cs="Arial"/>
        </w:rPr>
        <w:t xml:space="preserve"> pogodbe </w:t>
      </w:r>
      <w:r w:rsidRPr="00A27198">
        <w:rPr>
          <w:rFonts w:ascii="Garamond" w:eastAsia="Calibri" w:hAnsi="Garamond" w:cs="Arial"/>
        </w:rPr>
        <w:t>pogoji</w:t>
      </w:r>
      <w:r>
        <w:rPr>
          <w:rFonts w:ascii="Garamond" w:eastAsia="Calibri" w:hAnsi="Garamond" w:cs="Arial"/>
        </w:rPr>
        <w:t xml:space="preserve"> in zahteve</w:t>
      </w:r>
      <w:r w:rsidRPr="00A27198">
        <w:rPr>
          <w:rFonts w:ascii="Garamond" w:eastAsia="Calibri" w:hAnsi="Garamond" w:cs="Arial"/>
        </w:rPr>
        <w:t xml:space="preserve"> določen</w:t>
      </w:r>
      <w:r>
        <w:rPr>
          <w:rFonts w:ascii="Garamond" w:eastAsia="Calibri" w:hAnsi="Garamond" w:cs="Arial"/>
        </w:rPr>
        <w:t>e</w:t>
      </w:r>
      <w:r w:rsidRPr="00A27198">
        <w:rPr>
          <w:rFonts w:ascii="Garamond" w:eastAsia="Calibri" w:hAnsi="Garamond" w:cs="Arial"/>
        </w:rPr>
        <w:t xml:space="preserve"> z </w:t>
      </w:r>
      <w:r>
        <w:rPr>
          <w:rFonts w:ascii="Garamond" w:eastAsia="Calibri" w:hAnsi="Garamond" w:cs="Arial"/>
        </w:rPr>
        <w:t xml:space="preserve">razpisno </w:t>
      </w:r>
      <w:r w:rsidRPr="00A27198">
        <w:rPr>
          <w:rFonts w:ascii="Garamond" w:eastAsia="Calibri" w:hAnsi="Garamond" w:cs="Arial"/>
        </w:rPr>
        <w:t>dokumentacijo</w:t>
      </w:r>
      <w:r w:rsidR="00707127">
        <w:rPr>
          <w:rFonts w:ascii="Garamond" w:eastAsia="Calibri" w:hAnsi="Garamond" w:cs="Arial"/>
        </w:rPr>
        <w:t xml:space="preserve"> </w:t>
      </w:r>
      <w:r w:rsidR="008E7836">
        <w:rPr>
          <w:rFonts w:ascii="Garamond" w:eastAsia="Calibri" w:hAnsi="Garamond" w:cs="Arial"/>
        </w:rPr>
        <w:t>odprte</w:t>
      </w:r>
      <w:r w:rsidR="00707127">
        <w:rPr>
          <w:rFonts w:ascii="Garamond" w:eastAsia="Calibri" w:hAnsi="Garamond" w:cs="Arial"/>
        </w:rPr>
        <w:t>ga</w:t>
      </w:r>
      <w:r w:rsidR="008E7836">
        <w:rPr>
          <w:rFonts w:ascii="Garamond" w:eastAsia="Calibri" w:hAnsi="Garamond" w:cs="Arial"/>
        </w:rPr>
        <w:t xml:space="preserve"> postopk</w:t>
      </w:r>
      <w:r w:rsidR="00707127">
        <w:rPr>
          <w:rFonts w:ascii="Garamond" w:eastAsia="Calibri" w:hAnsi="Garamond" w:cs="Arial"/>
        </w:rPr>
        <w:t>a</w:t>
      </w:r>
      <w:r w:rsidR="008E7836">
        <w:rPr>
          <w:rFonts w:ascii="Garamond" w:eastAsia="Calibri" w:hAnsi="Garamond" w:cs="Arial"/>
        </w:rPr>
        <w:t xml:space="preserve"> </w:t>
      </w:r>
      <w:r w:rsidR="000F6567">
        <w:rPr>
          <w:rFonts w:ascii="Garamond" w:eastAsia="Calibri" w:hAnsi="Garamond" w:cs="Arial"/>
        </w:rPr>
        <w:t xml:space="preserve">javnega naročila </w:t>
      </w:r>
      <w:r>
        <w:rPr>
          <w:rFonts w:ascii="Garamond" w:eastAsia="Calibri" w:hAnsi="Garamond" w:cs="Arial"/>
        </w:rPr>
        <w:t xml:space="preserve">(v nadaljevanju dokumentacija za oddajo javnega naročila) </w:t>
      </w:r>
      <w:r w:rsidRPr="00A27198">
        <w:rPr>
          <w:rFonts w:ascii="Garamond" w:eastAsia="Calibri" w:hAnsi="Garamond" w:cs="Arial"/>
        </w:rPr>
        <w:t>in ponudben</w:t>
      </w:r>
      <w:r>
        <w:rPr>
          <w:rFonts w:ascii="Garamond" w:eastAsia="Calibri" w:hAnsi="Garamond" w:cs="Arial"/>
        </w:rPr>
        <w:t>a</w:t>
      </w:r>
      <w:r w:rsidRPr="00A27198">
        <w:rPr>
          <w:rFonts w:ascii="Garamond" w:eastAsia="Calibri" w:hAnsi="Garamond" w:cs="Arial"/>
        </w:rPr>
        <w:t xml:space="preserve"> dokumentacij</w:t>
      </w:r>
      <w:r>
        <w:rPr>
          <w:rFonts w:ascii="Garamond" w:eastAsia="Calibri" w:hAnsi="Garamond" w:cs="Arial"/>
        </w:rPr>
        <w:t>a</w:t>
      </w:r>
      <w:r w:rsidRPr="00A27198">
        <w:rPr>
          <w:rFonts w:ascii="Garamond" w:eastAsia="Calibri" w:hAnsi="Garamond" w:cs="Arial"/>
        </w:rPr>
        <w:t xml:space="preserve"> izvajalca</w:t>
      </w:r>
      <w:r>
        <w:rPr>
          <w:rFonts w:ascii="Garamond" w:eastAsia="Calibri" w:hAnsi="Garamond" w:cs="Arial"/>
        </w:rPr>
        <w:t>, oddana v postopku javnega naročila</w:t>
      </w:r>
      <w:r w:rsidR="00137526">
        <w:rPr>
          <w:rFonts w:ascii="Garamond" w:eastAsia="Calibri" w:hAnsi="Garamond" w:cs="Arial"/>
        </w:rPr>
        <w:t>,</w:t>
      </w:r>
    </w:p>
    <w:p w14:paraId="6FE0F0C0" w14:textId="716F4234" w:rsidR="00137526" w:rsidRDefault="00137526">
      <w:pPr>
        <w:numPr>
          <w:ilvl w:val="0"/>
          <w:numId w:val="16"/>
        </w:numPr>
        <w:spacing w:line="312" w:lineRule="auto"/>
        <w:contextualSpacing/>
        <w:jc w:val="both"/>
        <w:rPr>
          <w:rFonts w:ascii="Garamond" w:eastAsia="Calibri" w:hAnsi="Garamond" w:cs="Arial"/>
        </w:rPr>
      </w:pPr>
      <w:r w:rsidRPr="00137526">
        <w:rPr>
          <w:rFonts w:ascii="Garamond" w:eastAsia="Calibri" w:hAnsi="Garamond" w:cs="Arial"/>
        </w:rPr>
        <w:t xml:space="preserve">je Vlada Republike Slovenije na podlagi tretjega odstavka 36. člena ZUKSB dne 27. 10. 2022 izdala Uredbo o pravnem nasledstvu Družbe za upravljanje terjatev bank, d.d. (v nadaljevanju: </w:t>
      </w:r>
      <w:r w:rsidRPr="00137526">
        <w:rPr>
          <w:rFonts w:ascii="Garamond" w:eastAsia="Calibri" w:hAnsi="Garamond" w:cs="Arial"/>
        </w:rPr>
        <w:lastRenderedPageBreak/>
        <w:t>»DUTB«), s katero je med drugim določila, da se pravno nasledstvo DUTB izvede kot poenostavljena pripojitev DUTB kot prevzete družbe k Slovenskemu državnemu holdingu, d.d., Mala ulica 5, 1000 Ljubljana, matična številka 5727847000, identifikacijska številka za DDV SI 46130373 (v nadaljevanju: »SDH«)  kot prevzemni družbi.  Po vpisu pripojitve v sodni register bo DUTB prenehala obstajati, SDH pa bo pridobil celotno premoženje ter vse pravice in obveznosti DUTB.«</w:t>
      </w:r>
    </w:p>
    <w:p w14:paraId="01ED4C07" w14:textId="77777777" w:rsidR="00426AB4" w:rsidRPr="00CE62D3" w:rsidRDefault="00426AB4" w:rsidP="00426AB4">
      <w:pPr>
        <w:spacing w:line="312" w:lineRule="auto"/>
        <w:ind w:left="360"/>
        <w:contextualSpacing/>
        <w:jc w:val="both"/>
        <w:rPr>
          <w:rFonts w:ascii="Garamond" w:eastAsia="Calibri" w:hAnsi="Garamond" w:cs="Arial"/>
        </w:rPr>
      </w:pPr>
    </w:p>
    <w:p w14:paraId="0AC0C6CF" w14:textId="77777777" w:rsidR="00DE726F" w:rsidRDefault="00DE726F" w:rsidP="002430F2">
      <w:pPr>
        <w:spacing w:line="312" w:lineRule="auto"/>
        <w:jc w:val="both"/>
        <w:rPr>
          <w:rFonts w:ascii="Garamond" w:hAnsi="Garamond" w:cs="Arial"/>
          <w:b/>
          <w:kern w:val="3"/>
          <w:lang w:eastAsia="zh-CN"/>
        </w:rPr>
      </w:pPr>
    </w:p>
    <w:p w14:paraId="3A84AB48" w14:textId="0F45E9A2" w:rsidR="002430F2" w:rsidRPr="00CE62D3" w:rsidRDefault="002430F2" w:rsidP="002430F2">
      <w:pPr>
        <w:spacing w:line="312" w:lineRule="auto"/>
        <w:jc w:val="both"/>
        <w:rPr>
          <w:rFonts w:ascii="Garamond" w:hAnsi="Garamond" w:cs="Arial"/>
          <w:b/>
          <w:kern w:val="3"/>
          <w:lang w:eastAsia="zh-CN"/>
        </w:rPr>
      </w:pPr>
      <w:r w:rsidRPr="00CE62D3">
        <w:rPr>
          <w:rFonts w:ascii="Garamond" w:hAnsi="Garamond" w:cs="Arial"/>
          <w:b/>
          <w:kern w:val="3"/>
          <w:lang w:eastAsia="zh-CN"/>
        </w:rPr>
        <w:t xml:space="preserve">PREDMET </w:t>
      </w:r>
      <w:r w:rsidR="00712A4B">
        <w:rPr>
          <w:rFonts w:ascii="Garamond" w:hAnsi="Garamond" w:cs="Arial"/>
          <w:b/>
          <w:kern w:val="3"/>
          <w:lang w:eastAsia="zh-CN"/>
        </w:rPr>
        <w:t>POGODBE</w:t>
      </w:r>
    </w:p>
    <w:p w14:paraId="0EABAEEB" w14:textId="77777777" w:rsidR="002430F2" w:rsidRPr="00CE62D3" w:rsidRDefault="002430F2">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člen</w:t>
      </w:r>
    </w:p>
    <w:p w14:paraId="4D70BB10" w14:textId="77777777" w:rsidR="00CF0D30" w:rsidRDefault="00CF0D30" w:rsidP="00621688">
      <w:pPr>
        <w:spacing w:line="312" w:lineRule="auto"/>
        <w:jc w:val="both"/>
        <w:rPr>
          <w:rFonts w:ascii="Garamond" w:hAnsi="Garamond" w:cs="Arial"/>
        </w:rPr>
      </w:pPr>
    </w:p>
    <w:p w14:paraId="5248F7AB" w14:textId="15D2A5AD" w:rsidR="002C6A6D" w:rsidRDefault="00C210D9" w:rsidP="00551567">
      <w:pPr>
        <w:spacing w:line="312" w:lineRule="auto"/>
        <w:jc w:val="both"/>
        <w:rPr>
          <w:rFonts w:ascii="Garamond" w:hAnsi="Garamond"/>
        </w:rPr>
      </w:pPr>
      <w:r w:rsidRPr="00CD3C9F">
        <w:rPr>
          <w:rFonts w:ascii="Garamond" w:hAnsi="Garamond"/>
        </w:rPr>
        <w:t>Predmet javnega naročila je »Zavarovanje premoženja v lasti DUTB«, ki se nahaja v Republiki Sloveniji</w:t>
      </w:r>
      <w:r w:rsidR="00137526">
        <w:rPr>
          <w:rFonts w:ascii="Garamond" w:hAnsi="Garamond"/>
        </w:rPr>
        <w:t xml:space="preserve"> in</w:t>
      </w:r>
      <w:r w:rsidRPr="00CD3C9F">
        <w:rPr>
          <w:rFonts w:ascii="Garamond" w:hAnsi="Garamond"/>
        </w:rPr>
        <w:t xml:space="preserve"> v Republiki Hrvaški</w:t>
      </w:r>
      <w:r>
        <w:rPr>
          <w:rFonts w:ascii="Garamond" w:hAnsi="Garamond"/>
        </w:rPr>
        <w:t xml:space="preserve"> </w:t>
      </w:r>
      <w:r w:rsidRPr="00CD3C9F">
        <w:rPr>
          <w:rFonts w:ascii="Garamond" w:hAnsi="Garamond"/>
        </w:rPr>
        <w:t xml:space="preserve">(All risk), ki predstavlja gradbene objekte s pripadajočo oprem in posamezna zemljišča, umetniški predmeti ter </w:t>
      </w:r>
      <w:r w:rsidR="00EB68E4">
        <w:rPr>
          <w:rFonts w:ascii="Garamond" w:hAnsi="Garamond"/>
        </w:rPr>
        <w:t xml:space="preserve">dve </w:t>
      </w:r>
      <w:r w:rsidRPr="00CD3C9F">
        <w:rPr>
          <w:rFonts w:ascii="Garamond" w:hAnsi="Garamond"/>
        </w:rPr>
        <w:t xml:space="preserve">letali. </w:t>
      </w:r>
    </w:p>
    <w:p w14:paraId="703119C3" w14:textId="77777777" w:rsidR="002C6A6D" w:rsidRDefault="002C6A6D" w:rsidP="00551567">
      <w:pPr>
        <w:spacing w:line="312" w:lineRule="auto"/>
        <w:rPr>
          <w:rFonts w:ascii="Garamond" w:hAnsi="Garamond"/>
        </w:rPr>
      </w:pPr>
    </w:p>
    <w:p w14:paraId="1B258886" w14:textId="77777777" w:rsidR="002C6A6D" w:rsidRPr="002C6A6D" w:rsidRDefault="002C6A6D" w:rsidP="00551567">
      <w:pPr>
        <w:spacing w:line="312" w:lineRule="auto"/>
        <w:jc w:val="both"/>
        <w:rPr>
          <w:rFonts w:ascii="Garamond" w:hAnsi="Garamond" w:cs="Arial"/>
        </w:rPr>
      </w:pPr>
      <w:r w:rsidRPr="002C6A6D">
        <w:rPr>
          <w:rFonts w:ascii="Garamond" w:hAnsi="Garamond" w:cs="Arial"/>
        </w:rPr>
        <w:t>Zavarovanje po principu »all risk« krije uničenje, poškodovanje ali izginitev zavarovane stvari zaradi neposrednega delovanja zavarovane nevarnosti v obsegu in na način, ki je določen za naslednje nevarnosti:</w:t>
      </w:r>
    </w:p>
    <w:p w14:paraId="0C4E2F88" w14:textId="2909C979" w:rsidR="00C210D9" w:rsidRPr="00CD3C9F" w:rsidRDefault="00C210D9" w:rsidP="00551567">
      <w:pPr>
        <w:spacing w:line="312" w:lineRule="auto"/>
        <w:rPr>
          <w:rFonts w:ascii="Garamond" w:hAnsi="Garamond"/>
        </w:rPr>
      </w:pPr>
      <w:r w:rsidRPr="00CD3C9F">
        <w:rPr>
          <w:rFonts w:ascii="Garamond" w:hAnsi="Garamond"/>
        </w:rPr>
        <w:t>a)</w:t>
      </w:r>
      <w:r w:rsidRPr="00CD3C9F">
        <w:rPr>
          <w:rFonts w:ascii="Garamond" w:hAnsi="Garamond"/>
        </w:rPr>
        <w:tab/>
        <w:t>Požar (FLEXA) - požar, strela, eksplozija, padec plovila;</w:t>
      </w:r>
    </w:p>
    <w:p w14:paraId="2E823931" w14:textId="77777777" w:rsidR="00C210D9" w:rsidRPr="00CD3C9F" w:rsidRDefault="00C210D9" w:rsidP="00551567">
      <w:pPr>
        <w:spacing w:line="312" w:lineRule="auto"/>
        <w:jc w:val="both"/>
        <w:rPr>
          <w:rFonts w:ascii="Garamond" w:hAnsi="Garamond"/>
        </w:rPr>
      </w:pPr>
      <w:r w:rsidRPr="00CD3C9F">
        <w:rPr>
          <w:rFonts w:ascii="Garamond" w:hAnsi="Garamond"/>
        </w:rPr>
        <w:t>b)</w:t>
      </w:r>
      <w:r w:rsidRPr="00CD3C9F">
        <w:rPr>
          <w:rFonts w:ascii="Garamond" w:hAnsi="Garamond"/>
        </w:rPr>
        <w:tab/>
        <w:t>Indirektni udar strele - so prenapetosti in indukcije zaradi udara strele na celotni svetlobni in električni napeljavi, vključno s transformatorji, električnimi števci, drugimi napravami, ki služijo nadaljnji napeljavi in pretvarjanju električnega toka, dvigalih, hidroforjih in ostali mehanski opremi;</w:t>
      </w:r>
    </w:p>
    <w:p w14:paraId="54D8DCE6" w14:textId="77777777" w:rsidR="00C210D9" w:rsidRPr="00CD3C9F" w:rsidRDefault="00C210D9" w:rsidP="00551567">
      <w:pPr>
        <w:spacing w:line="312" w:lineRule="auto"/>
        <w:jc w:val="both"/>
        <w:rPr>
          <w:rFonts w:ascii="Garamond" w:hAnsi="Garamond"/>
        </w:rPr>
      </w:pPr>
      <w:r w:rsidRPr="00CD3C9F">
        <w:rPr>
          <w:rFonts w:ascii="Garamond" w:hAnsi="Garamond"/>
        </w:rPr>
        <w:t>c)</w:t>
      </w:r>
      <w:r w:rsidRPr="00CD3C9F">
        <w:rPr>
          <w:rFonts w:ascii="Garamond" w:hAnsi="Garamond"/>
        </w:rPr>
        <w:tab/>
        <w:t>Notranji nemiri so škode zaradi nasilnih dejanj v neposredni povezavi z notranjimi nemiri;</w:t>
      </w:r>
    </w:p>
    <w:p w14:paraId="1E9F4411" w14:textId="77777777" w:rsidR="00C210D9" w:rsidRPr="00CD3C9F" w:rsidRDefault="00C210D9" w:rsidP="00551567">
      <w:pPr>
        <w:spacing w:line="312" w:lineRule="auto"/>
        <w:jc w:val="both"/>
        <w:rPr>
          <w:rFonts w:ascii="Garamond" w:hAnsi="Garamond"/>
        </w:rPr>
      </w:pPr>
      <w:r w:rsidRPr="00CD3C9F">
        <w:rPr>
          <w:rFonts w:ascii="Garamond" w:hAnsi="Garamond"/>
        </w:rPr>
        <w:t>d)</w:t>
      </w:r>
      <w:r w:rsidRPr="00CD3C9F">
        <w:rPr>
          <w:rFonts w:ascii="Garamond" w:hAnsi="Garamond"/>
        </w:rPr>
        <w:tab/>
        <w:t>Namerno poškodovanje krije ostalo neposredno namerno poškodovanje ali uničenje zavarovanih stvari;</w:t>
      </w:r>
    </w:p>
    <w:p w14:paraId="5F02F1DA" w14:textId="77777777" w:rsidR="00C210D9" w:rsidRPr="00CD3C9F" w:rsidRDefault="00C210D9" w:rsidP="00551567">
      <w:pPr>
        <w:spacing w:line="312" w:lineRule="auto"/>
        <w:jc w:val="both"/>
        <w:rPr>
          <w:rFonts w:ascii="Garamond" w:hAnsi="Garamond"/>
        </w:rPr>
      </w:pPr>
      <w:r w:rsidRPr="00CD3C9F">
        <w:rPr>
          <w:rFonts w:ascii="Garamond" w:hAnsi="Garamond"/>
        </w:rPr>
        <w:t>e)</w:t>
      </w:r>
      <w:r w:rsidRPr="00CD3C9F">
        <w:rPr>
          <w:rFonts w:ascii="Garamond" w:hAnsi="Garamond"/>
        </w:rPr>
        <w:tab/>
        <w:t>Udarec vozila je vsako neposredno uničenje ali poškodovanje zavarovane stvari s strani železniških ali lastnega ali tujega motornega vozila;</w:t>
      </w:r>
    </w:p>
    <w:p w14:paraId="0F052272" w14:textId="77777777" w:rsidR="00C210D9" w:rsidRPr="00CD3C9F" w:rsidRDefault="00C210D9" w:rsidP="00551567">
      <w:pPr>
        <w:spacing w:line="312" w:lineRule="auto"/>
        <w:jc w:val="both"/>
        <w:rPr>
          <w:rFonts w:ascii="Garamond" w:hAnsi="Garamond"/>
        </w:rPr>
      </w:pPr>
      <w:r w:rsidRPr="00CD3C9F">
        <w:rPr>
          <w:rFonts w:ascii="Garamond" w:hAnsi="Garamond"/>
        </w:rPr>
        <w:t>f)</w:t>
      </w:r>
      <w:r w:rsidRPr="00CD3C9F">
        <w:rPr>
          <w:rFonts w:ascii="Garamond" w:hAnsi="Garamond"/>
        </w:rPr>
        <w:tab/>
        <w:t>Škoda zaradi dima je neposredno uničenje ali poškodovanje zavarovanih stvari zaradi dima, ki nenadoma proti predpisom uhaja iz kurišč, ogrevalnih, kuhalnih, sušilnih ali drugih grelnih naprav, ki se nahajajo na zavarovanem zemljišču;</w:t>
      </w:r>
    </w:p>
    <w:p w14:paraId="5307389E" w14:textId="77777777" w:rsidR="00C210D9" w:rsidRPr="00CD3C9F" w:rsidRDefault="00C210D9" w:rsidP="00551567">
      <w:pPr>
        <w:spacing w:line="312" w:lineRule="auto"/>
        <w:jc w:val="both"/>
        <w:rPr>
          <w:rFonts w:ascii="Garamond" w:hAnsi="Garamond"/>
        </w:rPr>
      </w:pPr>
      <w:r w:rsidRPr="00CD3C9F">
        <w:rPr>
          <w:rFonts w:ascii="Garamond" w:hAnsi="Garamond"/>
        </w:rPr>
        <w:t>g)</w:t>
      </w:r>
      <w:r w:rsidRPr="00CD3C9F">
        <w:rPr>
          <w:rFonts w:ascii="Garamond" w:hAnsi="Garamond"/>
        </w:rPr>
        <w:tab/>
        <w:t>Nadzvočni udarni val je škoda, ki jo povzroči zračno plovilo, ki je prebilo zvočno steno, in ta udarni val deluje neposredno na zavarovane stvari;</w:t>
      </w:r>
    </w:p>
    <w:p w14:paraId="5713F0FF" w14:textId="77777777" w:rsidR="00C210D9" w:rsidRPr="00CD3C9F" w:rsidRDefault="00C210D9" w:rsidP="00551567">
      <w:pPr>
        <w:spacing w:line="312" w:lineRule="auto"/>
        <w:jc w:val="both"/>
        <w:rPr>
          <w:rFonts w:ascii="Garamond" w:hAnsi="Garamond"/>
        </w:rPr>
      </w:pPr>
      <w:r w:rsidRPr="00CD3C9F">
        <w:rPr>
          <w:rFonts w:ascii="Garamond" w:hAnsi="Garamond"/>
        </w:rPr>
        <w:t>h)</w:t>
      </w:r>
      <w:r w:rsidRPr="00CD3C9F">
        <w:rPr>
          <w:rFonts w:ascii="Garamond" w:hAnsi="Garamond"/>
        </w:rPr>
        <w:tab/>
        <w:t xml:space="preserve">Izliv vode je škoda, ki nastane zaradi delovanja vode iz cevi ali naprav, tudi Špringer sistemov, ki so stalno priključene na cevovodno omrežje, zaradi loma, počenja, </w:t>
      </w:r>
      <w:proofErr w:type="spellStart"/>
      <w:r w:rsidRPr="00CD3C9F">
        <w:rPr>
          <w:rFonts w:ascii="Garamond" w:hAnsi="Garamond"/>
        </w:rPr>
        <w:t>prerjavitve</w:t>
      </w:r>
      <w:proofErr w:type="spellEnd"/>
      <w:r w:rsidRPr="00CD3C9F">
        <w:rPr>
          <w:rFonts w:ascii="Garamond" w:hAnsi="Garamond"/>
        </w:rPr>
        <w:t xml:space="preserve">, zgnitja, zatajitve varnostnega mehanizma, tesnjenja, zmrzali ter zamašitev cevi oziroma naprav. Te cevi so lahko v objektu ali izven objekta na zavarovanem zemljišču. V kritju so zajeti tudi stroški iskanja napake na ceveh, stroški </w:t>
      </w:r>
      <w:proofErr w:type="spellStart"/>
      <w:r w:rsidRPr="00CD3C9F">
        <w:rPr>
          <w:rFonts w:ascii="Garamond" w:hAnsi="Garamond"/>
        </w:rPr>
        <w:t>odtaljevanja</w:t>
      </w:r>
      <w:proofErr w:type="spellEnd"/>
      <w:r w:rsidRPr="00CD3C9F">
        <w:rPr>
          <w:rFonts w:ascii="Garamond" w:hAnsi="Garamond"/>
        </w:rPr>
        <w:t xml:space="preserve"> ter strošek odprave zamašitve. Vključen je tudi strošek menjave same cevi do 10 tekočih metrov in zemeljskih del za menjavo cevi;</w:t>
      </w:r>
    </w:p>
    <w:p w14:paraId="33113A2F" w14:textId="77777777" w:rsidR="00C210D9" w:rsidRPr="00CD3C9F" w:rsidRDefault="00C210D9" w:rsidP="00551567">
      <w:pPr>
        <w:spacing w:line="312" w:lineRule="auto"/>
        <w:jc w:val="both"/>
        <w:rPr>
          <w:rFonts w:ascii="Garamond" w:hAnsi="Garamond"/>
        </w:rPr>
      </w:pPr>
      <w:r w:rsidRPr="00CD3C9F">
        <w:rPr>
          <w:rFonts w:ascii="Garamond" w:hAnsi="Garamond"/>
        </w:rPr>
        <w:lastRenderedPageBreak/>
        <w:t>i)</w:t>
      </w:r>
      <w:r w:rsidRPr="00CD3C9F">
        <w:rPr>
          <w:rFonts w:ascii="Garamond" w:hAnsi="Garamond"/>
        </w:rPr>
        <w:tab/>
        <w:t>Vihar vključno s točo;</w:t>
      </w:r>
    </w:p>
    <w:p w14:paraId="36F1E4DB" w14:textId="77777777" w:rsidR="00C210D9" w:rsidRPr="00CD3C9F" w:rsidRDefault="00C210D9" w:rsidP="00551567">
      <w:pPr>
        <w:spacing w:line="312" w:lineRule="auto"/>
        <w:jc w:val="both"/>
        <w:rPr>
          <w:rFonts w:ascii="Garamond" w:hAnsi="Garamond"/>
        </w:rPr>
      </w:pPr>
      <w:r w:rsidRPr="00CD3C9F">
        <w:rPr>
          <w:rFonts w:ascii="Garamond" w:hAnsi="Garamond"/>
        </w:rPr>
        <w:t>j)</w:t>
      </w:r>
      <w:r w:rsidRPr="00CD3C9F">
        <w:rPr>
          <w:rFonts w:ascii="Garamond" w:hAnsi="Garamond"/>
        </w:rPr>
        <w:tab/>
        <w:t>Teža snega - zavarovana je škoda, ki je posledica neposrednega delovanja teže snega ali ledu v obdobju 48 ur na območju, kjer se nahaja zavarovani objekt;</w:t>
      </w:r>
    </w:p>
    <w:p w14:paraId="78E57FD8" w14:textId="77777777" w:rsidR="00C210D9" w:rsidRPr="00CD3C9F" w:rsidRDefault="00C210D9" w:rsidP="00551567">
      <w:pPr>
        <w:spacing w:line="312" w:lineRule="auto"/>
        <w:jc w:val="both"/>
        <w:rPr>
          <w:rFonts w:ascii="Garamond" w:hAnsi="Garamond"/>
        </w:rPr>
      </w:pPr>
      <w:r w:rsidRPr="00CD3C9F">
        <w:rPr>
          <w:rFonts w:ascii="Garamond" w:hAnsi="Garamond"/>
        </w:rPr>
        <w:t>k)</w:t>
      </w:r>
      <w:r w:rsidRPr="00CD3C9F">
        <w:rPr>
          <w:rFonts w:ascii="Garamond" w:hAnsi="Garamond"/>
        </w:rPr>
        <w:tab/>
        <w:t>Meteorne vode so vode , ki so posledica velikih količin padavin ali taljenja snega, ki jih sistem za odvod deževnice ni sposoben odvajati normalno oz. če odtočne cevi ali žlebove zamaši toča ali stvari, ki jih je naneslo neurje;</w:t>
      </w:r>
    </w:p>
    <w:p w14:paraId="17667CF4" w14:textId="77777777" w:rsidR="00C210D9" w:rsidRPr="00CD3C9F" w:rsidRDefault="00C210D9" w:rsidP="00551567">
      <w:pPr>
        <w:spacing w:line="312" w:lineRule="auto"/>
        <w:jc w:val="both"/>
        <w:rPr>
          <w:rFonts w:ascii="Garamond" w:hAnsi="Garamond"/>
        </w:rPr>
      </w:pPr>
      <w:r w:rsidRPr="00CD3C9F">
        <w:rPr>
          <w:rFonts w:ascii="Garamond" w:hAnsi="Garamond"/>
        </w:rPr>
        <w:t>l)</w:t>
      </w:r>
      <w:r w:rsidRPr="00CD3C9F">
        <w:rPr>
          <w:rFonts w:ascii="Garamond" w:hAnsi="Garamond"/>
        </w:rPr>
        <w:tab/>
        <w:t xml:space="preserve">Poplava je, če stalne vode (reka, jezera, morja) po naključju poplavijo zemljišče, na katerem so zavarovane stvari, ker so prestopile bregove, predrle nasipe, porušile jezove ali se razlile zaradi izredno visoke plime, valov ali zaradi izrednega pritoka vode </w:t>
      </w:r>
      <w:proofErr w:type="spellStart"/>
      <w:r w:rsidRPr="00CD3C9F">
        <w:rPr>
          <w:rFonts w:ascii="Garamond" w:hAnsi="Garamond"/>
        </w:rPr>
        <w:t>iż</w:t>
      </w:r>
      <w:proofErr w:type="spellEnd"/>
      <w:r w:rsidRPr="00CD3C9F">
        <w:rPr>
          <w:rFonts w:ascii="Garamond" w:hAnsi="Garamond"/>
        </w:rPr>
        <w:t xml:space="preserve"> umetnih jezer. Poplava je tudi poplavljanje voda zaradi utrganega oblaka, kakor tudi naključno poplavljanje voda, ki zaradi izredno močnih padavin derejo po pobočjih, cestah in poteh (hudourniki). Za poplavo se šteje tudi talna voda, če je nastala zaradi poplavljanja zemljišča v neposredni bližini zavarovanih stvari;</w:t>
      </w:r>
    </w:p>
    <w:p w14:paraId="51D45D4E" w14:textId="77777777" w:rsidR="00C210D9" w:rsidRPr="00CD3C9F" w:rsidRDefault="00C210D9" w:rsidP="00551567">
      <w:pPr>
        <w:spacing w:line="312" w:lineRule="auto"/>
        <w:jc w:val="both"/>
        <w:rPr>
          <w:rFonts w:ascii="Garamond" w:hAnsi="Garamond"/>
        </w:rPr>
      </w:pPr>
      <w:r w:rsidRPr="00CD3C9F">
        <w:rPr>
          <w:rFonts w:ascii="Garamond" w:hAnsi="Garamond"/>
        </w:rPr>
        <w:t>m)</w:t>
      </w:r>
      <w:r w:rsidRPr="00CD3C9F">
        <w:rPr>
          <w:rFonts w:ascii="Garamond" w:hAnsi="Garamond"/>
        </w:rPr>
        <w:tab/>
        <w:t>Potres je naravno pogojeno tresenje tal, ki jih povzročijo geofizikalni procesi v notranjosti zemlje– v obdobju 72 ur na območju, kjer se nahaja zavarovani objekt; Minimalna intenziteta potresa ni omejena;</w:t>
      </w:r>
    </w:p>
    <w:p w14:paraId="5B0C49CF" w14:textId="77777777" w:rsidR="00C210D9" w:rsidRPr="00CD3C9F" w:rsidRDefault="00C210D9" w:rsidP="00551567">
      <w:pPr>
        <w:spacing w:line="312" w:lineRule="auto"/>
        <w:jc w:val="both"/>
        <w:rPr>
          <w:rFonts w:ascii="Garamond" w:hAnsi="Garamond"/>
        </w:rPr>
      </w:pPr>
      <w:r w:rsidRPr="00CD3C9F">
        <w:rPr>
          <w:rFonts w:ascii="Garamond" w:hAnsi="Garamond"/>
        </w:rPr>
        <w:t>n)</w:t>
      </w:r>
      <w:r w:rsidRPr="00CD3C9F">
        <w:rPr>
          <w:rFonts w:ascii="Garamond" w:hAnsi="Garamond"/>
        </w:rPr>
        <w:tab/>
        <w:t>Lom stekla krije vsako razbitje vseh vrst stekla, steklenih vrat (avtomatsko in mehansko odpiranje), steklenih pregrad, napisov na objektih, ogledalih, sanitarni opremi, steklene fasade, svetlobni napisi in ostalo steklo, ter nadomestne zasteklitve. Razbitje zaradi vandalizma je vključeno v kritje;</w:t>
      </w:r>
    </w:p>
    <w:p w14:paraId="01786730" w14:textId="77777777" w:rsidR="00C210D9" w:rsidRPr="00CD3C9F" w:rsidRDefault="00C210D9" w:rsidP="00551567">
      <w:pPr>
        <w:spacing w:line="312" w:lineRule="auto"/>
        <w:jc w:val="both"/>
        <w:rPr>
          <w:rFonts w:ascii="Garamond" w:hAnsi="Garamond"/>
        </w:rPr>
      </w:pPr>
      <w:r w:rsidRPr="00CD3C9F">
        <w:rPr>
          <w:rFonts w:ascii="Garamond" w:hAnsi="Garamond"/>
        </w:rPr>
        <w:t>o)</w:t>
      </w:r>
      <w:r w:rsidRPr="00CD3C9F">
        <w:rPr>
          <w:rFonts w:ascii="Garamond" w:hAnsi="Garamond"/>
        </w:rPr>
        <w:tab/>
        <w:t>Vlomna tatvina je, če storilec v zavarovane prostore ali omare v zaprtem objektu vlomi s potiskom, ponarejenimi ključi ali drugimi sredstvi, odrivom ali vlamljanjem vrat, oken ali drugih gradbenih elementov (npr. zaklenjena omara ipd.);</w:t>
      </w:r>
    </w:p>
    <w:p w14:paraId="031B5FE1" w14:textId="77777777" w:rsidR="00C210D9" w:rsidRPr="00CD3C9F" w:rsidRDefault="00C210D9" w:rsidP="00551567">
      <w:pPr>
        <w:pStyle w:val="Naslovpoiljatelja"/>
        <w:widowControl/>
        <w:tabs>
          <w:tab w:val="left" w:pos="0"/>
        </w:tabs>
        <w:spacing w:line="312" w:lineRule="auto"/>
        <w:ind w:right="-108"/>
        <w:rPr>
          <w:rFonts w:ascii="Garamond" w:eastAsiaTheme="minorHAnsi" w:hAnsi="Garamond" w:cstheme="minorBidi"/>
          <w:snapToGrid/>
          <w:szCs w:val="24"/>
          <w:lang w:val="sl-SI"/>
        </w:rPr>
      </w:pPr>
      <w:r w:rsidRPr="00CD3C9F">
        <w:rPr>
          <w:rFonts w:ascii="Garamond" w:eastAsiaTheme="minorHAnsi" w:hAnsi="Garamond" w:cstheme="minorBidi"/>
          <w:snapToGrid/>
          <w:szCs w:val="24"/>
          <w:lang w:val="sl-SI"/>
        </w:rPr>
        <w:t>p)</w:t>
      </w:r>
      <w:r w:rsidRPr="00CD3C9F">
        <w:rPr>
          <w:rFonts w:ascii="Garamond" w:eastAsiaTheme="minorHAnsi" w:hAnsi="Garamond" w:cstheme="minorBidi"/>
          <w:snapToGrid/>
          <w:szCs w:val="24"/>
          <w:lang w:val="sl-SI"/>
        </w:rPr>
        <w:tab/>
        <w:t>Rop je odvzem ali prisilna predaja zavarovanih stvari z uporabo ali grožnjo s fizično silo proti osebam;</w:t>
      </w:r>
    </w:p>
    <w:p w14:paraId="4C39DA22" w14:textId="7D75E124" w:rsidR="00C210D9" w:rsidRPr="00CD3C9F" w:rsidRDefault="00C210D9" w:rsidP="00551567">
      <w:pPr>
        <w:spacing w:line="312" w:lineRule="auto"/>
        <w:jc w:val="both"/>
        <w:rPr>
          <w:rFonts w:ascii="Garamond" w:hAnsi="Garamond"/>
        </w:rPr>
      </w:pPr>
      <w:r w:rsidRPr="00CD3C9F">
        <w:rPr>
          <w:rFonts w:ascii="Garamond" w:hAnsi="Garamond"/>
        </w:rPr>
        <w:t>r)</w:t>
      </w:r>
      <w:r w:rsidRPr="00CD3C9F">
        <w:rPr>
          <w:rFonts w:ascii="Garamond" w:hAnsi="Garamond"/>
        </w:rPr>
        <w:tab/>
        <w:t>Vlomni vandalizem je škoda, ki nastane ob vlomu ali poskusu vloma na zavarovani stvari – objektu in mehanski opremi;</w:t>
      </w:r>
    </w:p>
    <w:p w14:paraId="627233CF" w14:textId="77777777" w:rsidR="00C210D9" w:rsidRPr="00CD3C9F" w:rsidRDefault="00C210D9" w:rsidP="00551567">
      <w:pPr>
        <w:spacing w:line="312" w:lineRule="auto"/>
        <w:jc w:val="both"/>
        <w:rPr>
          <w:rFonts w:ascii="Garamond" w:hAnsi="Garamond"/>
        </w:rPr>
      </w:pPr>
      <w:r w:rsidRPr="00CD3C9F">
        <w:rPr>
          <w:rFonts w:ascii="Garamond" w:hAnsi="Garamond"/>
        </w:rPr>
        <w:t>s)</w:t>
      </w:r>
      <w:r w:rsidRPr="00CD3C9F">
        <w:rPr>
          <w:rFonts w:ascii="Garamond" w:hAnsi="Garamond"/>
        </w:rPr>
        <w:tab/>
        <w:t>Stroški menjave ključavnice zaradi vloma ali poskusa vloma;</w:t>
      </w:r>
    </w:p>
    <w:p w14:paraId="523A7B8B" w14:textId="467999C1" w:rsidR="00C210D9" w:rsidRPr="00CD3C9F" w:rsidRDefault="00C210D9" w:rsidP="00551567">
      <w:pPr>
        <w:spacing w:line="312" w:lineRule="auto"/>
        <w:jc w:val="both"/>
        <w:rPr>
          <w:rFonts w:ascii="Garamond" w:hAnsi="Garamond"/>
        </w:rPr>
      </w:pPr>
      <w:r w:rsidRPr="00CD3C9F">
        <w:rPr>
          <w:rFonts w:ascii="Garamond" w:hAnsi="Garamond"/>
        </w:rPr>
        <w:t>t)          Kraja stvari pritrjenih na objekt (npr. žlebovi)</w:t>
      </w:r>
    </w:p>
    <w:p w14:paraId="28A25A31" w14:textId="57090A9E" w:rsidR="00C210D9" w:rsidRPr="00CD3C9F" w:rsidRDefault="00C210D9" w:rsidP="00551567">
      <w:pPr>
        <w:spacing w:line="312" w:lineRule="auto"/>
        <w:jc w:val="both"/>
        <w:rPr>
          <w:rFonts w:ascii="Garamond" w:hAnsi="Garamond"/>
        </w:rPr>
      </w:pPr>
      <w:r w:rsidRPr="00CD3C9F">
        <w:rPr>
          <w:rFonts w:ascii="Garamond" w:hAnsi="Garamond"/>
        </w:rPr>
        <w:t>u)</w:t>
      </w:r>
      <w:r w:rsidRPr="00CD3C9F">
        <w:rPr>
          <w:rFonts w:ascii="Garamond" w:hAnsi="Garamond"/>
        </w:rPr>
        <w:tab/>
        <w:t xml:space="preserve">Nenavedene nevarnosti </w:t>
      </w:r>
      <w:r w:rsidR="00C171DA">
        <w:rPr>
          <w:rFonts w:ascii="Garamond" w:hAnsi="Garamond"/>
        </w:rPr>
        <w:t>-</w:t>
      </w:r>
      <w:r w:rsidR="00C171DA" w:rsidRPr="00C171DA">
        <w:rPr>
          <w:rFonts w:ascii="Garamond" w:hAnsi="Garamond"/>
        </w:rPr>
        <w:t xml:space="preserve"> </w:t>
      </w:r>
      <w:r w:rsidR="00C171DA" w:rsidRPr="00B5135F">
        <w:rPr>
          <w:rFonts w:ascii="Garamond" w:hAnsi="Garamond"/>
        </w:rPr>
        <w:t>kot nenavedene nevarnosti veljajo takšne, ki povzročijo škodo na zavarovanih stvareh zaradi neposrednih, nenadnih ali nepredvidenih dogodkov. Kot nenavedene nevarnosti v nobenem primeru ne veljajo tiste nevarnosti ali škoda, ki jih je mogoče zavarovati oz. so navedene kot izključene nevarnosti v pogojih ponudnika.</w:t>
      </w:r>
    </w:p>
    <w:p w14:paraId="776AC358" w14:textId="77777777" w:rsidR="00C210D9" w:rsidRPr="00CD3C9F" w:rsidRDefault="00C210D9" w:rsidP="00551567">
      <w:pPr>
        <w:spacing w:line="312" w:lineRule="auto"/>
        <w:jc w:val="both"/>
        <w:rPr>
          <w:rFonts w:ascii="Garamond" w:hAnsi="Garamond"/>
        </w:rPr>
      </w:pPr>
      <w:r w:rsidRPr="00CD3C9F">
        <w:rPr>
          <w:rFonts w:ascii="Garamond" w:hAnsi="Garamond"/>
        </w:rPr>
        <w:t>v)</w:t>
      </w:r>
      <w:r w:rsidRPr="00CD3C9F">
        <w:rPr>
          <w:rFonts w:ascii="Garamond" w:hAnsi="Garamond"/>
        </w:rPr>
        <w:tab/>
        <w:t>Stroški po zavarovalnem primeru so predvsem stroški, ki nastanejo zaradi nujnega odstranjevanja, premeščanja, zaščite in rušenja z zavarovano nevarnostjo prizadetih ali uničenih zavarovanih predmetov, kakor tudi za čiščenje, vključno s sortiranjem ostankov in odpadkov. Zavarovani so tudi stroški za zmanjševanje ali preprečevanje nadaljnje škode na zavarovanih predmetih, ki so poškodovani oziroma uničeni tudi, če so bili poskusi brezuspešni. Npr. stroški za preiskave, odvoz, obdelavo, uničenje in deponiranje;</w:t>
      </w:r>
    </w:p>
    <w:p w14:paraId="55D4F3FD" w14:textId="77777777" w:rsidR="00C210D9" w:rsidRPr="00CD3C9F" w:rsidRDefault="00C210D9" w:rsidP="00551567">
      <w:pPr>
        <w:spacing w:line="312" w:lineRule="auto"/>
        <w:jc w:val="both"/>
        <w:rPr>
          <w:rFonts w:ascii="Garamond" w:hAnsi="Garamond"/>
        </w:rPr>
      </w:pPr>
      <w:r w:rsidRPr="00CD3C9F">
        <w:rPr>
          <w:rFonts w:ascii="Garamond" w:hAnsi="Garamond"/>
        </w:rPr>
        <w:lastRenderedPageBreak/>
        <w:t>w)</w:t>
      </w:r>
      <w:r w:rsidRPr="00CD3C9F">
        <w:rPr>
          <w:rFonts w:ascii="Garamond" w:hAnsi="Garamond"/>
        </w:rPr>
        <w:tab/>
        <w:t>Zavarovanje odgovornosti iz naslova hišne in zemljiške posesti za škode zaradi civilno pravnih odškodninskih zahtevkov, ki jih tretje osebe uveljavljajo proti zavarovancu zaradi nenadnega in presenetljivega dogodka, ki izvira iz posesti in uporabe objektov in zemljišč ter dvigal in imajo za posledico premoženjsko in osebno škodo ter posledične škode. Pri osebnih škodah ni omejitve kritja glede na višino izgube splošne delovne sposobnosti ( invalidnosti).</w:t>
      </w:r>
    </w:p>
    <w:p w14:paraId="4AF62C0F" w14:textId="77777777" w:rsidR="002C6A6D" w:rsidRDefault="002C6A6D" w:rsidP="00551567">
      <w:pPr>
        <w:spacing w:line="312" w:lineRule="auto"/>
        <w:rPr>
          <w:rFonts w:ascii="Garamond" w:hAnsi="Garamond"/>
        </w:rPr>
      </w:pPr>
    </w:p>
    <w:p w14:paraId="58D90178" w14:textId="77777777" w:rsidR="00545795" w:rsidRPr="002C6A6D" w:rsidRDefault="00545795" w:rsidP="009F466E">
      <w:pPr>
        <w:spacing w:line="312" w:lineRule="auto"/>
        <w:jc w:val="both"/>
        <w:rPr>
          <w:rFonts w:ascii="Garamond" w:hAnsi="Garamond" w:cs="Arial"/>
        </w:rPr>
      </w:pPr>
      <w:r w:rsidRPr="002C6A6D">
        <w:rPr>
          <w:rFonts w:ascii="Garamond" w:hAnsi="Garamond" w:cs="Arial"/>
        </w:rPr>
        <w:t>Zavarovanje premoženja po principu »all risk« iz prejšnjega odstavke tega člena zajema delovni list Excelovega dokumenta »Zavarovalni riziki« na podlagi katerih mora biti zavarovano premoženje DUTB.</w:t>
      </w:r>
    </w:p>
    <w:p w14:paraId="181A4C36" w14:textId="77777777" w:rsidR="00545795" w:rsidRPr="002C6A6D" w:rsidRDefault="00545795" w:rsidP="009F466E">
      <w:pPr>
        <w:spacing w:line="312" w:lineRule="auto"/>
        <w:jc w:val="both"/>
        <w:rPr>
          <w:rFonts w:ascii="Garamond" w:hAnsi="Garamond" w:cs="Arial"/>
        </w:rPr>
      </w:pPr>
    </w:p>
    <w:p w14:paraId="43EA7182" w14:textId="77777777" w:rsidR="00545795" w:rsidRPr="00545795" w:rsidRDefault="00545795" w:rsidP="009F466E">
      <w:pPr>
        <w:spacing w:line="312" w:lineRule="auto"/>
        <w:jc w:val="both"/>
        <w:rPr>
          <w:rFonts w:ascii="Garamond" w:hAnsi="Garamond" w:cs="Arial"/>
        </w:rPr>
      </w:pPr>
      <w:r w:rsidRPr="002C6A6D">
        <w:rPr>
          <w:rFonts w:ascii="Garamond" w:hAnsi="Garamond" w:cs="Arial"/>
        </w:rPr>
        <w:t>Za zavarovalne rizike iz drugega odstavka tega člena veljajo splošni pogoji izvajalca. V primeru nasprotja med določbami splošnih pogojev in določbami te pogodbe z vsemi morebitnimi prilogami, prevladajo določila te pogodbe z vsemi morebitnimi prilogami v skladu z določbo tretjega člena te pogodbe.</w:t>
      </w:r>
    </w:p>
    <w:p w14:paraId="28F718EB" w14:textId="77777777" w:rsidR="002C6A6D" w:rsidRPr="00F11100" w:rsidRDefault="002C6A6D" w:rsidP="00551567">
      <w:pPr>
        <w:spacing w:line="312" w:lineRule="auto"/>
        <w:rPr>
          <w:rFonts w:ascii="Garamond" w:hAnsi="Garamond"/>
        </w:rPr>
      </w:pPr>
      <w:r w:rsidRPr="00F11100">
        <w:rPr>
          <w:rFonts w:ascii="Garamond" w:hAnsi="Garamond"/>
        </w:rPr>
        <w:t>Avtomatsko je zajeto tudi kritje za objekte in opremo ter umetniški predmeti do vrednosti 1mio EUR zaradi nehotenega izpada iz evidenc.</w:t>
      </w:r>
    </w:p>
    <w:p w14:paraId="2A83ACAA" w14:textId="77777777" w:rsidR="002C6A6D" w:rsidRPr="002C6A6D" w:rsidRDefault="002C6A6D" w:rsidP="009F466E">
      <w:pPr>
        <w:spacing w:line="312" w:lineRule="auto"/>
        <w:jc w:val="both"/>
        <w:rPr>
          <w:rFonts w:ascii="Garamond" w:hAnsi="Garamond" w:cs="Arial"/>
          <w:highlight w:val="yellow"/>
        </w:rPr>
      </w:pPr>
    </w:p>
    <w:p w14:paraId="1411636B" w14:textId="77777777" w:rsidR="00545795" w:rsidRPr="00545795" w:rsidRDefault="00545795" w:rsidP="00545795">
      <w:pPr>
        <w:spacing w:line="312" w:lineRule="auto"/>
        <w:jc w:val="both"/>
        <w:rPr>
          <w:rFonts w:ascii="Garamond" w:hAnsi="Garamond" w:cs="Arial"/>
        </w:rPr>
      </w:pPr>
    </w:p>
    <w:p w14:paraId="7A1FB584" w14:textId="2BE9AF54" w:rsidR="00545795" w:rsidRPr="00545795" w:rsidRDefault="00545795" w:rsidP="00545795">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545795">
        <w:rPr>
          <w:rFonts w:ascii="Garamond" w:hAnsi="Garamond" w:cs="Arial"/>
          <w:sz w:val="24"/>
          <w:szCs w:val="24"/>
        </w:rPr>
        <w:t>člen</w:t>
      </w:r>
    </w:p>
    <w:p w14:paraId="2D838B41" w14:textId="77777777" w:rsidR="00545795" w:rsidRPr="00545795" w:rsidRDefault="00545795" w:rsidP="00545795">
      <w:pPr>
        <w:spacing w:line="312" w:lineRule="auto"/>
        <w:jc w:val="both"/>
        <w:rPr>
          <w:rFonts w:ascii="Garamond" w:hAnsi="Garamond" w:cs="Arial"/>
        </w:rPr>
      </w:pPr>
    </w:p>
    <w:p w14:paraId="2A8211A9" w14:textId="77777777" w:rsidR="00545795" w:rsidRPr="00545795" w:rsidRDefault="00545795" w:rsidP="00545795">
      <w:pPr>
        <w:spacing w:line="312" w:lineRule="auto"/>
        <w:jc w:val="both"/>
        <w:rPr>
          <w:rFonts w:ascii="Garamond" w:hAnsi="Garamond" w:cs="Arial"/>
        </w:rPr>
      </w:pPr>
      <w:r w:rsidRPr="00545795">
        <w:rPr>
          <w:rFonts w:ascii="Garamond" w:hAnsi="Garamond" w:cs="Arial"/>
        </w:rPr>
        <w:t>V primeru kakršnegakoli nasprotja med določbami razpisne dokumentacije, ponudbene dokumentacije, ponudbenega predračuna, te pogodbe in drugih dokumentov, prevlada določba, ki je uvrščena na višje mesto po naslednjem vrstnem redu:</w:t>
      </w:r>
    </w:p>
    <w:p w14:paraId="5AEC3A17" w14:textId="77777777" w:rsidR="00545795" w:rsidRPr="00545795" w:rsidRDefault="00545795" w:rsidP="00545795">
      <w:pPr>
        <w:spacing w:line="312" w:lineRule="auto"/>
        <w:jc w:val="both"/>
        <w:rPr>
          <w:rFonts w:ascii="Garamond" w:hAnsi="Garamond" w:cs="Arial"/>
        </w:rPr>
      </w:pPr>
      <w:r w:rsidRPr="00545795">
        <w:rPr>
          <w:rFonts w:ascii="Garamond" w:hAnsi="Garamond" w:cs="Arial"/>
        </w:rPr>
        <w:t>1.</w:t>
      </w:r>
      <w:r w:rsidRPr="00545795">
        <w:rPr>
          <w:rFonts w:ascii="Garamond" w:hAnsi="Garamond" w:cs="Arial"/>
        </w:rPr>
        <w:tab/>
        <w:t>Razpisna dokumentacija za oddajo javnega naročila,</w:t>
      </w:r>
    </w:p>
    <w:p w14:paraId="337D58F3" w14:textId="77777777" w:rsidR="00545795" w:rsidRPr="00545795" w:rsidRDefault="00545795" w:rsidP="00545795">
      <w:pPr>
        <w:spacing w:line="312" w:lineRule="auto"/>
        <w:jc w:val="both"/>
        <w:rPr>
          <w:rFonts w:ascii="Garamond" w:hAnsi="Garamond" w:cs="Arial"/>
        </w:rPr>
      </w:pPr>
      <w:r w:rsidRPr="00545795">
        <w:rPr>
          <w:rFonts w:ascii="Garamond" w:hAnsi="Garamond" w:cs="Arial"/>
        </w:rPr>
        <w:t>2.</w:t>
      </w:r>
      <w:r w:rsidRPr="00545795">
        <w:rPr>
          <w:rFonts w:ascii="Garamond" w:hAnsi="Garamond" w:cs="Arial"/>
        </w:rPr>
        <w:tab/>
        <w:t>Pogodba,</w:t>
      </w:r>
    </w:p>
    <w:p w14:paraId="6ACA3EE3" w14:textId="77777777" w:rsidR="00545795" w:rsidRPr="00545795" w:rsidRDefault="00545795" w:rsidP="00545795">
      <w:pPr>
        <w:spacing w:line="312" w:lineRule="auto"/>
        <w:jc w:val="both"/>
        <w:rPr>
          <w:rFonts w:ascii="Garamond" w:hAnsi="Garamond" w:cs="Arial"/>
        </w:rPr>
      </w:pPr>
      <w:r w:rsidRPr="00545795">
        <w:rPr>
          <w:rFonts w:ascii="Garamond" w:hAnsi="Garamond" w:cs="Arial"/>
        </w:rPr>
        <w:t>3.</w:t>
      </w:r>
      <w:r w:rsidRPr="00545795">
        <w:rPr>
          <w:rFonts w:ascii="Garamond" w:hAnsi="Garamond" w:cs="Arial"/>
        </w:rPr>
        <w:tab/>
        <w:t>Ponudbena dokumentacija s ponudbenim predračunom in vsemi izpolnjenimi obrazci, ki so priloga predmetne razpisne dokumentacije,</w:t>
      </w:r>
    </w:p>
    <w:p w14:paraId="6BDB77C8" w14:textId="77777777" w:rsidR="00545795" w:rsidRPr="00545795" w:rsidRDefault="00545795" w:rsidP="00545795">
      <w:pPr>
        <w:spacing w:line="312" w:lineRule="auto"/>
        <w:jc w:val="both"/>
        <w:rPr>
          <w:rFonts w:ascii="Garamond" w:hAnsi="Garamond" w:cs="Arial"/>
        </w:rPr>
      </w:pPr>
      <w:r w:rsidRPr="00545795">
        <w:rPr>
          <w:rFonts w:ascii="Garamond" w:hAnsi="Garamond" w:cs="Arial"/>
        </w:rPr>
        <w:t>4.</w:t>
      </w:r>
      <w:r w:rsidRPr="00545795">
        <w:rPr>
          <w:rFonts w:ascii="Garamond" w:hAnsi="Garamond" w:cs="Arial"/>
        </w:rPr>
        <w:tab/>
        <w:t>Morebitni drugi dokumenti, ki jih je izbrani izvajalec izročil naročniku pred sklenitvijo te pogodbe v skladu z razpisno dokumentacijo in svojo ponudbo, ki jih je naročnik izrecno sprejel in podpisal, vključujoč tudi splošne pogoje, dopolnilne pogoje, posebne pogoje in klavzule ter obrazce za prijavljanje škod,</w:t>
      </w:r>
    </w:p>
    <w:p w14:paraId="5D8F3475" w14:textId="77777777" w:rsidR="00545795" w:rsidRPr="00545795" w:rsidRDefault="00545795" w:rsidP="00545795">
      <w:pPr>
        <w:spacing w:line="312" w:lineRule="auto"/>
        <w:jc w:val="both"/>
        <w:rPr>
          <w:rFonts w:ascii="Garamond" w:hAnsi="Garamond" w:cs="Arial"/>
        </w:rPr>
      </w:pPr>
    </w:p>
    <w:p w14:paraId="69D4F296" w14:textId="59DC4FA2" w:rsidR="00545795" w:rsidRDefault="00545795" w:rsidP="00545795">
      <w:pPr>
        <w:spacing w:line="312" w:lineRule="auto"/>
        <w:jc w:val="both"/>
        <w:rPr>
          <w:rFonts w:ascii="Garamond" w:hAnsi="Garamond" w:cs="Arial"/>
        </w:rPr>
      </w:pPr>
      <w:r w:rsidRPr="00545795">
        <w:rPr>
          <w:rFonts w:ascii="Garamond" w:hAnsi="Garamond" w:cs="Arial"/>
        </w:rPr>
        <w:t>V primeru kakršnegakoli notranjega nasprotja v navedenih aktih, prevlada tisto določilo, ki je ugodnejše za naročnika.</w:t>
      </w:r>
    </w:p>
    <w:p w14:paraId="179B56FF" w14:textId="77777777" w:rsidR="00545795" w:rsidRDefault="00545795" w:rsidP="00644D51">
      <w:pPr>
        <w:spacing w:line="312" w:lineRule="auto"/>
        <w:jc w:val="both"/>
        <w:rPr>
          <w:rFonts w:ascii="Garamond" w:hAnsi="Garamond" w:cs="Arial"/>
        </w:rPr>
      </w:pPr>
    </w:p>
    <w:p w14:paraId="4A6F19B3" w14:textId="7320B3F2" w:rsidR="00545795" w:rsidRDefault="00545795" w:rsidP="002430F2">
      <w:pPr>
        <w:spacing w:line="312" w:lineRule="auto"/>
        <w:jc w:val="both"/>
        <w:rPr>
          <w:rFonts w:ascii="Garamond" w:hAnsi="Garamond" w:cs="Arial"/>
          <w:b/>
          <w:kern w:val="3"/>
          <w:lang w:eastAsia="zh-CN"/>
        </w:rPr>
      </w:pPr>
    </w:p>
    <w:p w14:paraId="48A43B02" w14:textId="5F788B60" w:rsidR="00FF2B28" w:rsidRDefault="00FF2B28" w:rsidP="002430F2">
      <w:pPr>
        <w:spacing w:line="312" w:lineRule="auto"/>
        <w:jc w:val="both"/>
        <w:rPr>
          <w:rFonts w:ascii="Garamond" w:hAnsi="Garamond" w:cs="Arial"/>
          <w:b/>
          <w:kern w:val="3"/>
          <w:lang w:eastAsia="zh-CN"/>
        </w:rPr>
      </w:pPr>
    </w:p>
    <w:p w14:paraId="2E87BEF0" w14:textId="77777777" w:rsidR="00FF2B28" w:rsidRDefault="00FF2B28" w:rsidP="002430F2">
      <w:pPr>
        <w:spacing w:line="312" w:lineRule="auto"/>
        <w:jc w:val="both"/>
        <w:rPr>
          <w:rFonts w:ascii="Garamond" w:hAnsi="Garamond" w:cs="Arial"/>
          <w:b/>
          <w:kern w:val="3"/>
          <w:lang w:eastAsia="zh-CN"/>
        </w:rPr>
      </w:pPr>
    </w:p>
    <w:p w14:paraId="57EBAD4D" w14:textId="63AE13B5" w:rsidR="002430F2" w:rsidRPr="00CE62D3" w:rsidRDefault="00712A4B" w:rsidP="002430F2">
      <w:pPr>
        <w:spacing w:line="312" w:lineRule="auto"/>
        <w:jc w:val="both"/>
        <w:rPr>
          <w:rFonts w:ascii="Garamond" w:hAnsi="Garamond" w:cs="Arial"/>
          <w:b/>
          <w:kern w:val="3"/>
          <w:lang w:eastAsia="zh-CN"/>
        </w:rPr>
      </w:pPr>
      <w:r>
        <w:rPr>
          <w:rFonts w:ascii="Garamond" w:hAnsi="Garamond" w:cs="Arial"/>
          <w:b/>
          <w:kern w:val="3"/>
          <w:lang w:eastAsia="zh-CN"/>
        </w:rPr>
        <w:lastRenderedPageBreak/>
        <w:t>POGODBEN</w:t>
      </w:r>
      <w:r w:rsidR="00452CB4">
        <w:rPr>
          <w:rFonts w:ascii="Garamond" w:hAnsi="Garamond" w:cs="Arial"/>
          <w:b/>
          <w:kern w:val="3"/>
          <w:lang w:eastAsia="zh-CN"/>
        </w:rPr>
        <w:t>A</w:t>
      </w:r>
      <w:r>
        <w:rPr>
          <w:rFonts w:ascii="Garamond" w:hAnsi="Garamond" w:cs="Arial"/>
          <w:b/>
          <w:kern w:val="3"/>
          <w:lang w:eastAsia="zh-CN"/>
        </w:rPr>
        <w:t xml:space="preserve"> </w:t>
      </w:r>
      <w:r w:rsidR="002430F2" w:rsidRPr="00CE62D3">
        <w:rPr>
          <w:rFonts w:ascii="Garamond" w:hAnsi="Garamond" w:cs="Arial"/>
          <w:b/>
          <w:kern w:val="3"/>
          <w:lang w:eastAsia="zh-CN"/>
        </w:rPr>
        <w:t xml:space="preserve">VREDNOST </w:t>
      </w:r>
      <w:r w:rsidR="002430F2">
        <w:rPr>
          <w:rFonts w:ascii="Garamond" w:hAnsi="Garamond" w:cs="Arial"/>
          <w:b/>
          <w:kern w:val="3"/>
          <w:lang w:eastAsia="zh-CN"/>
        </w:rPr>
        <w:t>IN PONUDBENA CENA</w:t>
      </w:r>
    </w:p>
    <w:p w14:paraId="07644B5A" w14:textId="77777777" w:rsidR="002430F2" w:rsidRPr="00CE62D3" w:rsidRDefault="002430F2">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CE62D3">
        <w:rPr>
          <w:rFonts w:ascii="Garamond" w:hAnsi="Garamond" w:cs="Arial"/>
          <w:sz w:val="24"/>
          <w:szCs w:val="24"/>
        </w:rPr>
        <w:t xml:space="preserve">člen </w:t>
      </w:r>
    </w:p>
    <w:p w14:paraId="51050968" w14:textId="77777777" w:rsidR="00CF0D30" w:rsidRDefault="00CF0D30" w:rsidP="002430F2">
      <w:pPr>
        <w:spacing w:line="312" w:lineRule="auto"/>
        <w:jc w:val="both"/>
        <w:rPr>
          <w:rFonts w:ascii="Garamond" w:hAnsi="Garamond"/>
        </w:rPr>
      </w:pPr>
    </w:p>
    <w:p w14:paraId="54B9A777" w14:textId="5456BD7F" w:rsidR="001572BD" w:rsidRPr="00551567" w:rsidRDefault="009A129A" w:rsidP="00375F71">
      <w:pPr>
        <w:spacing w:line="312" w:lineRule="auto"/>
        <w:jc w:val="both"/>
        <w:rPr>
          <w:rFonts w:ascii="Garamond" w:hAnsi="Garamond"/>
        </w:rPr>
      </w:pPr>
      <w:r w:rsidRPr="00551567">
        <w:rPr>
          <w:rFonts w:ascii="Garamond" w:hAnsi="Garamond"/>
        </w:rPr>
        <w:t>V</w:t>
      </w:r>
      <w:r w:rsidR="002430F2" w:rsidRPr="00551567">
        <w:rPr>
          <w:rFonts w:ascii="Garamond" w:hAnsi="Garamond"/>
        </w:rPr>
        <w:t xml:space="preserve">rednost </w:t>
      </w:r>
      <w:r w:rsidR="00712A4B" w:rsidRPr="00551567">
        <w:rPr>
          <w:rFonts w:ascii="Garamond" w:hAnsi="Garamond"/>
        </w:rPr>
        <w:t xml:space="preserve">pogodbe </w:t>
      </w:r>
      <w:r w:rsidR="002430F2" w:rsidRPr="00551567">
        <w:rPr>
          <w:rFonts w:ascii="Garamond" w:hAnsi="Garamond"/>
        </w:rPr>
        <w:t xml:space="preserve">je določena na podlagi </w:t>
      </w:r>
      <w:r w:rsidR="00545795" w:rsidRPr="00551567">
        <w:rPr>
          <w:rFonts w:ascii="Garamond" w:hAnsi="Garamond"/>
        </w:rPr>
        <w:t xml:space="preserve">ocenjene vrednosti naročila in znaša </w:t>
      </w:r>
      <w:r w:rsidR="002430F2" w:rsidRPr="00551567">
        <w:rPr>
          <w:rFonts w:ascii="Garamond" w:hAnsi="Garamond"/>
        </w:rPr>
        <w:t>______________ EUR brez</w:t>
      </w:r>
      <w:r w:rsidR="004A297A">
        <w:rPr>
          <w:rFonts w:ascii="Garamond" w:hAnsi="Garamond"/>
        </w:rPr>
        <w:t xml:space="preserve"> </w:t>
      </w:r>
      <w:r w:rsidR="00910185">
        <w:rPr>
          <w:rFonts w:ascii="Garamond" w:hAnsi="Garamond"/>
        </w:rPr>
        <w:t>DPZP</w:t>
      </w:r>
      <w:r w:rsidR="004A297A">
        <w:rPr>
          <w:rFonts w:ascii="Garamond" w:hAnsi="Garamond"/>
        </w:rPr>
        <w:t xml:space="preserve"> </w:t>
      </w:r>
      <w:r w:rsidR="002430F2" w:rsidRPr="00551567">
        <w:rPr>
          <w:rFonts w:ascii="Garamond" w:hAnsi="Garamond"/>
        </w:rPr>
        <w:t xml:space="preserve">oz. _____________ EUR z </w:t>
      </w:r>
      <w:r w:rsidR="00910185">
        <w:rPr>
          <w:rFonts w:ascii="Garamond" w:hAnsi="Garamond"/>
        </w:rPr>
        <w:t>DPZP</w:t>
      </w:r>
      <w:r w:rsidR="002430F2" w:rsidRPr="00551567">
        <w:rPr>
          <w:rFonts w:ascii="Garamond" w:hAnsi="Garamond"/>
        </w:rPr>
        <w:t xml:space="preserve"> za obdobje trajanja </w:t>
      </w:r>
      <w:bookmarkStart w:id="89" w:name="_Hlk116827407"/>
      <w:r w:rsidR="00712A4B" w:rsidRPr="00551567">
        <w:rPr>
          <w:rFonts w:ascii="Garamond" w:hAnsi="Garamond"/>
        </w:rPr>
        <w:t xml:space="preserve">pogodbe </w:t>
      </w:r>
      <w:bookmarkEnd w:id="89"/>
      <w:r w:rsidR="001572BD" w:rsidRPr="00551567">
        <w:rPr>
          <w:rFonts w:ascii="Garamond" w:hAnsi="Garamond"/>
        </w:rPr>
        <w:t>36</w:t>
      </w:r>
      <w:r w:rsidR="002430F2" w:rsidRPr="00551567">
        <w:rPr>
          <w:rFonts w:ascii="Garamond" w:hAnsi="Garamond"/>
        </w:rPr>
        <w:t xml:space="preserve"> mesecev. </w:t>
      </w:r>
    </w:p>
    <w:p w14:paraId="274CF07B" w14:textId="4DB263B1" w:rsidR="006229D4" w:rsidRPr="00375F71" w:rsidRDefault="006229D4" w:rsidP="00375F71">
      <w:pPr>
        <w:spacing w:line="312" w:lineRule="auto"/>
        <w:jc w:val="both"/>
        <w:rPr>
          <w:rFonts w:ascii="Garamond" w:hAnsi="Garamond"/>
        </w:rPr>
      </w:pPr>
    </w:p>
    <w:p w14:paraId="1E3E05E3" w14:textId="008CD19A" w:rsidR="00E8410F" w:rsidRDefault="00E8410F" w:rsidP="00375F71">
      <w:pPr>
        <w:spacing w:line="312" w:lineRule="auto"/>
        <w:rPr>
          <w:rFonts w:eastAsia="Calibri"/>
          <w:sz w:val="22"/>
          <w:szCs w:val="22"/>
        </w:rPr>
      </w:pPr>
      <w:r w:rsidRPr="00CB0279">
        <w:rPr>
          <w:rFonts w:eastAsia="Calibri"/>
          <w:sz w:val="22"/>
          <w:szCs w:val="22"/>
        </w:rPr>
        <w:t>Pogodbene cene po tej pogodbi znašajo za vso premoženje v lasti DUTB, ki bo dano izvajalcu v zavarovanje in za vse rizike skladno s ponudbenim predračunom</w:t>
      </w:r>
      <w:r>
        <w:rPr>
          <w:rFonts w:eastAsia="Calibri"/>
          <w:sz w:val="22"/>
          <w:szCs w:val="22"/>
        </w:rPr>
        <w:t xml:space="preserve"> z dne _______</w:t>
      </w:r>
      <w:r w:rsidR="00C171DA">
        <w:rPr>
          <w:rFonts w:eastAsia="Calibri"/>
          <w:sz w:val="22"/>
          <w:szCs w:val="22"/>
        </w:rPr>
        <w:t>,</w:t>
      </w:r>
      <w:r>
        <w:rPr>
          <w:rFonts w:eastAsia="Calibri"/>
          <w:sz w:val="22"/>
          <w:szCs w:val="22"/>
        </w:rPr>
        <w:t>ki je priloga te pogodbe</w:t>
      </w:r>
      <w:r w:rsidRPr="00CB0279">
        <w:rPr>
          <w:rFonts w:eastAsia="Calibri"/>
          <w:sz w:val="22"/>
          <w:szCs w:val="22"/>
        </w:rPr>
        <w:t xml:space="preserve"> in sicer</w:t>
      </w:r>
      <w:r>
        <w:rPr>
          <w:rFonts w:eastAsia="Calibri"/>
          <w:sz w:val="22"/>
          <w:szCs w:val="22"/>
        </w:rPr>
        <w:t>:</w:t>
      </w:r>
    </w:p>
    <w:p w14:paraId="297E7F12" w14:textId="77777777" w:rsidR="00E8410F" w:rsidRDefault="00E8410F" w:rsidP="00375F71">
      <w:pPr>
        <w:spacing w:line="312" w:lineRule="auto"/>
        <w:rPr>
          <w:rFonts w:eastAsia="Calibri"/>
          <w:sz w:val="22"/>
          <w:szCs w:val="22"/>
        </w:rPr>
      </w:pPr>
    </w:p>
    <w:p w14:paraId="67B30D25" w14:textId="77F77B60" w:rsidR="006229D4" w:rsidRPr="00E8410F" w:rsidRDefault="00E8410F" w:rsidP="00551567">
      <w:pPr>
        <w:spacing w:line="312" w:lineRule="auto"/>
        <w:rPr>
          <w:rFonts w:ascii="Garamond" w:hAnsi="Garamond"/>
        </w:rPr>
      </w:pPr>
      <w:r w:rsidRPr="00E8410F">
        <w:rPr>
          <w:rFonts w:ascii="Garamond" w:eastAsia="Calibri" w:hAnsi="Garamond"/>
          <w:strike/>
        </w:rPr>
        <w:t xml:space="preserve"> </w:t>
      </w:r>
      <w:r w:rsidR="006229D4" w:rsidRPr="00E8410F">
        <w:rPr>
          <w:rFonts w:ascii="Garamond" w:hAnsi="Garamond"/>
        </w:rPr>
        <w:t>premijska stopnja za zavarovanje objektov se obračunava od nove gradbene vrednosti objektov pomnoženo s premijsko stopnjo,</w:t>
      </w:r>
    </w:p>
    <w:p w14:paraId="5B0C3DE6" w14:textId="77777777" w:rsidR="006229D4" w:rsidRPr="00E8410F" w:rsidRDefault="006229D4" w:rsidP="00375F71">
      <w:pPr>
        <w:pStyle w:val="Odstavekseznama"/>
        <w:numPr>
          <w:ilvl w:val="0"/>
          <w:numId w:val="27"/>
        </w:numPr>
        <w:spacing w:before="0" w:line="312" w:lineRule="auto"/>
        <w:ind w:left="714" w:hanging="357"/>
        <w:rPr>
          <w:rFonts w:ascii="Garamond" w:hAnsi="Garamond"/>
          <w:sz w:val="24"/>
          <w:szCs w:val="24"/>
        </w:rPr>
      </w:pPr>
      <w:r w:rsidRPr="00E8410F">
        <w:rPr>
          <w:rFonts w:ascii="Garamond" w:hAnsi="Garamond"/>
          <w:sz w:val="24"/>
          <w:szCs w:val="24"/>
        </w:rPr>
        <w:t>premijska stopnja za odgovornost iz posesti zemljišč se obračunava od kvadrature zemljišč pomnožene s premijsko stopnjo,</w:t>
      </w:r>
      <w:r w:rsidRPr="00E8410F">
        <w:rPr>
          <w:rFonts w:ascii="Garamond" w:hAnsi="Garamond"/>
          <w:sz w:val="24"/>
          <w:szCs w:val="24"/>
        </w:rPr>
        <w:tab/>
      </w:r>
      <w:r w:rsidRPr="00E8410F">
        <w:rPr>
          <w:rFonts w:ascii="Garamond" w:hAnsi="Garamond"/>
          <w:sz w:val="24"/>
          <w:szCs w:val="24"/>
        </w:rPr>
        <w:tab/>
      </w:r>
      <w:r w:rsidRPr="00E8410F">
        <w:rPr>
          <w:rFonts w:ascii="Garamond" w:hAnsi="Garamond"/>
          <w:sz w:val="24"/>
          <w:szCs w:val="24"/>
        </w:rPr>
        <w:tab/>
      </w:r>
      <w:r w:rsidRPr="00E8410F">
        <w:rPr>
          <w:rFonts w:ascii="Garamond" w:hAnsi="Garamond"/>
          <w:sz w:val="24"/>
          <w:szCs w:val="24"/>
        </w:rPr>
        <w:tab/>
      </w:r>
    </w:p>
    <w:p w14:paraId="7FAF8B40" w14:textId="77777777" w:rsidR="006229D4" w:rsidRPr="00E8410F" w:rsidRDefault="006229D4" w:rsidP="00375F71">
      <w:pPr>
        <w:pStyle w:val="Odstavekseznama"/>
        <w:widowControl w:val="0"/>
        <w:numPr>
          <w:ilvl w:val="0"/>
          <w:numId w:val="27"/>
        </w:numPr>
        <w:spacing w:before="0" w:after="240" w:line="312" w:lineRule="auto"/>
        <w:rPr>
          <w:rFonts w:ascii="Garamond" w:hAnsi="Garamond"/>
          <w:sz w:val="24"/>
          <w:szCs w:val="24"/>
        </w:rPr>
      </w:pPr>
      <w:r w:rsidRPr="00E8410F">
        <w:rPr>
          <w:rFonts w:ascii="Garamond" w:hAnsi="Garamond"/>
          <w:sz w:val="24"/>
          <w:szCs w:val="24"/>
        </w:rPr>
        <w:t xml:space="preserve">premijska stopnja za zavarovanje umetniških del se obračunava od računovodske vrednosti umetniških del pomnoženo s premijsko stopnjo. </w:t>
      </w:r>
    </w:p>
    <w:p w14:paraId="0C7E0945" w14:textId="7EFB2AD5" w:rsidR="006229D4" w:rsidRPr="00E8410F" w:rsidRDefault="005E7987" w:rsidP="00375F71">
      <w:pPr>
        <w:pStyle w:val="Odstavekseznama"/>
        <w:widowControl w:val="0"/>
        <w:numPr>
          <w:ilvl w:val="0"/>
          <w:numId w:val="27"/>
        </w:numPr>
        <w:spacing w:before="0" w:after="240" w:line="312" w:lineRule="auto"/>
        <w:rPr>
          <w:rFonts w:ascii="Garamond" w:hAnsi="Garamond"/>
          <w:sz w:val="24"/>
          <w:szCs w:val="24"/>
        </w:rPr>
      </w:pPr>
      <w:r w:rsidRPr="004A297A">
        <w:rPr>
          <w:rFonts w:ascii="Garamond" w:hAnsi="Garamond"/>
          <w:sz w:val="24"/>
          <w:szCs w:val="24"/>
        </w:rPr>
        <w:t xml:space="preserve">premijska stopnja za zavarovanje letal se obračunava od </w:t>
      </w:r>
      <w:r w:rsidR="006432CE" w:rsidRPr="004A297A">
        <w:rPr>
          <w:rFonts w:ascii="Garamond" w:hAnsi="Garamond"/>
          <w:sz w:val="24"/>
          <w:szCs w:val="24"/>
        </w:rPr>
        <w:t xml:space="preserve">cenitvene </w:t>
      </w:r>
      <w:r w:rsidRPr="004A297A">
        <w:rPr>
          <w:rFonts w:ascii="Garamond" w:hAnsi="Garamond"/>
          <w:sz w:val="24"/>
          <w:szCs w:val="24"/>
        </w:rPr>
        <w:t>vrednosti letal  pomnoženo s premijsko stopnjo.</w:t>
      </w:r>
      <w:r w:rsidRPr="00E8410F">
        <w:rPr>
          <w:rFonts w:ascii="Garamond" w:hAnsi="Garamond"/>
          <w:sz w:val="24"/>
          <w:szCs w:val="24"/>
        </w:rPr>
        <w:t xml:space="preserve"> </w:t>
      </w:r>
    </w:p>
    <w:p w14:paraId="5A3648A6" w14:textId="77777777" w:rsidR="006229D4" w:rsidRPr="00375F71" w:rsidRDefault="006229D4" w:rsidP="00375F71">
      <w:pPr>
        <w:spacing w:line="312" w:lineRule="auto"/>
        <w:jc w:val="both"/>
        <w:rPr>
          <w:rFonts w:ascii="Garamond" w:eastAsia="Calibri" w:hAnsi="Garamond"/>
        </w:rPr>
      </w:pPr>
      <w:r w:rsidRPr="00375F71">
        <w:rPr>
          <w:rFonts w:ascii="Garamond" w:eastAsia="Calibri" w:hAnsi="Garamond"/>
        </w:rPr>
        <w:t>Vse premijske stopnje navedene v ponudbenem predračunu so v času veljavnosti te pogodbe fiksne in se ne smejo spreminjati, kar velja tako za premoženje, ki je že preneseno v last DUTB kot za premoženje, ki še bo preneseno v last DUTB.</w:t>
      </w:r>
    </w:p>
    <w:p w14:paraId="6F8DE510" w14:textId="77777777" w:rsidR="006229D4" w:rsidRPr="00375F71" w:rsidRDefault="006229D4" w:rsidP="00375F71">
      <w:pPr>
        <w:spacing w:line="312" w:lineRule="auto"/>
        <w:jc w:val="both"/>
        <w:rPr>
          <w:rFonts w:ascii="Garamond" w:hAnsi="Garamond"/>
          <w:color w:val="FF0000"/>
        </w:rPr>
      </w:pPr>
    </w:p>
    <w:p w14:paraId="31999212" w14:textId="77777777" w:rsidR="006229D4" w:rsidRPr="00375F71" w:rsidRDefault="006229D4" w:rsidP="00375F71">
      <w:pPr>
        <w:spacing w:line="312" w:lineRule="auto"/>
        <w:jc w:val="both"/>
        <w:rPr>
          <w:rFonts w:ascii="Garamond" w:hAnsi="Garamond"/>
        </w:rPr>
      </w:pPr>
      <w:r w:rsidRPr="00375F71">
        <w:rPr>
          <w:rFonts w:ascii="Garamond" w:hAnsi="Garamond"/>
        </w:rPr>
        <w:t>K vrednosti zavarovanja posameznega premoženja se upošteva davek od prometa zavarovalnih poslov, ki je skladen z veljavno zakonodajo.</w:t>
      </w:r>
    </w:p>
    <w:p w14:paraId="6B858EBC" w14:textId="77777777" w:rsidR="006229D4" w:rsidRPr="002F00E8" w:rsidRDefault="006229D4" w:rsidP="006229D4">
      <w:pPr>
        <w:rPr>
          <w:color w:val="FF0000"/>
          <w:sz w:val="22"/>
          <w:szCs w:val="22"/>
        </w:rPr>
      </w:pPr>
    </w:p>
    <w:p w14:paraId="7DC1A619" w14:textId="6B876F13" w:rsidR="006229D4" w:rsidRPr="00375F71" w:rsidRDefault="006229D4" w:rsidP="00375F71">
      <w:pPr>
        <w:spacing w:line="312" w:lineRule="auto"/>
        <w:jc w:val="both"/>
        <w:rPr>
          <w:rFonts w:ascii="Garamond" w:hAnsi="Garamond" w:cs="Arial"/>
          <w:b/>
          <w:kern w:val="3"/>
          <w:lang w:eastAsia="zh-CN"/>
        </w:rPr>
      </w:pPr>
      <w:r w:rsidRPr="00375F71">
        <w:rPr>
          <w:rFonts w:ascii="Garamond" w:hAnsi="Garamond" w:cs="Arial"/>
          <w:b/>
          <w:kern w:val="3"/>
          <w:lang w:eastAsia="zh-CN"/>
        </w:rPr>
        <w:t>KOLIČINE IN CENE</w:t>
      </w:r>
    </w:p>
    <w:p w14:paraId="090E0B31" w14:textId="18D160F3" w:rsidR="006229D4" w:rsidRPr="00375F71" w:rsidRDefault="006229D4" w:rsidP="00375F71">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375F71">
        <w:rPr>
          <w:rFonts w:ascii="Garamond" w:hAnsi="Garamond" w:cs="Arial"/>
          <w:sz w:val="24"/>
          <w:szCs w:val="24"/>
        </w:rPr>
        <w:t>člen</w:t>
      </w:r>
    </w:p>
    <w:p w14:paraId="7ACFFEE2" w14:textId="77777777" w:rsidR="006229D4" w:rsidRPr="002F00E8" w:rsidRDefault="006229D4" w:rsidP="006229D4">
      <w:pPr>
        <w:rPr>
          <w:rFonts w:eastAsia="Calibri"/>
          <w:sz w:val="22"/>
          <w:szCs w:val="22"/>
        </w:rPr>
      </w:pPr>
    </w:p>
    <w:p w14:paraId="18722B20" w14:textId="2FB06871" w:rsidR="006229D4" w:rsidRPr="00375F71" w:rsidRDefault="006229D4" w:rsidP="00375F71">
      <w:pPr>
        <w:spacing w:line="312" w:lineRule="auto"/>
        <w:jc w:val="both"/>
        <w:rPr>
          <w:rFonts w:ascii="Garamond" w:hAnsi="Garamond"/>
        </w:rPr>
      </w:pPr>
      <w:r w:rsidRPr="00375F71">
        <w:rPr>
          <w:rFonts w:ascii="Garamond" w:hAnsi="Garamond"/>
        </w:rPr>
        <w:t xml:space="preserve">Izbrani ponudnik ne bo imel ekskluzivne pravice do zavarovanja vsega premoženja, ki je v lasti </w:t>
      </w:r>
      <w:r w:rsidR="00375F71" w:rsidRPr="00375F71">
        <w:rPr>
          <w:rFonts w:ascii="Garamond" w:hAnsi="Garamond"/>
        </w:rPr>
        <w:t>naročnika</w:t>
      </w:r>
      <w:r w:rsidRPr="00375F71">
        <w:rPr>
          <w:rFonts w:ascii="Garamond" w:hAnsi="Garamond"/>
        </w:rPr>
        <w:t>.</w:t>
      </w:r>
    </w:p>
    <w:p w14:paraId="6EED2A63" w14:textId="77777777" w:rsidR="006229D4" w:rsidRPr="00375F71" w:rsidRDefault="006229D4" w:rsidP="00375F71">
      <w:pPr>
        <w:spacing w:line="312" w:lineRule="auto"/>
        <w:jc w:val="both"/>
        <w:rPr>
          <w:rFonts w:ascii="Garamond" w:eastAsia="Calibri" w:hAnsi="Garamond"/>
          <w:highlight w:val="cyan"/>
        </w:rPr>
      </w:pPr>
    </w:p>
    <w:p w14:paraId="1B8007E9" w14:textId="77777777" w:rsidR="006229D4" w:rsidRPr="00375F71" w:rsidRDefault="006229D4" w:rsidP="00375F71">
      <w:pPr>
        <w:spacing w:line="312" w:lineRule="auto"/>
        <w:jc w:val="both"/>
        <w:rPr>
          <w:rFonts w:ascii="Garamond" w:eastAsia="Calibri" w:hAnsi="Garamond"/>
        </w:rPr>
      </w:pPr>
      <w:r w:rsidRPr="00375F71">
        <w:rPr>
          <w:rFonts w:ascii="Garamond" w:eastAsia="Calibri" w:hAnsi="Garamond"/>
        </w:rPr>
        <w:t>Naročnik se s podpisom te pogodbe zavezuje zavarovati pri izvajalcu praviloma vse nepremičnine/premičnine iz seznama, pod pogoji iz 2. člena te pogodbe in po cenah iz ponudbenega predračuna, izvajalec pa se s podpisom te pogodbe zavezuje to premoženje prevzeti v zavarovanje.</w:t>
      </w:r>
    </w:p>
    <w:p w14:paraId="19BC3782" w14:textId="77777777" w:rsidR="006229D4" w:rsidRPr="00375F71" w:rsidRDefault="006229D4" w:rsidP="00375F71">
      <w:pPr>
        <w:spacing w:line="312" w:lineRule="auto"/>
        <w:jc w:val="both"/>
        <w:rPr>
          <w:rFonts w:ascii="Garamond" w:eastAsia="Calibri" w:hAnsi="Garamond"/>
        </w:rPr>
      </w:pPr>
    </w:p>
    <w:p w14:paraId="64AA431A" w14:textId="66D0223B" w:rsidR="006229D4" w:rsidRPr="00375F71" w:rsidRDefault="006229D4" w:rsidP="00375F71">
      <w:pPr>
        <w:spacing w:line="312" w:lineRule="auto"/>
        <w:jc w:val="both"/>
        <w:rPr>
          <w:rFonts w:ascii="Garamond" w:eastAsia="Calibri" w:hAnsi="Garamond"/>
        </w:rPr>
      </w:pPr>
      <w:r w:rsidRPr="00375F71">
        <w:rPr>
          <w:rFonts w:ascii="Garamond" w:hAnsi="Garamond"/>
        </w:rPr>
        <w:lastRenderedPageBreak/>
        <w:t xml:space="preserve">Naročnik si pridržuje pravico, da prosto presoja, katere nepremičnine/premičnine, ki so bile prevzete v last </w:t>
      </w:r>
      <w:r w:rsidR="00375F71">
        <w:rPr>
          <w:rFonts w:ascii="Garamond" w:hAnsi="Garamond"/>
        </w:rPr>
        <w:t>naročnik</w:t>
      </w:r>
      <w:r w:rsidR="00E8410F">
        <w:rPr>
          <w:rFonts w:ascii="Garamond" w:hAnsi="Garamond"/>
        </w:rPr>
        <w:t>a</w:t>
      </w:r>
      <w:r w:rsidRPr="00375F71">
        <w:rPr>
          <w:rFonts w:ascii="Garamond" w:hAnsi="Garamond"/>
        </w:rPr>
        <w:t xml:space="preserve"> bo zavaroval in katere ne.</w:t>
      </w:r>
    </w:p>
    <w:p w14:paraId="72DD2438" w14:textId="77777777" w:rsidR="006229D4" w:rsidRPr="00375F71" w:rsidRDefault="006229D4" w:rsidP="00375F71">
      <w:pPr>
        <w:spacing w:line="312" w:lineRule="auto"/>
        <w:jc w:val="both"/>
        <w:rPr>
          <w:rFonts w:ascii="Garamond" w:eastAsia="Calibri" w:hAnsi="Garamond"/>
        </w:rPr>
      </w:pPr>
    </w:p>
    <w:p w14:paraId="28C36823" w14:textId="77777777" w:rsidR="006229D4" w:rsidRPr="00375F71" w:rsidRDefault="006229D4" w:rsidP="00375F71">
      <w:pPr>
        <w:spacing w:line="312" w:lineRule="auto"/>
        <w:jc w:val="both"/>
        <w:rPr>
          <w:rFonts w:ascii="Garamond" w:eastAsia="Calibri" w:hAnsi="Garamond"/>
        </w:rPr>
      </w:pPr>
      <w:r w:rsidRPr="00375F71">
        <w:rPr>
          <w:rFonts w:ascii="Garamond" w:eastAsia="Calibri" w:hAnsi="Garamond"/>
        </w:rPr>
        <w:t xml:space="preserve">Naročnik lahko obseg zavarovanja poveča ali zmanjša tako, da dodaja ali odvzema posamezno premoženje (nepremičnino, zemljišče,…) brez kakršnih koli posledic za naročnika. </w:t>
      </w:r>
    </w:p>
    <w:p w14:paraId="6B7EE0DA" w14:textId="77777777" w:rsidR="006229D4" w:rsidRPr="00375F71" w:rsidRDefault="006229D4" w:rsidP="00375F71">
      <w:pPr>
        <w:spacing w:line="312" w:lineRule="auto"/>
        <w:jc w:val="both"/>
        <w:rPr>
          <w:rFonts w:ascii="Garamond" w:eastAsia="Calibri" w:hAnsi="Garamond"/>
        </w:rPr>
      </w:pPr>
    </w:p>
    <w:p w14:paraId="7D84F8BD" w14:textId="77777777" w:rsidR="006229D4" w:rsidRPr="00375F71" w:rsidRDefault="006229D4" w:rsidP="00375F71">
      <w:pPr>
        <w:spacing w:line="312" w:lineRule="auto"/>
        <w:jc w:val="both"/>
        <w:rPr>
          <w:rFonts w:ascii="Garamond" w:eastAsia="Calibri" w:hAnsi="Garamond"/>
        </w:rPr>
      </w:pPr>
      <w:r w:rsidRPr="00375F71">
        <w:rPr>
          <w:rFonts w:ascii="Garamond" w:eastAsia="Calibri" w:hAnsi="Garamond"/>
        </w:rPr>
        <w:t xml:space="preserve">Za premoženje, ki je bilo dodano ali  izločeno iz police med zavarovalnim letom se opravi obračun premije po sistem pro rata </w:t>
      </w:r>
      <w:proofErr w:type="spellStart"/>
      <w:r w:rsidRPr="00375F71">
        <w:rPr>
          <w:rFonts w:ascii="Garamond" w:eastAsia="Calibri" w:hAnsi="Garamond"/>
        </w:rPr>
        <w:t>temporis</w:t>
      </w:r>
      <w:proofErr w:type="spellEnd"/>
      <w:r w:rsidRPr="00375F71">
        <w:rPr>
          <w:rFonts w:ascii="Garamond" w:eastAsia="Calibri" w:hAnsi="Garamond"/>
        </w:rPr>
        <w:t xml:space="preserve">. </w:t>
      </w:r>
    </w:p>
    <w:p w14:paraId="71475A13" w14:textId="77777777" w:rsidR="006229D4" w:rsidRPr="00375F71" w:rsidRDefault="006229D4" w:rsidP="00375F71">
      <w:pPr>
        <w:spacing w:line="312" w:lineRule="auto"/>
        <w:jc w:val="both"/>
        <w:rPr>
          <w:rFonts w:ascii="Garamond" w:eastAsia="Calibri" w:hAnsi="Garamond"/>
        </w:rPr>
      </w:pPr>
    </w:p>
    <w:p w14:paraId="59578F00" w14:textId="77777777" w:rsidR="006229D4" w:rsidRPr="00375F71" w:rsidRDefault="006229D4" w:rsidP="00375F71">
      <w:pPr>
        <w:spacing w:line="312" w:lineRule="auto"/>
        <w:jc w:val="both"/>
        <w:rPr>
          <w:rFonts w:ascii="Garamond" w:eastAsia="Calibri" w:hAnsi="Garamond"/>
        </w:rPr>
      </w:pPr>
      <w:r w:rsidRPr="00375F71">
        <w:rPr>
          <w:rFonts w:ascii="Garamond" w:eastAsia="Calibri" w:hAnsi="Garamond"/>
        </w:rPr>
        <w:t>Naročnik si pridržuje pravico, v kolikor se za to odloči, da vsega svojega premoženja ne bo zavaroval za riziko potresa. V tem primeru izvajalec naročniku ne sme obračunati cene za potresno zavarovanje.</w:t>
      </w:r>
    </w:p>
    <w:p w14:paraId="0F15D5D5" w14:textId="3455DD49" w:rsidR="006229D4" w:rsidRDefault="006229D4" w:rsidP="00375F71">
      <w:pPr>
        <w:spacing w:line="312" w:lineRule="auto"/>
        <w:jc w:val="both"/>
        <w:rPr>
          <w:rFonts w:ascii="Garamond" w:eastAsia="Calibri" w:hAnsi="Garamond"/>
          <w:b/>
        </w:rPr>
      </w:pPr>
    </w:p>
    <w:p w14:paraId="5D171515" w14:textId="77777777" w:rsidR="00375F71" w:rsidRPr="00375F71" w:rsidRDefault="00375F71" w:rsidP="00375F71">
      <w:pPr>
        <w:spacing w:line="312" w:lineRule="auto"/>
        <w:jc w:val="both"/>
        <w:rPr>
          <w:rFonts w:ascii="Garamond" w:eastAsia="Calibri" w:hAnsi="Garamond"/>
          <w:b/>
        </w:rPr>
      </w:pPr>
    </w:p>
    <w:p w14:paraId="53B91642" w14:textId="5A978699" w:rsidR="006229D4" w:rsidRPr="00375F71" w:rsidRDefault="006229D4" w:rsidP="00375F71">
      <w:pPr>
        <w:spacing w:line="312" w:lineRule="auto"/>
        <w:jc w:val="both"/>
        <w:rPr>
          <w:rFonts w:ascii="Garamond" w:hAnsi="Garamond" w:cs="Arial"/>
          <w:b/>
          <w:kern w:val="3"/>
          <w:lang w:eastAsia="zh-CN"/>
        </w:rPr>
      </w:pPr>
      <w:r w:rsidRPr="00375F71">
        <w:rPr>
          <w:rFonts w:ascii="Garamond" w:hAnsi="Garamond" w:cs="Arial"/>
          <w:b/>
          <w:kern w:val="3"/>
          <w:lang w:eastAsia="zh-CN"/>
        </w:rPr>
        <w:t xml:space="preserve">SKLENITEV ZAVAROVALNE POLICE </w:t>
      </w:r>
    </w:p>
    <w:p w14:paraId="7E97BF8F" w14:textId="344C8ECB" w:rsidR="006229D4" w:rsidRPr="00375F71" w:rsidRDefault="006229D4" w:rsidP="00375F71">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375F71">
        <w:rPr>
          <w:rFonts w:ascii="Garamond" w:hAnsi="Garamond" w:cs="Arial"/>
          <w:sz w:val="24"/>
          <w:szCs w:val="24"/>
        </w:rPr>
        <w:t>člen</w:t>
      </w:r>
    </w:p>
    <w:p w14:paraId="1E9CCC22" w14:textId="77777777" w:rsidR="006229D4" w:rsidRPr="002F00E8" w:rsidRDefault="006229D4" w:rsidP="006229D4">
      <w:pPr>
        <w:rPr>
          <w:rFonts w:eastAsia="Calibri"/>
          <w:sz w:val="22"/>
          <w:szCs w:val="22"/>
        </w:rPr>
      </w:pPr>
    </w:p>
    <w:p w14:paraId="004FFF82" w14:textId="33E9FBFD" w:rsidR="006229D4" w:rsidRPr="00375F71" w:rsidRDefault="006229D4" w:rsidP="00375F71">
      <w:pPr>
        <w:spacing w:line="312" w:lineRule="auto"/>
        <w:jc w:val="both"/>
        <w:rPr>
          <w:rFonts w:ascii="Garamond" w:eastAsia="Calibri" w:hAnsi="Garamond"/>
        </w:rPr>
      </w:pPr>
      <w:r w:rsidRPr="00375F71">
        <w:rPr>
          <w:rFonts w:ascii="Garamond" w:eastAsia="Calibri" w:hAnsi="Garamond"/>
        </w:rPr>
        <w:t>Izvajalec mora v 15 (petnajstih) dneh po podpisu te pogodbe z naročnikom skleniti zavarovalno polico za premoženje, ki je že v lasti družbe</w:t>
      </w:r>
      <w:r w:rsidR="00375F71">
        <w:rPr>
          <w:rFonts w:ascii="Garamond" w:eastAsia="Calibri" w:hAnsi="Garamond"/>
        </w:rPr>
        <w:t xml:space="preserve"> naročnika</w:t>
      </w:r>
      <w:r w:rsidRPr="00375F71">
        <w:rPr>
          <w:rFonts w:ascii="Garamond" w:eastAsia="Calibri" w:hAnsi="Garamond"/>
        </w:rPr>
        <w:t xml:space="preserve"> in ki ga določi naročnik, v skladu z letnimi premijami zavarovanja, ki so določene v ponudbenem predračunu (v nadaljevanju: zavarovalna polica).</w:t>
      </w:r>
    </w:p>
    <w:p w14:paraId="1809D8D3" w14:textId="77777777" w:rsidR="006229D4" w:rsidRPr="00375F71" w:rsidRDefault="006229D4" w:rsidP="00375F71">
      <w:pPr>
        <w:spacing w:line="312" w:lineRule="auto"/>
        <w:jc w:val="both"/>
        <w:rPr>
          <w:rFonts w:ascii="Garamond" w:eastAsia="Calibri" w:hAnsi="Garamond"/>
        </w:rPr>
      </w:pPr>
    </w:p>
    <w:p w14:paraId="4CCFCBC7" w14:textId="0286750B" w:rsidR="006229D4" w:rsidRPr="00375F71" w:rsidRDefault="006229D4" w:rsidP="00375F71">
      <w:pPr>
        <w:spacing w:line="312" w:lineRule="auto"/>
        <w:jc w:val="both"/>
        <w:rPr>
          <w:rFonts w:ascii="Garamond" w:eastAsia="Calibri" w:hAnsi="Garamond"/>
        </w:rPr>
      </w:pPr>
      <w:r w:rsidRPr="00375F71">
        <w:rPr>
          <w:rFonts w:ascii="Garamond" w:eastAsia="Calibri" w:hAnsi="Garamond"/>
        </w:rPr>
        <w:t xml:space="preserve">Izvajalec mora takoj po pisnem pozivu naročnika na zavarovalno polico dodati premoženje, na katerem je </w:t>
      </w:r>
      <w:r w:rsidR="00375F71">
        <w:rPr>
          <w:rFonts w:ascii="Garamond" w:eastAsia="Calibri" w:hAnsi="Garamond"/>
        </w:rPr>
        <w:t xml:space="preserve">naročnik </w:t>
      </w:r>
      <w:r w:rsidRPr="00375F71">
        <w:rPr>
          <w:rFonts w:ascii="Garamond" w:eastAsia="Calibri" w:hAnsi="Garamond"/>
        </w:rPr>
        <w:t>pridobila lastninsko pravico, po cenah zavarovanja, ki so določene v ponudbenem predračunu, v kolikor posamezno premoženje ne presega vrednosti 60 milijonov evrov in je na območju Republike Slovenije</w:t>
      </w:r>
      <w:r w:rsidR="00137526">
        <w:rPr>
          <w:rFonts w:ascii="Garamond" w:eastAsia="Calibri" w:hAnsi="Garamond"/>
        </w:rPr>
        <w:t xml:space="preserve"> in</w:t>
      </w:r>
      <w:r w:rsidR="00E8410F">
        <w:rPr>
          <w:rFonts w:ascii="Garamond" w:eastAsia="Calibri" w:hAnsi="Garamond"/>
        </w:rPr>
        <w:t xml:space="preserve"> </w:t>
      </w:r>
      <w:r w:rsidRPr="00375F71">
        <w:rPr>
          <w:rFonts w:ascii="Garamond" w:eastAsia="Calibri" w:hAnsi="Garamond"/>
        </w:rPr>
        <w:t>Republike Hrvaške.</w:t>
      </w:r>
    </w:p>
    <w:p w14:paraId="5AC9712E" w14:textId="77777777" w:rsidR="006229D4" w:rsidRPr="00375F71" w:rsidRDefault="006229D4" w:rsidP="00375F71">
      <w:pPr>
        <w:spacing w:line="312" w:lineRule="auto"/>
        <w:jc w:val="both"/>
        <w:rPr>
          <w:rFonts w:ascii="Garamond" w:eastAsia="Calibri" w:hAnsi="Garamond"/>
        </w:rPr>
      </w:pPr>
    </w:p>
    <w:p w14:paraId="7D07E698" w14:textId="0457DDF9" w:rsidR="006229D4" w:rsidRPr="00375F71" w:rsidRDefault="006229D4" w:rsidP="00375F71">
      <w:pPr>
        <w:spacing w:line="312" w:lineRule="auto"/>
        <w:jc w:val="both"/>
        <w:rPr>
          <w:rFonts w:ascii="Garamond" w:eastAsia="Calibri" w:hAnsi="Garamond"/>
        </w:rPr>
      </w:pPr>
      <w:r w:rsidRPr="00375F71">
        <w:rPr>
          <w:rFonts w:ascii="Garamond" w:eastAsia="Calibri" w:hAnsi="Garamond"/>
        </w:rPr>
        <w:t xml:space="preserve">Izvajalec mora takoj po pisnem pozivu naročnika iz zavarovalne police umakniti premoženje (nepremičnino, zemljišče, …), na katerem </w:t>
      </w:r>
      <w:r w:rsidR="00375F71">
        <w:rPr>
          <w:rFonts w:ascii="Garamond" w:eastAsia="Calibri" w:hAnsi="Garamond"/>
        </w:rPr>
        <w:t xml:space="preserve">naročnik </w:t>
      </w:r>
      <w:r w:rsidRPr="00375F71">
        <w:rPr>
          <w:rFonts w:ascii="Garamond" w:eastAsia="Calibri" w:hAnsi="Garamond"/>
        </w:rPr>
        <w:t>nima več lastninske pravice, in prenehati z obračunavanjem premije.</w:t>
      </w:r>
    </w:p>
    <w:p w14:paraId="33266335" w14:textId="77777777" w:rsidR="006229D4" w:rsidRDefault="006229D4" w:rsidP="006229D4">
      <w:pPr>
        <w:rPr>
          <w:rFonts w:eastAsia="Calibri"/>
          <w:sz w:val="22"/>
          <w:szCs w:val="22"/>
        </w:rPr>
      </w:pPr>
    </w:p>
    <w:p w14:paraId="62B8CA2F" w14:textId="35D4AEBA" w:rsidR="006229D4" w:rsidRPr="00375F71" w:rsidRDefault="006229D4" w:rsidP="00375F71">
      <w:pPr>
        <w:spacing w:line="312" w:lineRule="auto"/>
        <w:jc w:val="both"/>
        <w:rPr>
          <w:rFonts w:ascii="Garamond" w:hAnsi="Garamond" w:cs="Arial"/>
          <w:b/>
          <w:kern w:val="3"/>
          <w:lang w:eastAsia="zh-CN"/>
        </w:rPr>
      </w:pPr>
      <w:r w:rsidRPr="00375F71">
        <w:rPr>
          <w:rFonts w:ascii="Garamond" w:hAnsi="Garamond" w:cs="Arial"/>
          <w:b/>
          <w:kern w:val="3"/>
          <w:lang w:eastAsia="zh-CN"/>
        </w:rPr>
        <w:t>SPREMEMBE CEN</w:t>
      </w:r>
    </w:p>
    <w:p w14:paraId="6631566C" w14:textId="436AAF7F" w:rsidR="006229D4" w:rsidRPr="00375F71" w:rsidRDefault="006229D4" w:rsidP="00375F71">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375F71">
        <w:rPr>
          <w:rFonts w:ascii="Garamond" w:hAnsi="Garamond" w:cs="Arial"/>
          <w:sz w:val="24"/>
          <w:szCs w:val="24"/>
        </w:rPr>
        <w:t>člen</w:t>
      </w:r>
    </w:p>
    <w:p w14:paraId="0DCD55EA" w14:textId="77777777" w:rsidR="006229D4" w:rsidRPr="002F00E8" w:rsidRDefault="006229D4" w:rsidP="006229D4">
      <w:pPr>
        <w:rPr>
          <w:rFonts w:eastAsia="Calibri"/>
          <w:sz w:val="22"/>
          <w:szCs w:val="22"/>
        </w:rPr>
      </w:pPr>
    </w:p>
    <w:p w14:paraId="19659BF8" w14:textId="77777777" w:rsidR="006229D4" w:rsidRPr="00375F71" w:rsidRDefault="006229D4" w:rsidP="00375F71">
      <w:pPr>
        <w:spacing w:line="312" w:lineRule="auto"/>
        <w:jc w:val="both"/>
        <w:rPr>
          <w:rFonts w:ascii="Garamond" w:eastAsia="Calibri" w:hAnsi="Garamond"/>
        </w:rPr>
      </w:pPr>
      <w:r w:rsidRPr="00375F71">
        <w:rPr>
          <w:rFonts w:ascii="Garamond" w:eastAsia="Calibri" w:hAnsi="Garamond"/>
        </w:rPr>
        <w:t>Premijske stopnje in s tem premije za zavarovanje premoženja po ponudbenem predračunu so fiksne in se v času veljavnosti te pogodbe ne smejo spremeniti.</w:t>
      </w:r>
    </w:p>
    <w:p w14:paraId="6A1D4824" w14:textId="77777777" w:rsidR="006229D4" w:rsidRPr="00375F71" w:rsidRDefault="006229D4" w:rsidP="00375F71">
      <w:pPr>
        <w:spacing w:line="312" w:lineRule="auto"/>
        <w:jc w:val="both"/>
        <w:rPr>
          <w:rFonts w:ascii="Garamond" w:eastAsia="Calibri" w:hAnsi="Garamond"/>
        </w:rPr>
      </w:pPr>
    </w:p>
    <w:p w14:paraId="00657F20" w14:textId="77777777" w:rsidR="006229D4" w:rsidRPr="00375F71" w:rsidRDefault="006229D4" w:rsidP="00375F71">
      <w:pPr>
        <w:spacing w:line="312" w:lineRule="auto"/>
        <w:jc w:val="both"/>
        <w:rPr>
          <w:rFonts w:ascii="Garamond" w:eastAsia="Calibri" w:hAnsi="Garamond"/>
        </w:rPr>
      </w:pPr>
      <w:r w:rsidRPr="00375F71">
        <w:rPr>
          <w:rFonts w:ascii="Garamond" w:eastAsia="Calibri" w:hAnsi="Garamond"/>
        </w:rPr>
        <w:t>V času veljavnosti te pogodbe ni dopusten vpliv škodnega dogodka (bonus oz. malus) na premijo.</w:t>
      </w:r>
    </w:p>
    <w:p w14:paraId="50CA8D45" w14:textId="77777777" w:rsidR="006229D4" w:rsidRPr="002F00E8" w:rsidRDefault="006229D4" w:rsidP="006229D4">
      <w:pPr>
        <w:rPr>
          <w:rFonts w:eastAsia="Calibri"/>
          <w:sz w:val="22"/>
          <w:szCs w:val="22"/>
        </w:rPr>
      </w:pPr>
    </w:p>
    <w:p w14:paraId="059A7513" w14:textId="3A3D7B42" w:rsidR="006229D4" w:rsidRPr="00375F71" w:rsidRDefault="006229D4" w:rsidP="00375F71">
      <w:pPr>
        <w:spacing w:line="312" w:lineRule="auto"/>
        <w:jc w:val="both"/>
        <w:rPr>
          <w:rFonts w:ascii="Garamond" w:hAnsi="Garamond" w:cs="Arial"/>
          <w:b/>
          <w:kern w:val="3"/>
          <w:lang w:eastAsia="zh-CN"/>
        </w:rPr>
      </w:pPr>
      <w:r w:rsidRPr="00375F71">
        <w:rPr>
          <w:rFonts w:ascii="Garamond" w:hAnsi="Garamond" w:cs="Arial"/>
          <w:b/>
          <w:kern w:val="3"/>
          <w:lang w:eastAsia="zh-CN"/>
        </w:rPr>
        <w:t>NAČIN PLAČILA</w:t>
      </w:r>
    </w:p>
    <w:p w14:paraId="118A1613" w14:textId="47B38168" w:rsidR="006229D4" w:rsidRPr="00375F71" w:rsidRDefault="006229D4" w:rsidP="00375F71">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375F71">
        <w:rPr>
          <w:rFonts w:ascii="Garamond" w:hAnsi="Garamond" w:cs="Arial"/>
          <w:sz w:val="24"/>
          <w:szCs w:val="24"/>
        </w:rPr>
        <w:t>člen</w:t>
      </w:r>
    </w:p>
    <w:p w14:paraId="5630BF94" w14:textId="77777777" w:rsidR="00375F71" w:rsidRDefault="00375F71" w:rsidP="00375F71">
      <w:pPr>
        <w:spacing w:line="312" w:lineRule="auto"/>
        <w:jc w:val="both"/>
        <w:rPr>
          <w:rFonts w:ascii="Garamond" w:eastAsia="Calibri" w:hAnsi="Garamond"/>
        </w:rPr>
      </w:pPr>
    </w:p>
    <w:p w14:paraId="5F60A659" w14:textId="445D9BD9" w:rsidR="006229D4" w:rsidRPr="00375F71" w:rsidRDefault="006229D4" w:rsidP="00375F71">
      <w:pPr>
        <w:spacing w:line="312" w:lineRule="auto"/>
        <w:jc w:val="both"/>
        <w:rPr>
          <w:rFonts w:ascii="Garamond" w:eastAsia="Calibri" w:hAnsi="Garamond"/>
        </w:rPr>
      </w:pPr>
      <w:r w:rsidRPr="00375F71">
        <w:rPr>
          <w:rFonts w:ascii="Garamond" w:eastAsia="Calibri" w:hAnsi="Garamond"/>
        </w:rPr>
        <w:t xml:space="preserve">Letne premije na podlagi sklenjene zavarovalne police bo naročnik plačeval po mesečnih anuitetah. Plačilo bo izvedel v roku 30 (tridesetih) dni od prejema pravilno izstavljenega računa z nakazilom na transakcijski račun izvajalca št. _____________, odprt pri banki ____________ </w:t>
      </w:r>
    </w:p>
    <w:p w14:paraId="19DA9E18" w14:textId="77777777" w:rsidR="006229D4" w:rsidRPr="00375F71" w:rsidRDefault="006229D4" w:rsidP="00375F71">
      <w:pPr>
        <w:spacing w:line="312" w:lineRule="auto"/>
        <w:jc w:val="both"/>
        <w:rPr>
          <w:rFonts w:ascii="Garamond" w:eastAsia="Calibri" w:hAnsi="Garamond"/>
        </w:rPr>
      </w:pPr>
    </w:p>
    <w:p w14:paraId="72EFB890" w14:textId="77777777" w:rsidR="006229D4" w:rsidRPr="00375F71" w:rsidRDefault="006229D4" w:rsidP="00375F71">
      <w:pPr>
        <w:spacing w:line="312" w:lineRule="auto"/>
        <w:jc w:val="both"/>
        <w:rPr>
          <w:rFonts w:ascii="Garamond" w:eastAsia="Calibri" w:hAnsi="Garamond"/>
        </w:rPr>
      </w:pPr>
      <w:r w:rsidRPr="00375F71">
        <w:rPr>
          <w:rFonts w:ascii="Garamond" w:eastAsia="Calibri" w:hAnsi="Garamond"/>
        </w:rPr>
        <w:t>Izvajalec mora na izstavljenem računu navesti številko te pogodbe ter številko zavarovalne police, na podlagi katere se izdaja. Izvajalec mora računu priložiti specifikacijo z opisom zavarovalnih premij in ločeno navedbo škodnih dogodkov, ki jih je obravnaval. Ta specifikacija je priloga računa in podlaga za izplačilo.</w:t>
      </w:r>
    </w:p>
    <w:p w14:paraId="71884ED7" w14:textId="77777777" w:rsidR="006229D4" w:rsidRPr="00375F71" w:rsidRDefault="006229D4" w:rsidP="00375F71">
      <w:pPr>
        <w:spacing w:line="312" w:lineRule="auto"/>
        <w:jc w:val="both"/>
        <w:rPr>
          <w:rFonts w:ascii="Garamond" w:eastAsia="Calibri" w:hAnsi="Garamond"/>
        </w:rPr>
      </w:pPr>
    </w:p>
    <w:p w14:paraId="154588EA" w14:textId="77777777" w:rsidR="006229D4" w:rsidRPr="00375F71" w:rsidRDefault="006229D4" w:rsidP="00375F71">
      <w:pPr>
        <w:spacing w:line="312" w:lineRule="auto"/>
        <w:jc w:val="both"/>
        <w:rPr>
          <w:rFonts w:ascii="Garamond" w:eastAsia="Calibri" w:hAnsi="Garamond"/>
        </w:rPr>
      </w:pPr>
      <w:r w:rsidRPr="00375F71">
        <w:rPr>
          <w:rFonts w:ascii="Garamond" w:eastAsia="Calibri" w:hAnsi="Garamond"/>
        </w:rPr>
        <w:t>Naročnik lahko v roku 8 (osmih) dni po prejemu pravilno izstavljenega računa izvajalcu sporoči morebitne nepravilnosti in pomanjkljivosti ter v enakem roku račun obrazloženo zavrne.</w:t>
      </w:r>
    </w:p>
    <w:p w14:paraId="27A247C2" w14:textId="77777777" w:rsidR="006229D4" w:rsidRPr="00375F71" w:rsidRDefault="006229D4" w:rsidP="00375F71">
      <w:pPr>
        <w:spacing w:line="312" w:lineRule="auto"/>
        <w:jc w:val="both"/>
        <w:rPr>
          <w:rFonts w:ascii="Garamond" w:eastAsia="Calibri" w:hAnsi="Garamond"/>
        </w:rPr>
      </w:pPr>
    </w:p>
    <w:p w14:paraId="17A7B3A6" w14:textId="77777777" w:rsidR="006229D4" w:rsidRPr="00375F71" w:rsidRDefault="006229D4" w:rsidP="00375F71">
      <w:pPr>
        <w:spacing w:line="312" w:lineRule="auto"/>
        <w:jc w:val="both"/>
        <w:rPr>
          <w:rFonts w:ascii="Garamond" w:eastAsia="Calibri" w:hAnsi="Garamond"/>
        </w:rPr>
      </w:pPr>
      <w:r w:rsidRPr="00375F71">
        <w:rPr>
          <w:rFonts w:ascii="Garamond" w:eastAsia="Calibri" w:hAnsi="Garamond"/>
        </w:rPr>
        <w:t>V primeru zamude s plačilom izvajalec naročniku obračuna zakonite zamudne obresti.</w:t>
      </w:r>
    </w:p>
    <w:p w14:paraId="17A39670" w14:textId="77777777" w:rsidR="006229D4" w:rsidRPr="002F00E8" w:rsidRDefault="006229D4" w:rsidP="006229D4">
      <w:pPr>
        <w:rPr>
          <w:rFonts w:eastAsia="Calibri"/>
          <w:sz w:val="22"/>
          <w:szCs w:val="22"/>
        </w:rPr>
      </w:pPr>
    </w:p>
    <w:p w14:paraId="79CF03D3" w14:textId="308B4210" w:rsidR="006229D4" w:rsidRPr="00375F71" w:rsidRDefault="006229D4" w:rsidP="00375F71">
      <w:pPr>
        <w:spacing w:line="312" w:lineRule="auto"/>
        <w:jc w:val="both"/>
        <w:rPr>
          <w:rFonts w:ascii="Garamond" w:hAnsi="Garamond" w:cs="Arial"/>
          <w:b/>
          <w:kern w:val="3"/>
          <w:lang w:eastAsia="zh-CN"/>
        </w:rPr>
      </w:pPr>
      <w:r w:rsidRPr="00375F71">
        <w:rPr>
          <w:rFonts w:ascii="Garamond" w:hAnsi="Garamond" w:cs="Arial"/>
          <w:b/>
          <w:kern w:val="3"/>
          <w:lang w:eastAsia="zh-CN"/>
        </w:rPr>
        <w:t>OBVEZNOSTI IZVAJALCA</w:t>
      </w:r>
    </w:p>
    <w:p w14:paraId="15D2BE40" w14:textId="533A09BD" w:rsidR="006229D4" w:rsidRPr="00375F71" w:rsidRDefault="006229D4" w:rsidP="00375F71">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375F71">
        <w:rPr>
          <w:rFonts w:ascii="Garamond" w:hAnsi="Garamond" w:cs="Arial"/>
          <w:sz w:val="24"/>
          <w:szCs w:val="24"/>
        </w:rPr>
        <w:t>člen</w:t>
      </w:r>
    </w:p>
    <w:p w14:paraId="50D955D2" w14:textId="77777777" w:rsidR="006229D4" w:rsidRPr="002F00E8" w:rsidRDefault="006229D4" w:rsidP="006229D4">
      <w:pPr>
        <w:rPr>
          <w:rFonts w:eastAsia="Calibri"/>
          <w:sz w:val="22"/>
          <w:szCs w:val="22"/>
        </w:rPr>
      </w:pPr>
    </w:p>
    <w:p w14:paraId="3CBE3873" w14:textId="199DD242" w:rsidR="006229D4" w:rsidRPr="00375F71" w:rsidRDefault="006229D4" w:rsidP="00375F71">
      <w:pPr>
        <w:spacing w:line="312" w:lineRule="auto"/>
        <w:rPr>
          <w:rFonts w:ascii="Garamond" w:eastAsia="Calibri" w:hAnsi="Garamond"/>
        </w:rPr>
      </w:pPr>
      <w:r w:rsidRPr="00375F71">
        <w:rPr>
          <w:rFonts w:ascii="Garamond" w:eastAsia="Calibri" w:hAnsi="Garamond"/>
        </w:rPr>
        <w:t>Izvajalec se s podpisom te pogodbe zavezuje:</w:t>
      </w:r>
    </w:p>
    <w:p w14:paraId="6888617A" w14:textId="77777777" w:rsidR="006229D4" w:rsidRPr="00375F71" w:rsidRDefault="006229D4" w:rsidP="00375F71">
      <w:pPr>
        <w:numPr>
          <w:ilvl w:val="0"/>
          <w:numId w:val="28"/>
        </w:numPr>
        <w:spacing w:line="312" w:lineRule="auto"/>
        <w:contextualSpacing/>
        <w:jc w:val="both"/>
        <w:rPr>
          <w:rFonts w:ascii="Garamond" w:eastAsia="Calibri" w:hAnsi="Garamond"/>
        </w:rPr>
      </w:pPr>
      <w:r w:rsidRPr="00375F71">
        <w:rPr>
          <w:rFonts w:ascii="Garamond" w:eastAsia="Calibri" w:hAnsi="Garamond"/>
        </w:rPr>
        <w:t>da bo prevzete obveznosti izvajal gospodarno in s standardom skrbnosti dobrega strokovnjaka, v skladu z vsemi veljavnimi pravnimi predpisi, tehničnimi predpisi, standardi in normativi;</w:t>
      </w:r>
    </w:p>
    <w:p w14:paraId="53106D05" w14:textId="77777777" w:rsidR="006229D4" w:rsidRPr="00375F71" w:rsidRDefault="006229D4" w:rsidP="00375F71">
      <w:pPr>
        <w:numPr>
          <w:ilvl w:val="0"/>
          <w:numId w:val="28"/>
        </w:numPr>
        <w:spacing w:line="312" w:lineRule="auto"/>
        <w:contextualSpacing/>
        <w:jc w:val="both"/>
        <w:rPr>
          <w:rFonts w:ascii="Garamond" w:eastAsia="Calibri" w:hAnsi="Garamond"/>
        </w:rPr>
      </w:pPr>
      <w:r w:rsidRPr="00375F71">
        <w:rPr>
          <w:rFonts w:ascii="Garamond" w:eastAsia="Calibri" w:hAnsi="Garamond"/>
        </w:rPr>
        <w:t>da bo prevzete obveznosti izvrševal v korist naročnika;</w:t>
      </w:r>
    </w:p>
    <w:p w14:paraId="383341A4" w14:textId="77777777" w:rsidR="006229D4" w:rsidRPr="00375F71" w:rsidRDefault="006229D4" w:rsidP="00375F71">
      <w:pPr>
        <w:numPr>
          <w:ilvl w:val="0"/>
          <w:numId w:val="28"/>
        </w:numPr>
        <w:spacing w:line="312" w:lineRule="auto"/>
        <w:contextualSpacing/>
        <w:jc w:val="both"/>
        <w:rPr>
          <w:rFonts w:ascii="Garamond" w:eastAsia="Calibri" w:hAnsi="Garamond"/>
        </w:rPr>
      </w:pPr>
      <w:r w:rsidRPr="00375F71">
        <w:rPr>
          <w:rFonts w:ascii="Garamond" w:eastAsia="Calibri" w:hAnsi="Garamond"/>
        </w:rPr>
        <w:t>da bo sproti pisno obveščal naročnika o novih situacijah, ki bi lahko kakorkoli vplivale na izvajanje obveznosti po tej pogodbi;</w:t>
      </w:r>
    </w:p>
    <w:p w14:paraId="216A0ED7" w14:textId="77777777" w:rsidR="006229D4" w:rsidRPr="00375F71" w:rsidRDefault="006229D4" w:rsidP="00375F71">
      <w:pPr>
        <w:numPr>
          <w:ilvl w:val="0"/>
          <w:numId w:val="28"/>
        </w:numPr>
        <w:spacing w:line="312" w:lineRule="auto"/>
        <w:contextualSpacing/>
        <w:jc w:val="both"/>
        <w:rPr>
          <w:rFonts w:ascii="Garamond" w:eastAsia="Calibri" w:hAnsi="Garamond"/>
        </w:rPr>
      </w:pPr>
      <w:r w:rsidRPr="00375F71">
        <w:rPr>
          <w:rFonts w:ascii="Garamond" w:eastAsia="Calibri" w:hAnsi="Garamond"/>
        </w:rPr>
        <w:t>da bo ukrenil vse potrebno, da se obveznosti po tej pogodbi izvršijo v dogovorjenih rokih;</w:t>
      </w:r>
    </w:p>
    <w:p w14:paraId="7CC814E9" w14:textId="5DE906FC" w:rsidR="006229D4" w:rsidRPr="00375F71" w:rsidRDefault="006229D4" w:rsidP="00375F71">
      <w:pPr>
        <w:numPr>
          <w:ilvl w:val="0"/>
          <w:numId w:val="28"/>
        </w:numPr>
        <w:spacing w:line="312" w:lineRule="auto"/>
        <w:contextualSpacing/>
        <w:jc w:val="both"/>
        <w:rPr>
          <w:rFonts w:ascii="Garamond" w:eastAsia="Calibri" w:hAnsi="Garamond"/>
        </w:rPr>
      </w:pPr>
      <w:r w:rsidRPr="00375F71">
        <w:rPr>
          <w:rFonts w:ascii="Garamond" w:eastAsia="Calibri" w:hAnsi="Garamond"/>
        </w:rPr>
        <w:t xml:space="preserve">da bo v roku 15 (petnajstih) dni po podpisu te pogodbe z naročnikom sklenil zavarovalno polico za tisto premoženje, ki je že v lasti družbe </w:t>
      </w:r>
      <w:r w:rsidR="00375F71">
        <w:rPr>
          <w:rFonts w:ascii="Garamond" w:eastAsia="Calibri" w:hAnsi="Garamond"/>
        </w:rPr>
        <w:t>naročnika</w:t>
      </w:r>
      <w:r w:rsidRPr="00375F71">
        <w:rPr>
          <w:rFonts w:ascii="Garamond" w:eastAsia="Calibri" w:hAnsi="Garamond"/>
        </w:rPr>
        <w:t>;</w:t>
      </w:r>
    </w:p>
    <w:p w14:paraId="22D72170" w14:textId="229955DB" w:rsidR="006229D4" w:rsidRPr="00375F71" w:rsidRDefault="006229D4" w:rsidP="00375F71">
      <w:pPr>
        <w:numPr>
          <w:ilvl w:val="0"/>
          <w:numId w:val="28"/>
        </w:numPr>
        <w:spacing w:line="312" w:lineRule="auto"/>
        <w:contextualSpacing/>
        <w:jc w:val="both"/>
        <w:rPr>
          <w:rFonts w:ascii="Garamond" w:eastAsia="Calibri" w:hAnsi="Garamond"/>
        </w:rPr>
      </w:pPr>
      <w:r w:rsidRPr="00375F71">
        <w:rPr>
          <w:rFonts w:ascii="Garamond" w:eastAsia="Calibri" w:hAnsi="Garamond"/>
        </w:rPr>
        <w:t xml:space="preserve">da bo takoj po pisnem pozivu naročnika na zavarovalno polico dodal premoženje, na katerem je </w:t>
      </w:r>
      <w:r w:rsidR="00375F71">
        <w:rPr>
          <w:rFonts w:ascii="Garamond" w:eastAsia="Calibri" w:hAnsi="Garamond"/>
        </w:rPr>
        <w:t xml:space="preserve">naročnik </w:t>
      </w:r>
      <w:r w:rsidRPr="00375F71">
        <w:rPr>
          <w:rFonts w:ascii="Garamond" w:eastAsia="Calibri" w:hAnsi="Garamond"/>
        </w:rPr>
        <w:t>pridobil lastninsko pravico, kot je določeno s to pogodbo;</w:t>
      </w:r>
    </w:p>
    <w:p w14:paraId="322A83A8" w14:textId="3076EAB8" w:rsidR="006229D4" w:rsidRPr="00375F71" w:rsidRDefault="006229D4" w:rsidP="00375F71">
      <w:pPr>
        <w:numPr>
          <w:ilvl w:val="0"/>
          <w:numId w:val="28"/>
        </w:numPr>
        <w:spacing w:line="312" w:lineRule="auto"/>
        <w:contextualSpacing/>
        <w:jc w:val="both"/>
        <w:rPr>
          <w:rFonts w:ascii="Garamond" w:eastAsia="Calibri" w:hAnsi="Garamond"/>
        </w:rPr>
      </w:pPr>
      <w:r w:rsidRPr="00375F71">
        <w:rPr>
          <w:rFonts w:ascii="Garamond" w:eastAsia="Calibri" w:hAnsi="Garamond"/>
        </w:rPr>
        <w:t xml:space="preserve">da bo takoj po pisnem pozivu naročnika z zavarovalne police umaknil premoženje, na katerem </w:t>
      </w:r>
      <w:r w:rsidR="00375F71">
        <w:rPr>
          <w:rFonts w:ascii="Garamond" w:eastAsia="Calibri" w:hAnsi="Garamond"/>
        </w:rPr>
        <w:t xml:space="preserve">naročnik </w:t>
      </w:r>
      <w:r w:rsidRPr="00375F71">
        <w:rPr>
          <w:rFonts w:ascii="Garamond" w:eastAsia="Calibri" w:hAnsi="Garamond"/>
        </w:rPr>
        <w:t>nima več lastninske pravice ter prenehal obračunavati premijo;</w:t>
      </w:r>
    </w:p>
    <w:p w14:paraId="24097FD3" w14:textId="77777777" w:rsidR="006229D4" w:rsidRPr="00375F71" w:rsidRDefault="006229D4" w:rsidP="00375F71">
      <w:pPr>
        <w:numPr>
          <w:ilvl w:val="0"/>
          <w:numId w:val="28"/>
        </w:numPr>
        <w:spacing w:line="312" w:lineRule="auto"/>
        <w:contextualSpacing/>
        <w:jc w:val="both"/>
        <w:rPr>
          <w:rFonts w:ascii="Garamond" w:eastAsia="Calibri" w:hAnsi="Garamond"/>
        </w:rPr>
      </w:pPr>
      <w:r w:rsidRPr="00375F71">
        <w:rPr>
          <w:rFonts w:ascii="Garamond" w:eastAsia="Calibri" w:hAnsi="Garamond"/>
        </w:rPr>
        <w:t>da bo podatke, ki jih bo pridobil na podlagi te pogodbe, varoval v skladu z vsemi veljavnimi predpisi o varstvu osebnih podatkov in poslovnih skrivnosti ter določbami o zaupnosti podatkov po tej pogodbi;</w:t>
      </w:r>
    </w:p>
    <w:p w14:paraId="1B79998C" w14:textId="77777777" w:rsidR="006229D4" w:rsidRPr="00375F71" w:rsidRDefault="006229D4" w:rsidP="00375F71">
      <w:pPr>
        <w:numPr>
          <w:ilvl w:val="0"/>
          <w:numId w:val="28"/>
        </w:numPr>
        <w:spacing w:line="312" w:lineRule="auto"/>
        <w:contextualSpacing/>
        <w:jc w:val="both"/>
        <w:rPr>
          <w:rFonts w:ascii="Garamond" w:eastAsia="Calibri" w:hAnsi="Garamond"/>
        </w:rPr>
      </w:pPr>
      <w:r w:rsidRPr="00375F71">
        <w:rPr>
          <w:rFonts w:ascii="Garamond" w:eastAsia="Calibri" w:hAnsi="Garamond"/>
        </w:rPr>
        <w:lastRenderedPageBreak/>
        <w:t>da bo naročniku omogočil ustrezen nadzor nad izvrševanjem prevzetih obveznosti;</w:t>
      </w:r>
    </w:p>
    <w:p w14:paraId="230445CF" w14:textId="77777777" w:rsidR="006229D4" w:rsidRPr="00375F71" w:rsidRDefault="006229D4" w:rsidP="00375F71">
      <w:pPr>
        <w:numPr>
          <w:ilvl w:val="0"/>
          <w:numId w:val="28"/>
        </w:numPr>
        <w:spacing w:line="312" w:lineRule="auto"/>
        <w:contextualSpacing/>
        <w:jc w:val="both"/>
        <w:rPr>
          <w:rFonts w:ascii="Garamond" w:eastAsia="Calibri" w:hAnsi="Garamond"/>
        </w:rPr>
      </w:pPr>
      <w:r w:rsidRPr="00375F71">
        <w:rPr>
          <w:rFonts w:ascii="Garamond" w:eastAsia="Calibri" w:hAnsi="Garamond"/>
        </w:rPr>
        <w:t>da bo naročniku na njegovo zahtevo posredoval pisna pojasnila in vso vsebinsko, finančno in pravno dokumentacijo v zvezi z izvrševanjem obveznosti po tej pogodbi;</w:t>
      </w:r>
    </w:p>
    <w:p w14:paraId="75F6E7A5" w14:textId="72A97219" w:rsidR="006229D4" w:rsidRPr="004A297A" w:rsidRDefault="006229D4" w:rsidP="00375F71">
      <w:pPr>
        <w:numPr>
          <w:ilvl w:val="0"/>
          <w:numId w:val="28"/>
        </w:numPr>
        <w:spacing w:line="312" w:lineRule="auto"/>
        <w:contextualSpacing/>
        <w:jc w:val="both"/>
        <w:rPr>
          <w:rFonts w:ascii="Garamond" w:eastAsia="Calibri" w:hAnsi="Garamond"/>
        </w:rPr>
      </w:pPr>
      <w:r w:rsidRPr="00375F71">
        <w:rPr>
          <w:rFonts w:ascii="Garamond" w:eastAsia="Calibri" w:hAnsi="Garamond"/>
        </w:rPr>
        <w:t xml:space="preserve">da bo ne glede na vrsto in lokacijo škodnega </w:t>
      </w:r>
      <w:r w:rsidRPr="004A297A">
        <w:rPr>
          <w:rFonts w:ascii="Garamond" w:eastAsia="Calibri" w:hAnsi="Garamond"/>
        </w:rPr>
        <w:t>dogodka, opravil ogled škodnega dogodka kjerkoli v Republiki Sloveniji</w:t>
      </w:r>
      <w:r w:rsidR="00137526">
        <w:rPr>
          <w:rFonts w:ascii="Garamond" w:eastAsia="Calibri" w:hAnsi="Garamond"/>
        </w:rPr>
        <w:t xml:space="preserve"> in</w:t>
      </w:r>
      <w:r w:rsidR="00A00706" w:rsidRPr="004A297A">
        <w:rPr>
          <w:rFonts w:ascii="Garamond" w:eastAsia="Calibri" w:hAnsi="Garamond"/>
        </w:rPr>
        <w:t xml:space="preserve"> </w:t>
      </w:r>
      <w:r w:rsidR="00C171DA" w:rsidRPr="004A297A">
        <w:rPr>
          <w:rFonts w:ascii="Garamond" w:eastAsia="Calibri" w:hAnsi="Garamond"/>
        </w:rPr>
        <w:t xml:space="preserve">v </w:t>
      </w:r>
      <w:r w:rsidRPr="004A297A">
        <w:rPr>
          <w:rFonts w:ascii="Garamond" w:eastAsia="Calibri" w:hAnsi="Garamond"/>
        </w:rPr>
        <w:t>Republiki Hrvaški v največ 24 urah po prijavi škodnega dogodka.</w:t>
      </w:r>
    </w:p>
    <w:p w14:paraId="1C218FCB" w14:textId="77777777" w:rsidR="006229D4" w:rsidRPr="00375F71" w:rsidRDefault="006229D4" w:rsidP="00375F71">
      <w:pPr>
        <w:spacing w:line="312" w:lineRule="auto"/>
        <w:rPr>
          <w:rFonts w:ascii="Garamond" w:eastAsia="Calibri" w:hAnsi="Garamond"/>
        </w:rPr>
      </w:pPr>
    </w:p>
    <w:p w14:paraId="4E96131F" w14:textId="77777777" w:rsidR="006229D4" w:rsidRPr="00375F71" w:rsidRDefault="006229D4" w:rsidP="00375F71">
      <w:pPr>
        <w:spacing w:line="312" w:lineRule="auto"/>
        <w:jc w:val="both"/>
        <w:rPr>
          <w:rFonts w:ascii="Garamond" w:eastAsia="Calibri" w:hAnsi="Garamond"/>
        </w:rPr>
      </w:pPr>
      <w:r w:rsidRPr="00375F71">
        <w:rPr>
          <w:rFonts w:ascii="Garamond" w:eastAsia="Calibri" w:hAnsi="Garamond"/>
        </w:rPr>
        <w:t>Če bi naročnik od izvajalca zahteval storitev, ki predstavlja kršitev veljavnih pravnih predpisov ali s katero bi bila naročniku, izvajalcu ali tretji osebi povzročena nesorazmerna škoda, lahko izvajalec naročilo odkloni, ne da bi s tem kršil pogodbena določila. Breme dokazovanja je na izvajalcu.</w:t>
      </w:r>
    </w:p>
    <w:p w14:paraId="6E6864D3" w14:textId="77777777" w:rsidR="006229D4" w:rsidRPr="00375F71" w:rsidRDefault="006229D4" w:rsidP="00375F71">
      <w:pPr>
        <w:spacing w:line="312" w:lineRule="auto"/>
        <w:rPr>
          <w:rFonts w:ascii="Garamond" w:eastAsia="Calibri" w:hAnsi="Garamond"/>
        </w:rPr>
      </w:pPr>
    </w:p>
    <w:p w14:paraId="35F0E751" w14:textId="77777777" w:rsidR="006229D4" w:rsidRPr="00375F71" w:rsidRDefault="006229D4" w:rsidP="00375F71">
      <w:pPr>
        <w:spacing w:line="312" w:lineRule="auto"/>
        <w:rPr>
          <w:rFonts w:ascii="Garamond" w:eastAsia="Calibri" w:hAnsi="Garamond"/>
        </w:rPr>
      </w:pPr>
      <w:r w:rsidRPr="00375F71">
        <w:rPr>
          <w:rFonts w:ascii="Garamond" w:eastAsia="Calibri" w:hAnsi="Garamond"/>
        </w:rPr>
        <w:t>Če bi naročnik od izvajalca zahteval storitev, ki ne omogoča strokovno optimalne izvedbe oz. zahteva rešitve, ki niso v skladu s stroko, mora izvajalec naročnika na to pisno opozoriti. Če naročnik vztraja pri prvotnem naročilu, ga je izvajalec dolžan izpolniti.</w:t>
      </w:r>
    </w:p>
    <w:p w14:paraId="75E6E138" w14:textId="77777777" w:rsidR="006229D4" w:rsidRPr="002F00E8" w:rsidRDefault="006229D4" w:rsidP="006229D4">
      <w:pPr>
        <w:rPr>
          <w:rFonts w:eastAsia="Calibri"/>
          <w:sz w:val="22"/>
          <w:szCs w:val="22"/>
        </w:rPr>
      </w:pPr>
    </w:p>
    <w:p w14:paraId="355B1688" w14:textId="79089F2F" w:rsidR="006229D4" w:rsidRPr="00375F71" w:rsidRDefault="006229D4" w:rsidP="00375F71">
      <w:pPr>
        <w:spacing w:line="312" w:lineRule="auto"/>
        <w:jc w:val="both"/>
        <w:rPr>
          <w:rFonts w:ascii="Garamond" w:hAnsi="Garamond" w:cs="Arial"/>
          <w:b/>
          <w:kern w:val="3"/>
          <w:lang w:eastAsia="zh-CN"/>
        </w:rPr>
      </w:pPr>
      <w:r w:rsidRPr="00375F71">
        <w:rPr>
          <w:rFonts w:ascii="Garamond" w:hAnsi="Garamond" w:cs="Arial"/>
          <w:b/>
          <w:kern w:val="3"/>
          <w:lang w:eastAsia="zh-CN"/>
        </w:rPr>
        <w:t>OBVEZNOSTI NAROČNIKA</w:t>
      </w:r>
    </w:p>
    <w:p w14:paraId="027C3C8C" w14:textId="43842465" w:rsidR="006229D4" w:rsidRPr="00375F71" w:rsidRDefault="006229D4" w:rsidP="00375F71">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375F71">
        <w:rPr>
          <w:rFonts w:ascii="Garamond" w:hAnsi="Garamond" w:cs="Arial"/>
          <w:sz w:val="24"/>
          <w:szCs w:val="24"/>
        </w:rPr>
        <w:t>člen</w:t>
      </w:r>
    </w:p>
    <w:p w14:paraId="732B71DE" w14:textId="77777777" w:rsidR="006229D4" w:rsidRPr="002F00E8" w:rsidRDefault="006229D4" w:rsidP="006229D4">
      <w:pPr>
        <w:rPr>
          <w:rFonts w:eastAsia="Calibri"/>
          <w:sz w:val="22"/>
          <w:szCs w:val="22"/>
        </w:rPr>
      </w:pPr>
    </w:p>
    <w:p w14:paraId="64BC3587" w14:textId="77777777" w:rsidR="006229D4" w:rsidRPr="00375F71" w:rsidRDefault="006229D4" w:rsidP="00375F71">
      <w:pPr>
        <w:spacing w:line="312" w:lineRule="auto"/>
        <w:rPr>
          <w:rFonts w:ascii="Garamond" w:eastAsia="Calibri" w:hAnsi="Garamond"/>
        </w:rPr>
      </w:pPr>
      <w:r w:rsidRPr="00375F71">
        <w:rPr>
          <w:rFonts w:ascii="Garamond" w:eastAsia="Calibri" w:hAnsi="Garamond"/>
        </w:rPr>
        <w:t>Naročnik se s podpisom te pogodbe zavezuje:</w:t>
      </w:r>
    </w:p>
    <w:p w14:paraId="235E71C2" w14:textId="77777777" w:rsidR="006229D4" w:rsidRPr="00375F71" w:rsidRDefault="006229D4" w:rsidP="00375F71">
      <w:pPr>
        <w:numPr>
          <w:ilvl w:val="0"/>
          <w:numId w:val="29"/>
        </w:numPr>
        <w:spacing w:line="312" w:lineRule="auto"/>
        <w:contextualSpacing/>
        <w:jc w:val="both"/>
        <w:rPr>
          <w:rFonts w:ascii="Garamond" w:eastAsia="Calibri" w:hAnsi="Garamond"/>
        </w:rPr>
      </w:pPr>
      <w:r w:rsidRPr="00375F71">
        <w:rPr>
          <w:rFonts w:ascii="Garamond" w:eastAsia="Calibri" w:hAnsi="Garamond"/>
        </w:rPr>
        <w:t>da bo na podlagi sklenjenih zavarovalnih polic redno plačeval premije;</w:t>
      </w:r>
    </w:p>
    <w:p w14:paraId="793EE0A9" w14:textId="77777777" w:rsidR="006229D4" w:rsidRPr="00375F71" w:rsidRDefault="006229D4" w:rsidP="00375F71">
      <w:pPr>
        <w:numPr>
          <w:ilvl w:val="0"/>
          <w:numId w:val="29"/>
        </w:numPr>
        <w:spacing w:line="312" w:lineRule="auto"/>
        <w:contextualSpacing/>
        <w:jc w:val="both"/>
        <w:rPr>
          <w:rFonts w:ascii="Garamond" w:eastAsia="Calibri" w:hAnsi="Garamond"/>
        </w:rPr>
      </w:pPr>
      <w:r w:rsidRPr="00375F71">
        <w:rPr>
          <w:rFonts w:ascii="Garamond" w:eastAsia="Calibri" w:hAnsi="Garamond"/>
        </w:rPr>
        <w:t>da bo izvajalcu dal na razpolago tiste podatke, ki so neizogibno potrebni za pravilno in kvalitetno izvedbo izvajalčevih obveznosti;</w:t>
      </w:r>
    </w:p>
    <w:p w14:paraId="7C3DB4A4" w14:textId="77777777" w:rsidR="006229D4" w:rsidRPr="00375F71" w:rsidRDefault="006229D4" w:rsidP="00375F71">
      <w:pPr>
        <w:numPr>
          <w:ilvl w:val="0"/>
          <w:numId w:val="29"/>
        </w:numPr>
        <w:spacing w:line="312" w:lineRule="auto"/>
        <w:ind w:left="714" w:hanging="357"/>
        <w:jc w:val="both"/>
        <w:rPr>
          <w:rFonts w:ascii="Garamond" w:eastAsia="Calibri" w:hAnsi="Garamond"/>
        </w:rPr>
      </w:pPr>
      <w:r w:rsidRPr="00375F71">
        <w:rPr>
          <w:rFonts w:ascii="Garamond" w:eastAsia="Calibri" w:hAnsi="Garamond"/>
        </w:rPr>
        <w:t>da bo izvajal prijave škod na dokumentiran način s podatki, ki so potrebni za ažuren obračun in izplačilo škode ter da bo izvajalčevemu cenilcu omogočil ogled poškodovane nepremičnine.</w:t>
      </w:r>
    </w:p>
    <w:p w14:paraId="66480484" w14:textId="77777777" w:rsidR="006229D4" w:rsidRDefault="006229D4" w:rsidP="006229D4">
      <w:pPr>
        <w:rPr>
          <w:rFonts w:eastAsia="Calibri"/>
          <w:b/>
          <w:sz w:val="22"/>
          <w:szCs w:val="22"/>
        </w:rPr>
      </w:pPr>
    </w:p>
    <w:p w14:paraId="73E22F6A" w14:textId="77777777" w:rsidR="006229D4" w:rsidRDefault="006229D4" w:rsidP="006229D4">
      <w:pPr>
        <w:rPr>
          <w:rFonts w:eastAsia="Calibri"/>
          <w:b/>
          <w:sz w:val="22"/>
          <w:szCs w:val="22"/>
        </w:rPr>
      </w:pPr>
    </w:p>
    <w:p w14:paraId="4741F230" w14:textId="77777777" w:rsidR="006229D4" w:rsidRDefault="006229D4" w:rsidP="006229D4">
      <w:pPr>
        <w:rPr>
          <w:rFonts w:eastAsia="Calibri"/>
          <w:b/>
          <w:sz w:val="22"/>
          <w:szCs w:val="22"/>
        </w:rPr>
      </w:pPr>
    </w:p>
    <w:p w14:paraId="47F4FEDE" w14:textId="3787A211" w:rsidR="006229D4" w:rsidRPr="00375F71" w:rsidRDefault="006229D4" w:rsidP="00375F71">
      <w:pPr>
        <w:spacing w:line="312" w:lineRule="auto"/>
        <w:jc w:val="both"/>
        <w:rPr>
          <w:rFonts w:ascii="Garamond" w:hAnsi="Garamond" w:cs="Arial"/>
          <w:b/>
          <w:kern w:val="3"/>
          <w:lang w:eastAsia="zh-CN"/>
        </w:rPr>
      </w:pPr>
      <w:r w:rsidRPr="00375F71">
        <w:rPr>
          <w:rFonts w:ascii="Garamond" w:hAnsi="Garamond" w:cs="Arial"/>
          <w:b/>
          <w:kern w:val="3"/>
          <w:lang w:eastAsia="zh-CN"/>
        </w:rPr>
        <w:t>POSTOPEK PRIJAVE ŠKODE IN IZPLAČILA ZAVAROVALNINE</w:t>
      </w:r>
    </w:p>
    <w:p w14:paraId="1CE265EA" w14:textId="0AD77785" w:rsidR="006229D4" w:rsidRPr="006C4E14" w:rsidRDefault="006229D4" w:rsidP="006C4E1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6C4E14">
        <w:rPr>
          <w:rFonts w:ascii="Garamond" w:hAnsi="Garamond" w:cs="Arial"/>
          <w:sz w:val="24"/>
          <w:szCs w:val="24"/>
        </w:rPr>
        <w:t>člen</w:t>
      </w:r>
    </w:p>
    <w:p w14:paraId="346C7EA0" w14:textId="77777777" w:rsidR="006229D4" w:rsidRPr="002F00E8" w:rsidRDefault="006229D4" w:rsidP="006229D4">
      <w:pPr>
        <w:rPr>
          <w:rFonts w:eastAsia="Calibri"/>
          <w:sz w:val="22"/>
          <w:szCs w:val="22"/>
        </w:rPr>
      </w:pPr>
    </w:p>
    <w:p w14:paraId="414297F1" w14:textId="77777777" w:rsidR="006229D4" w:rsidRPr="006C4E14" w:rsidRDefault="006229D4" w:rsidP="006C4E14">
      <w:pPr>
        <w:spacing w:line="312" w:lineRule="auto"/>
        <w:jc w:val="both"/>
        <w:rPr>
          <w:rFonts w:ascii="Garamond" w:eastAsia="Calibri" w:hAnsi="Garamond"/>
        </w:rPr>
      </w:pPr>
      <w:r w:rsidRPr="006C4E14">
        <w:rPr>
          <w:rFonts w:ascii="Garamond" w:eastAsia="Calibri" w:hAnsi="Garamond"/>
        </w:rPr>
        <w:t>V primeru nastopa zavarovalnega primera, je naročnik dolžan o tem obvestiti izvajalca v 15 (petnajstih) dneh od ugotovitve zavarovalnega primera in mu posredovati vse potrebne podatke in dokumentacijo (v nadaljevanju: prijava). Če je izvajalec mnenja, da je posredovana dokumentacija nepopolna, mora o tem v 7 (sedmih) dneh obvestiti naročnika in zahtevati popolno dokumentacijo. Če izvajalec v 7 (sedmih) dneh ne obvesti naročnika, da je po njegovem mnenju dokumentacija nepopolna, se dokumentacija šteje za popolno.</w:t>
      </w:r>
    </w:p>
    <w:p w14:paraId="32CBCDE5" w14:textId="77777777" w:rsidR="006229D4" w:rsidRPr="006C4E14" w:rsidRDefault="006229D4" w:rsidP="006C4E14">
      <w:pPr>
        <w:spacing w:line="312" w:lineRule="auto"/>
        <w:jc w:val="both"/>
        <w:rPr>
          <w:rFonts w:ascii="Garamond" w:eastAsia="Calibri" w:hAnsi="Garamond"/>
        </w:rPr>
      </w:pPr>
    </w:p>
    <w:p w14:paraId="4FA69FC2" w14:textId="3428D0C8" w:rsidR="006229D4" w:rsidRDefault="006229D4" w:rsidP="006C4E14">
      <w:pPr>
        <w:spacing w:line="312" w:lineRule="auto"/>
        <w:jc w:val="both"/>
        <w:rPr>
          <w:rFonts w:ascii="Garamond" w:eastAsia="Calibri" w:hAnsi="Garamond"/>
        </w:rPr>
      </w:pPr>
      <w:r w:rsidRPr="006C4E14">
        <w:rPr>
          <w:rFonts w:ascii="Garamond" w:eastAsia="Calibri" w:hAnsi="Garamond"/>
        </w:rPr>
        <w:lastRenderedPageBreak/>
        <w:t xml:space="preserve">Izvajalec mora naročniku izplačati zavarovalnino v 14 (štirinajstih) dneh od prejema popolne dokumentacije. V kolikor je za ugotovitev obstoja obveznosti izvajalca ali njenega zneska potreben daljši čas, začne predhodno določen rok teči od dneva, ko sta bila ugotovljena obstoj in znesek obveznosti izvajalca. V primeru izvajalčeve zamude s plačilom ima naročnik pravico zaračunati zakonite zamudne obresti. Če izvajalec z izplačilom zavarovalnine zamuja več kot 30 (trideset) dni, lahko naročnik razdre pogodbo s takojšnjim učinkom in unovči bančno garancijo za dobro izvedbo pogodbenih obveznosti. </w:t>
      </w:r>
    </w:p>
    <w:p w14:paraId="1CDE53F6" w14:textId="1847CCE7" w:rsidR="006C4E14" w:rsidRDefault="006C4E14" w:rsidP="006C4E14">
      <w:pPr>
        <w:spacing w:line="312" w:lineRule="auto"/>
        <w:jc w:val="both"/>
        <w:rPr>
          <w:rFonts w:ascii="Garamond" w:eastAsia="Calibri" w:hAnsi="Garamond"/>
        </w:rPr>
      </w:pPr>
    </w:p>
    <w:p w14:paraId="158C66CE" w14:textId="465098BE" w:rsidR="006C4E14" w:rsidRDefault="006C4E14" w:rsidP="006C4E14">
      <w:pPr>
        <w:spacing w:line="312" w:lineRule="auto"/>
        <w:jc w:val="both"/>
        <w:rPr>
          <w:rFonts w:ascii="Garamond" w:eastAsia="Calibri" w:hAnsi="Garamond"/>
        </w:rPr>
      </w:pPr>
    </w:p>
    <w:p w14:paraId="464BBFF3" w14:textId="77777777" w:rsidR="006229D4" w:rsidRPr="002F00E8" w:rsidRDefault="006229D4" w:rsidP="006229D4">
      <w:pPr>
        <w:rPr>
          <w:rFonts w:eastAsia="Calibri"/>
          <w:sz w:val="22"/>
          <w:szCs w:val="22"/>
        </w:rPr>
      </w:pPr>
    </w:p>
    <w:p w14:paraId="630FAB63" w14:textId="0617A2BD" w:rsidR="006229D4" w:rsidRPr="006C4E14" w:rsidRDefault="006229D4" w:rsidP="006C4E14">
      <w:pPr>
        <w:spacing w:line="312" w:lineRule="auto"/>
        <w:jc w:val="both"/>
        <w:rPr>
          <w:rFonts w:ascii="Garamond" w:hAnsi="Garamond" w:cs="Arial"/>
          <w:b/>
          <w:kern w:val="3"/>
          <w:lang w:eastAsia="zh-CN"/>
        </w:rPr>
      </w:pPr>
      <w:r w:rsidRPr="006C4E14">
        <w:rPr>
          <w:rFonts w:ascii="Garamond" w:hAnsi="Garamond" w:cs="Arial"/>
          <w:b/>
          <w:kern w:val="3"/>
          <w:lang w:eastAsia="zh-CN"/>
        </w:rPr>
        <w:t>FINANČNO ZAVAROVANJE ZA DOBRO IZVEDBO POGODBENIH OBVEZNOSTI</w:t>
      </w:r>
    </w:p>
    <w:p w14:paraId="6B2ED432" w14:textId="2BD5624C" w:rsidR="006229D4" w:rsidRPr="006C4E14" w:rsidRDefault="006229D4" w:rsidP="006C4E1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6C4E14">
        <w:rPr>
          <w:rFonts w:ascii="Garamond" w:hAnsi="Garamond" w:cs="Arial"/>
          <w:sz w:val="24"/>
          <w:szCs w:val="24"/>
        </w:rPr>
        <w:t>člen</w:t>
      </w:r>
    </w:p>
    <w:p w14:paraId="7E8F7D31" w14:textId="77777777" w:rsidR="006229D4" w:rsidRPr="002F00E8" w:rsidRDefault="006229D4" w:rsidP="006229D4">
      <w:pPr>
        <w:rPr>
          <w:rFonts w:eastAsia="Calibri"/>
          <w:sz w:val="22"/>
          <w:szCs w:val="22"/>
        </w:rPr>
      </w:pPr>
    </w:p>
    <w:p w14:paraId="2E15E92A" w14:textId="77777777" w:rsidR="006C4E14" w:rsidRDefault="006C4E14" w:rsidP="006229D4">
      <w:pPr>
        <w:rPr>
          <w:sz w:val="22"/>
          <w:szCs w:val="22"/>
        </w:rPr>
      </w:pPr>
    </w:p>
    <w:p w14:paraId="77AF6E27" w14:textId="743F74A7" w:rsidR="006C4E14" w:rsidRDefault="006C4E14" w:rsidP="006C4E14">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Izvajalec mora najkasneje v </w:t>
      </w:r>
      <w:r>
        <w:rPr>
          <w:rFonts w:ascii="Garamond" w:eastAsia="Calibri" w:hAnsi="Garamond" w:cs="Arial"/>
          <w:lang w:eastAsia="en-US"/>
        </w:rPr>
        <w:t>petnajstih</w:t>
      </w:r>
      <w:r w:rsidRPr="00CE62D3">
        <w:rPr>
          <w:rFonts w:ascii="Garamond" w:eastAsia="Calibri" w:hAnsi="Garamond" w:cs="Arial"/>
          <w:lang w:eastAsia="en-US"/>
        </w:rPr>
        <w:t xml:space="preserve"> dneh od prejema izvoda podpisane</w:t>
      </w:r>
      <w:r>
        <w:rPr>
          <w:rFonts w:ascii="Garamond" w:eastAsia="Calibri" w:hAnsi="Garamond" w:cs="Arial"/>
          <w:lang w:eastAsia="en-US"/>
        </w:rPr>
        <w:t xml:space="preserve"> pogodbe</w:t>
      </w:r>
      <w:r w:rsidRPr="00CE62D3">
        <w:rPr>
          <w:rFonts w:ascii="Garamond" w:eastAsia="Calibri" w:hAnsi="Garamond" w:cs="Arial"/>
          <w:lang w:eastAsia="en-US"/>
        </w:rPr>
        <w:t xml:space="preserve"> s strani naročnika, kot pogoj za </w:t>
      </w:r>
      <w:r>
        <w:rPr>
          <w:rFonts w:ascii="Garamond" w:eastAsia="Calibri" w:hAnsi="Garamond" w:cs="Arial"/>
          <w:lang w:eastAsia="en-US"/>
        </w:rPr>
        <w:t>pogodbe</w:t>
      </w:r>
      <w:r w:rsidRPr="00CE62D3">
        <w:rPr>
          <w:rFonts w:ascii="Garamond" w:eastAsia="Calibri" w:hAnsi="Garamond" w:cs="Arial"/>
          <w:lang w:eastAsia="en-US"/>
        </w:rPr>
        <w:t xml:space="preserve">, naročniku izročiti zavarovanje za dobro izvedbo pogodbenih obveznosti skladno z zahtevami razpisne dokumentacije, v višini </w:t>
      </w:r>
      <w:r>
        <w:rPr>
          <w:rFonts w:ascii="Garamond" w:eastAsia="Calibri" w:hAnsi="Garamond" w:cs="Arial"/>
          <w:lang w:eastAsia="en-US"/>
        </w:rPr>
        <w:t>30.000,00 EUR</w:t>
      </w:r>
      <w:r w:rsidRPr="00CE62D3">
        <w:rPr>
          <w:rFonts w:ascii="Garamond" w:eastAsia="Calibri" w:hAnsi="Garamond" w:cs="Arial"/>
          <w:lang w:eastAsia="en-US"/>
        </w:rPr>
        <w:t xml:space="preserve">, z veljavnostjo še 40 dni po koncu veljavnosti </w:t>
      </w:r>
      <w:r w:rsidRPr="00712A4B">
        <w:rPr>
          <w:rFonts w:ascii="Garamond" w:eastAsia="Calibri" w:hAnsi="Garamond" w:cs="Arial"/>
          <w:lang w:eastAsia="en-US"/>
        </w:rPr>
        <w:t>pogodbe</w:t>
      </w:r>
      <w:r w:rsidRPr="00CE62D3">
        <w:rPr>
          <w:rFonts w:ascii="Garamond" w:eastAsia="Calibri" w:hAnsi="Garamond" w:cs="Arial"/>
          <w:lang w:eastAsia="en-US"/>
        </w:rPr>
        <w:t>.</w:t>
      </w:r>
    </w:p>
    <w:p w14:paraId="2021D737" w14:textId="77777777" w:rsidR="006C4E14" w:rsidRPr="00CE62D3" w:rsidRDefault="006C4E14" w:rsidP="006C4E14">
      <w:pPr>
        <w:suppressAutoHyphens/>
        <w:overflowPunct w:val="0"/>
        <w:autoSpaceDE w:val="0"/>
        <w:spacing w:line="312" w:lineRule="auto"/>
        <w:jc w:val="both"/>
        <w:textAlignment w:val="baseline"/>
        <w:rPr>
          <w:rFonts w:ascii="Garamond" w:eastAsia="Calibri" w:hAnsi="Garamond" w:cs="Arial"/>
          <w:lang w:eastAsia="en-US"/>
        </w:rPr>
      </w:pPr>
    </w:p>
    <w:p w14:paraId="4D4A14FF" w14:textId="77777777" w:rsidR="006C4E14" w:rsidRDefault="006C4E14" w:rsidP="006C4E14">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Naročnik lahko zavarovanje unovči pod naslednjimi pogoji: </w:t>
      </w:r>
    </w:p>
    <w:p w14:paraId="2E14676F" w14:textId="4D785BF5" w:rsidR="006C4E14" w:rsidRPr="00CE62D3" w:rsidRDefault="006C4E14" w:rsidP="006C4E14">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 če se bo izkazalo, da izvajalec </w:t>
      </w:r>
      <w:r>
        <w:rPr>
          <w:rFonts w:ascii="Garamond" w:eastAsia="Calibri" w:hAnsi="Garamond" w:cs="Arial"/>
          <w:lang w:eastAsia="en-US"/>
        </w:rPr>
        <w:t xml:space="preserve">svojih obveznosti ne </w:t>
      </w:r>
      <w:r w:rsidRPr="00CE62D3">
        <w:rPr>
          <w:rFonts w:ascii="Garamond" w:eastAsia="Calibri" w:hAnsi="Garamond" w:cs="Arial"/>
          <w:lang w:eastAsia="en-US"/>
        </w:rPr>
        <w:t xml:space="preserve">opravlja v skladu </w:t>
      </w:r>
      <w:r>
        <w:rPr>
          <w:rFonts w:ascii="Garamond" w:eastAsia="Calibri" w:hAnsi="Garamond" w:cs="Arial"/>
          <w:lang w:eastAsia="en-US"/>
        </w:rPr>
        <w:t>z določili pogodbe</w:t>
      </w:r>
      <w:r w:rsidRPr="00CE62D3">
        <w:rPr>
          <w:rFonts w:ascii="Garamond" w:eastAsia="Calibri" w:hAnsi="Garamond" w:cs="Arial"/>
          <w:lang w:eastAsia="en-US"/>
        </w:rPr>
        <w:t>, zahtevami razpisne dokumentacije ali specifikacijami</w:t>
      </w:r>
      <w:r>
        <w:rPr>
          <w:rFonts w:ascii="Garamond" w:eastAsia="Calibri" w:hAnsi="Garamond" w:cs="Arial"/>
          <w:lang w:eastAsia="en-US"/>
        </w:rPr>
        <w:t>,</w:t>
      </w:r>
    </w:p>
    <w:p w14:paraId="5FD0DD45" w14:textId="77777777" w:rsidR="006C4E14" w:rsidRPr="00CE62D3" w:rsidRDefault="006C4E14" w:rsidP="006C4E14">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 če bo naročnik </w:t>
      </w:r>
      <w:r>
        <w:rPr>
          <w:rFonts w:ascii="Garamond" w:eastAsia="Calibri" w:hAnsi="Garamond" w:cs="Arial"/>
          <w:lang w:eastAsia="en-US"/>
        </w:rPr>
        <w:t xml:space="preserve">pogodbo </w:t>
      </w:r>
      <w:r w:rsidRPr="00CE62D3">
        <w:rPr>
          <w:rFonts w:ascii="Garamond" w:eastAsia="Calibri" w:hAnsi="Garamond" w:cs="Arial"/>
          <w:lang w:eastAsia="en-US"/>
        </w:rPr>
        <w:t>razdrl zaradi kršitev na strani izvajalca</w:t>
      </w:r>
      <w:r>
        <w:rPr>
          <w:rFonts w:ascii="Garamond" w:eastAsia="Calibri" w:hAnsi="Garamond" w:cs="Arial"/>
          <w:lang w:eastAsia="en-US"/>
        </w:rPr>
        <w:t>,</w:t>
      </w:r>
    </w:p>
    <w:p w14:paraId="6AC59900" w14:textId="77777777" w:rsidR="006C4E14" w:rsidRDefault="006C4E14" w:rsidP="006C4E14">
      <w:pPr>
        <w:suppressAutoHyphens/>
        <w:overflowPunct w:val="0"/>
        <w:autoSpaceDE w:val="0"/>
        <w:spacing w:line="312" w:lineRule="auto"/>
        <w:jc w:val="both"/>
        <w:textAlignment w:val="baseline"/>
        <w:rPr>
          <w:rFonts w:ascii="Garamond" w:eastAsia="Calibri" w:hAnsi="Garamond" w:cs="Arial"/>
          <w:lang w:eastAsia="en-US"/>
        </w:rPr>
      </w:pPr>
      <w:r w:rsidRPr="00CE62D3">
        <w:rPr>
          <w:rFonts w:ascii="Garamond" w:eastAsia="Calibri" w:hAnsi="Garamond" w:cs="Arial"/>
          <w:lang w:eastAsia="en-US"/>
        </w:rPr>
        <w:t xml:space="preserve">- če bo naročnik razdrl </w:t>
      </w:r>
      <w:r>
        <w:rPr>
          <w:rFonts w:ascii="Garamond" w:eastAsia="Calibri" w:hAnsi="Garamond" w:cs="Arial"/>
          <w:lang w:eastAsia="en-US"/>
        </w:rPr>
        <w:t>pogodbe z</w:t>
      </w:r>
      <w:r w:rsidRPr="00CE62D3">
        <w:rPr>
          <w:rFonts w:ascii="Garamond" w:eastAsia="Calibri" w:hAnsi="Garamond" w:cs="Arial"/>
          <w:lang w:eastAsia="en-US"/>
        </w:rPr>
        <w:t>aradi zamude ali drugih neaktivnosti izvajalca</w:t>
      </w:r>
      <w:r>
        <w:rPr>
          <w:rFonts w:ascii="Garamond" w:eastAsia="Calibri" w:hAnsi="Garamond" w:cs="Arial"/>
          <w:lang w:eastAsia="en-US"/>
        </w:rPr>
        <w:t>,</w:t>
      </w:r>
    </w:p>
    <w:p w14:paraId="398B7549" w14:textId="77777777" w:rsidR="006C4E14" w:rsidRDefault="006C4E14" w:rsidP="006C4E14">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w:t>
      </w:r>
      <w:r w:rsidRPr="00A1531D">
        <w:rPr>
          <w:rFonts w:ascii="Garamond" w:eastAsia="Calibri" w:hAnsi="Garamond" w:cs="Arial"/>
          <w:lang w:eastAsia="en-US"/>
        </w:rPr>
        <w:t>če izvajalec krši zaupnost podatkov</w:t>
      </w:r>
      <w:r>
        <w:rPr>
          <w:rFonts w:ascii="Garamond" w:eastAsia="Calibri" w:hAnsi="Garamond" w:cs="Arial"/>
          <w:lang w:eastAsia="en-US"/>
        </w:rPr>
        <w:t>,</w:t>
      </w:r>
      <w:r w:rsidRPr="00A1531D">
        <w:rPr>
          <w:rFonts w:ascii="Garamond" w:eastAsia="Calibri" w:hAnsi="Garamond" w:cs="Arial"/>
          <w:lang w:eastAsia="en-US"/>
        </w:rPr>
        <w:t xml:space="preserve"> </w:t>
      </w:r>
    </w:p>
    <w:p w14:paraId="361F34BB" w14:textId="77777777" w:rsidR="006C4E14" w:rsidRDefault="006C4E14" w:rsidP="006C4E14">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č</w:t>
      </w:r>
      <w:r w:rsidRPr="005D1074">
        <w:rPr>
          <w:rFonts w:ascii="Garamond" w:eastAsia="Calibri" w:hAnsi="Garamond" w:cs="Arial"/>
          <w:lang w:eastAsia="en-US"/>
        </w:rPr>
        <w:t>e izvajalec objavi insolventnost, prisilno poravnavo ali ste</w:t>
      </w:r>
      <w:r>
        <w:rPr>
          <w:rFonts w:ascii="Garamond" w:eastAsia="Calibri" w:hAnsi="Garamond" w:cs="Arial"/>
          <w:lang w:eastAsia="en-US"/>
        </w:rPr>
        <w:t>č</w:t>
      </w:r>
      <w:r w:rsidRPr="005D1074">
        <w:rPr>
          <w:rFonts w:ascii="Garamond" w:eastAsia="Calibri" w:hAnsi="Garamond" w:cs="Arial"/>
          <w:lang w:eastAsia="en-US"/>
        </w:rPr>
        <w:t>a</w:t>
      </w:r>
      <w:r>
        <w:rPr>
          <w:rFonts w:ascii="Garamond" w:eastAsia="Calibri" w:hAnsi="Garamond" w:cs="Arial"/>
          <w:lang w:eastAsia="en-US"/>
        </w:rPr>
        <w:t>j,</w:t>
      </w:r>
    </w:p>
    <w:p w14:paraId="6636C126" w14:textId="77777777" w:rsidR="006C4E14" w:rsidRDefault="006C4E14" w:rsidP="006C4E14">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če izvajalec v zvezi z izvedbo predmeta te </w:t>
      </w:r>
      <w:r w:rsidRPr="00712A4B">
        <w:rPr>
          <w:rFonts w:ascii="Garamond" w:eastAsia="Calibri" w:hAnsi="Garamond" w:cs="Arial"/>
          <w:lang w:eastAsia="en-US"/>
        </w:rPr>
        <w:t xml:space="preserve">pogodbe </w:t>
      </w:r>
      <w:r>
        <w:rPr>
          <w:rFonts w:ascii="Garamond" w:eastAsia="Calibri" w:hAnsi="Garamond" w:cs="Arial"/>
          <w:lang w:eastAsia="en-US"/>
        </w:rPr>
        <w:t>naredi hujšo strokovno napako,</w:t>
      </w:r>
    </w:p>
    <w:p w14:paraId="5D9CB920" w14:textId="77777777" w:rsidR="006C4E14" w:rsidRPr="00CE62D3" w:rsidRDefault="006C4E14" w:rsidP="006C4E14">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 xml:space="preserve">- </w:t>
      </w:r>
      <w:r w:rsidRPr="00A1531D">
        <w:rPr>
          <w:rFonts w:ascii="Garamond" w:eastAsia="Calibri" w:hAnsi="Garamond" w:cs="Arial"/>
          <w:lang w:eastAsia="en-US"/>
        </w:rPr>
        <w:t xml:space="preserve">če izvajalec brez dogovora z naročnikom odstopi od </w:t>
      </w:r>
      <w:r>
        <w:rPr>
          <w:rFonts w:ascii="Garamond" w:eastAsia="Calibri" w:hAnsi="Garamond" w:cs="Arial"/>
          <w:lang w:eastAsia="en-US"/>
        </w:rPr>
        <w:t>pogodbe in</w:t>
      </w:r>
      <w:r w:rsidRPr="001A714F">
        <w:rPr>
          <w:rFonts w:ascii="Garamond" w:eastAsia="Calibri" w:hAnsi="Garamond" w:cs="Arial"/>
          <w:lang w:eastAsia="en-US"/>
        </w:rPr>
        <w:t xml:space="preserve"> </w:t>
      </w:r>
      <w:r w:rsidRPr="00A1531D">
        <w:rPr>
          <w:rFonts w:ascii="Garamond" w:eastAsia="Calibri" w:hAnsi="Garamond" w:cs="Arial"/>
          <w:lang w:eastAsia="en-US"/>
        </w:rPr>
        <w:t>razlogi za to niso na naročnikovi strani.</w:t>
      </w:r>
    </w:p>
    <w:p w14:paraId="6076F729" w14:textId="77777777" w:rsidR="006C4E14" w:rsidRDefault="006C4E14" w:rsidP="006C4E14">
      <w:pPr>
        <w:suppressAutoHyphens/>
        <w:overflowPunct w:val="0"/>
        <w:autoSpaceDE w:val="0"/>
        <w:spacing w:line="312" w:lineRule="auto"/>
        <w:jc w:val="both"/>
        <w:textAlignment w:val="baseline"/>
        <w:rPr>
          <w:rFonts w:ascii="Garamond" w:eastAsia="Calibri" w:hAnsi="Garamond" w:cs="Arial"/>
          <w:lang w:eastAsia="en-US"/>
        </w:rPr>
      </w:pPr>
    </w:p>
    <w:p w14:paraId="4EF4C75F" w14:textId="77777777" w:rsidR="006C4E14" w:rsidRDefault="006C4E14" w:rsidP="006C4E14">
      <w:pPr>
        <w:suppressAutoHyphens/>
        <w:overflowPunct w:val="0"/>
        <w:autoSpaceDE w:val="0"/>
        <w:spacing w:line="312" w:lineRule="auto"/>
        <w:jc w:val="both"/>
        <w:textAlignment w:val="baseline"/>
        <w:rPr>
          <w:rFonts w:ascii="Arial" w:eastAsia="Calibri" w:hAnsi="Arial" w:cs="Arial"/>
          <w:sz w:val="26"/>
          <w:szCs w:val="26"/>
        </w:rPr>
      </w:pPr>
      <w:r w:rsidRPr="005D1074">
        <w:rPr>
          <w:rFonts w:ascii="Garamond" w:eastAsia="Calibri" w:hAnsi="Garamond" w:cs="Arial"/>
          <w:lang w:eastAsia="en-US"/>
        </w:rPr>
        <w:t>Naročnik lahko finančno zavarovanje uveljavi brez predhodnega opomina, mora pa izvajalca</w:t>
      </w:r>
      <w:r>
        <w:rPr>
          <w:rFonts w:ascii="Garamond" w:eastAsia="Calibri" w:hAnsi="Garamond" w:cs="Arial"/>
          <w:lang w:eastAsia="en-US"/>
        </w:rPr>
        <w:t xml:space="preserve"> </w:t>
      </w:r>
      <w:r w:rsidRPr="005D1074">
        <w:rPr>
          <w:rFonts w:ascii="Garamond" w:eastAsia="Calibri" w:hAnsi="Garamond" w:cs="Arial"/>
          <w:lang w:eastAsia="en-US"/>
        </w:rPr>
        <w:t>o tem, da ga je uveljavil, obvestiti elektronsko ali pisno po po</w:t>
      </w:r>
      <w:r>
        <w:rPr>
          <w:rFonts w:ascii="Garamond" w:eastAsia="Calibri" w:hAnsi="Garamond" w:cs="Arial"/>
          <w:lang w:eastAsia="en-US"/>
        </w:rPr>
        <w:t>š</w:t>
      </w:r>
      <w:r w:rsidRPr="005D1074">
        <w:rPr>
          <w:rFonts w:ascii="Garamond" w:eastAsia="Calibri" w:hAnsi="Garamond" w:cs="Arial"/>
          <w:lang w:eastAsia="en-US"/>
        </w:rPr>
        <w:t>ti, najkasneje tri dni po dnevu,</w:t>
      </w:r>
      <w:r>
        <w:rPr>
          <w:rFonts w:ascii="Garamond" w:eastAsia="Calibri" w:hAnsi="Garamond" w:cs="Arial"/>
          <w:lang w:eastAsia="en-US"/>
        </w:rPr>
        <w:t xml:space="preserve"> </w:t>
      </w:r>
      <w:r w:rsidRPr="005D1074">
        <w:rPr>
          <w:rFonts w:ascii="Garamond" w:eastAsia="Calibri" w:hAnsi="Garamond" w:cs="Arial"/>
          <w:lang w:eastAsia="en-US"/>
        </w:rPr>
        <w:t>ko ga je predložil v izplačilo.</w:t>
      </w:r>
      <w:r w:rsidRPr="006D7600">
        <w:rPr>
          <w:rFonts w:ascii="Arial" w:eastAsia="Calibri" w:hAnsi="Arial" w:cs="Arial"/>
          <w:sz w:val="26"/>
          <w:szCs w:val="26"/>
        </w:rPr>
        <w:t xml:space="preserve"> </w:t>
      </w:r>
    </w:p>
    <w:p w14:paraId="1F915B6F" w14:textId="77777777" w:rsidR="006C4E14" w:rsidRDefault="006C4E14" w:rsidP="006C4E14">
      <w:pPr>
        <w:suppressAutoHyphens/>
        <w:overflowPunct w:val="0"/>
        <w:autoSpaceDE w:val="0"/>
        <w:spacing w:line="312" w:lineRule="auto"/>
        <w:jc w:val="both"/>
        <w:textAlignment w:val="baseline"/>
        <w:rPr>
          <w:rFonts w:ascii="Arial" w:eastAsia="Calibri" w:hAnsi="Arial" w:cs="Arial"/>
          <w:sz w:val="26"/>
          <w:szCs w:val="26"/>
        </w:rPr>
      </w:pPr>
    </w:p>
    <w:p w14:paraId="266D7596" w14:textId="77777777" w:rsidR="006C4E14" w:rsidRDefault="006C4E14" w:rsidP="006C4E14">
      <w:pPr>
        <w:suppressAutoHyphens/>
        <w:overflowPunct w:val="0"/>
        <w:autoSpaceDE w:val="0"/>
        <w:spacing w:line="312" w:lineRule="auto"/>
        <w:jc w:val="both"/>
        <w:textAlignment w:val="baseline"/>
        <w:rPr>
          <w:rFonts w:ascii="Garamond" w:eastAsia="Calibri" w:hAnsi="Garamond" w:cs="Arial"/>
          <w:lang w:eastAsia="en-US"/>
        </w:rPr>
      </w:pPr>
      <w:r>
        <w:rPr>
          <w:rFonts w:ascii="Garamond" w:eastAsia="Calibri" w:hAnsi="Garamond" w:cs="Arial"/>
          <w:lang w:eastAsia="en-US"/>
        </w:rPr>
        <w:t>Č</w:t>
      </w:r>
      <w:r w:rsidRPr="006D7600">
        <w:rPr>
          <w:rFonts w:ascii="Garamond" w:eastAsia="Calibri" w:hAnsi="Garamond" w:cs="Arial"/>
          <w:lang w:eastAsia="en-US"/>
        </w:rPr>
        <w:t xml:space="preserve">e naročnikova </w:t>
      </w:r>
      <w:r>
        <w:rPr>
          <w:rFonts w:ascii="Garamond" w:eastAsia="Calibri" w:hAnsi="Garamond" w:cs="Arial"/>
          <w:lang w:eastAsia="en-US"/>
        </w:rPr>
        <w:t>š</w:t>
      </w:r>
      <w:r w:rsidRPr="006D7600">
        <w:rPr>
          <w:rFonts w:ascii="Garamond" w:eastAsia="Calibri" w:hAnsi="Garamond" w:cs="Arial"/>
          <w:lang w:eastAsia="en-US"/>
        </w:rPr>
        <w:t>koda presega znesek finančnega zavarovanja, lahko naročnik zahteva</w:t>
      </w:r>
      <w:r>
        <w:rPr>
          <w:rFonts w:ascii="Garamond" w:eastAsia="Calibri" w:hAnsi="Garamond" w:cs="Arial"/>
          <w:lang w:eastAsia="en-US"/>
        </w:rPr>
        <w:t xml:space="preserve"> </w:t>
      </w:r>
      <w:r w:rsidRPr="006D7600">
        <w:rPr>
          <w:rFonts w:ascii="Garamond" w:eastAsia="Calibri" w:hAnsi="Garamond" w:cs="Arial"/>
          <w:lang w:eastAsia="en-US"/>
        </w:rPr>
        <w:t>razliko do celotne nastale škode.</w:t>
      </w:r>
    </w:p>
    <w:p w14:paraId="5044C12D" w14:textId="2C0FD025" w:rsidR="006C4E14" w:rsidRDefault="006C4E14" w:rsidP="006C4E14">
      <w:pPr>
        <w:suppressAutoHyphens/>
        <w:overflowPunct w:val="0"/>
        <w:autoSpaceDE w:val="0"/>
        <w:spacing w:line="312" w:lineRule="auto"/>
        <w:jc w:val="both"/>
        <w:textAlignment w:val="baseline"/>
        <w:rPr>
          <w:rFonts w:ascii="Garamond" w:eastAsia="Calibri" w:hAnsi="Garamond" w:cs="Arial"/>
          <w:lang w:eastAsia="en-US"/>
        </w:rPr>
      </w:pPr>
    </w:p>
    <w:p w14:paraId="75B0D821" w14:textId="77777777" w:rsidR="000976F4" w:rsidRDefault="000976F4" w:rsidP="006C4E14">
      <w:pPr>
        <w:suppressAutoHyphens/>
        <w:overflowPunct w:val="0"/>
        <w:autoSpaceDE w:val="0"/>
        <w:spacing w:line="312" w:lineRule="auto"/>
        <w:jc w:val="both"/>
        <w:textAlignment w:val="baseline"/>
        <w:rPr>
          <w:rFonts w:ascii="Garamond" w:eastAsia="Calibri" w:hAnsi="Garamond" w:cs="Arial"/>
          <w:lang w:eastAsia="en-US"/>
        </w:rPr>
      </w:pPr>
    </w:p>
    <w:p w14:paraId="1054647F" w14:textId="77777777" w:rsidR="00E50B86" w:rsidRPr="002F00E8" w:rsidRDefault="00E50B86" w:rsidP="006229D4">
      <w:pPr>
        <w:rPr>
          <w:rFonts w:eastAsia="Calibri"/>
          <w:sz w:val="22"/>
          <w:szCs w:val="22"/>
        </w:rPr>
      </w:pPr>
    </w:p>
    <w:p w14:paraId="3DF4922E" w14:textId="0C9EA1EA" w:rsidR="006229D4" w:rsidRPr="006C4E14" w:rsidRDefault="006229D4" w:rsidP="006C4E14">
      <w:pPr>
        <w:spacing w:line="312" w:lineRule="auto"/>
        <w:jc w:val="both"/>
        <w:rPr>
          <w:rFonts w:ascii="Garamond" w:hAnsi="Garamond" w:cs="Arial"/>
          <w:b/>
          <w:kern w:val="3"/>
          <w:lang w:eastAsia="zh-CN"/>
        </w:rPr>
      </w:pPr>
      <w:r w:rsidRPr="006C4E14">
        <w:rPr>
          <w:rFonts w:ascii="Garamond" w:hAnsi="Garamond" w:cs="Arial"/>
          <w:b/>
          <w:kern w:val="3"/>
          <w:lang w:eastAsia="zh-CN"/>
        </w:rPr>
        <w:lastRenderedPageBreak/>
        <w:t>ZAUPNOST PODATKOV</w:t>
      </w:r>
    </w:p>
    <w:p w14:paraId="6A98CEEB" w14:textId="50048100" w:rsidR="006229D4" w:rsidRPr="006C4E14" w:rsidRDefault="006229D4" w:rsidP="006C4E1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6C4E14">
        <w:rPr>
          <w:rFonts w:ascii="Garamond" w:hAnsi="Garamond" w:cs="Arial"/>
          <w:sz w:val="24"/>
          <w:szCs w:val="24"/>
        </w:rPr>
        <w:t>člen</w:t>
      </w:r>
    </w:p>
    <w:p w14:paraId="0346EFE8" w14:textId="77777777" w:rsidR="006229D4" w:rsidRPr="002F00E8" w:rsidRDefault="006229D4" w:rsidP="006229D4">
      <w:pPr>
        <w:rPr>
          <w:rFonts w:cs="Arial"/>
          <w:sz w:val="22"/>
          <w:szCs w:val="22"/>
        </w:rPr>
      </w:pPr>
    </w:p>
    <w:p w14:paraId="536E4549" w14:textId="77777777" w:rsidR="006229D4" w:rsidRPr="006C4E14" w:rsidRDefault="006229D4" w:rsidP="006C4E14">
      <w:pPr>
        <w:suppressAutoHyphens/>
        <w:overflowPunct w:val="0"/>
        <w:autoSpaceDE w:val="0"/>
        <w:spacing w:line="312" w:lineRule="auto"/>
        <w:jc w:val="both"/>
        <w:textAlignment w:val="baseline"/>
        <w:rPr>
          <w:rFonts w:ascii="Garamond" w:eastAsia="Calibri" w:hAnsi="Garamond" w:cs="Arial"/>
          <w:lang w:eastAsia="en-US"/>
        </w:rPr>
      </w:pPr>
      <w:r w:rsidRPr="006C4E14">
        <w:rPr>
          <w:rFonts w:ascii="Garamond" w:eastAsia="Calibri" w:hAnsi="Garamond" w:cs="Arial"/>
          <w:lang w:eastAsia="en-US"/>
        </w:rPr>
        <w:t>Izvajalec mora varovati vse zaupne informacije naročnika. Za zaupno informacijo se šteje vsaka informacija v kakršnikoli obliki (pisni, ustni ali elektronsko), za katero izvajalec izve v odnosu z naročnikom. Takšno informacijo izvajalec razkrije samo:</w:t>
      </w:r>
    </w:p>
    <w:p w14:paraId="4864EF97" w14:textId="442BCEFE" w:rsidR="006229D4" w:rsidRPr="006C4E14" w:rsidRDefault="006229D4" w:rsidP="006C4E14">
      <w:pPr>
        <w:pStyle w:val="Odstavekseznama"/>
        <w:numPr>
          <w:ilvl w:val="0"/>
          <w:numId w:val="29"/>
        </w:numPr>
        <w:suppressAutoHyphens/>
        <w:overflowPunct w:val="0"/>
        <w:autoSpaceDE w:val="0"/>
        <w:spacing w:line="312" w:lineRule="auto"/>
        <w:textAlignment w:val="baseline"/>
        <w:rPr>
          <w:rFonts w:ascii="Garamond" w:hAnsi="Garamond" w:cs="Arial"/>
          <w:sz w:val="24"/>
          <w:szCs w:val="24"/>
          <w:lang w:eastAsia="en-US"/>
        </w:rPr>
      </w:pPr>
      <w:r w:rsidRPr="006C4E14">
        <w:rPr>
          <w:rFonts w:ascii="Garamond" w:hAnsi="Garamond" w:cs="Arial"/>
          <w:sz w:val="24"/>
          <w:szCs w:val="24"/>
          <w:lang w:eastAsia="en-US"/>
        </w:rPr>
        <w:t>če ima za razkritje izrecno pisno dovoljenje naročnika ali</w:t>
      </w:r>
    </w:p>
    <w:p w14:paraId="63485E2D" w14:textId="381535A6" w:rsidR="006229D4" w:rsidRPr="006C4E14" w:rsidRDefault="006229D4" w:rsidP="006C4E14">
      <w:pPr>
        <w:pStyle w:val="Odstavekseznama"/>
        <w:numPr>
          <w:ilvl w:val="0"/>
          <w:numId w:val="29"/>
        </w:numPr>
        <w:suppressAutoHyphens/>
        <w:overflowPunct w:val="0"/>
        <w:autoSpaceDE w:val="0"/>
        <w:spacing w:line="312" w:lineRule="auto"/>
        <w:textAlignment w:val="baseline"/>
        <w:rPr>
          <w:rFonts w:ascii="Garamond" w:hAnsi="Garamond" w:cs="Arial"/>
          <w:sz w:val="24"/>
          <w:szCs w:val="24"/>
          <w:lang w:eastAsia="en-US"/>
        </w:rPr>
      </w:pPr>
      <w:r w:rsidRPr="006C4E14">
        <w:rPr>
          <w:rFonts w:ascii="Garamond" w:hAnsi="Garamond" w:cs="Arial"/>
          <w:sz w:val="24"/>
          <w:szCs w:val="24"/>
          <w:lang w:eastAsia="en-US"/>
        </w:rPr>
        <w:t>če tako upravičeno zahteva pristojno sodišče, oblastni ali nadzorni organ.</w:t>
      </w:r>
    </w:p>
    <w:p w14:paraId="6A51DAE2" w14:textId="77777777" w:rsidR="006229D4" w:rsidRPr="002F00E8" w:rsidRDefault="006229D4" w:rsidP="006229D4">
      <w:pPr>
        <w:rPr>
          <w:rFonts w:cs="Arial"/>
          <w:sz w:val="22"/>
          <w:szCs w:val="22"/>
        </w:rPr>
      </w:pPr>
    </w:p>
    <w:p w14:paraId="6146F793" w14:textId="77777777" w:rsidR="006229D4" w:rsidRPr="006C4E14" w:rsidRDefault="006229D4" w:rsidP="006C4E14">
      <w:pPr>
        <w:suppressAutoHyphens/>
        <w:overflowPunct w:val="0"/>
        <w:autoSpaceDE w:val="0"/>
        <w:spacing w:line="312" w:lineRule="auto"/>
        <w:jc w:val="both"/>
        <w:textAlignment w:val="baseline"/>
        <w:rPr>
          <w:rFonts w:ascii="Garamond" w:eastAsia="Calibri" w:hAnsi="Garamond" w:cs="Arial"/>
          <w:lang w:eastAsia="en-US"/>
        </w:rPr>
      </w:pPr>
      <w:r w:rsidRPr="006C4E14">
        <w:rPr>
          <w:rFonts w:ascii="Garamond" w:eastAsia="Calibri" w:hAnsi="Garamond" w:cs="Arial"/>
          <w:lang w:eastAsia="en-US"/>
        </w:rPr>
        <w:t>Izvajalec potrjuje, da se zaveda svoje odškodninske in kazenske odgovornosti v primeru kršitve obveznosti varovanja zaupnih informacij. Obveznost varovanja zaupnih podatkov velja tudi po prenehanju veljavnosti te pogodbe. Obveznost varovanja zaupnih podatkov po tem členu v celoti obvezuje tudi morebitne podizvajalce in vse partnerje v morebitni skupni ponudbi ter je izvajalec dolžan zagotoviti, da se morebitni podizvajalci in partnerji nasproti naročniku zavežejo na smiselno enak način, kot izhaja iz tega člena.</w:t>
      </w:r>
    </w:p>
    <w:p w14:paraId="7A94BCAF" w14:textId="77777777" w:rsidR="006229D4" w:rsidRPr="006C4E14" w:rsidRDefault="006229D4" w:rsidP="006C4E14">
      <w:pPr>
        <w:suppressAutoHyphens/>
        <w:overflowPunct w:val="0"/>
        <w:autoSpaceDE w:val="0"/>
        <w:spacing w:line="312" w:lineRule="auto"/>
        <w:jc w:val="both"/>
        <w:textAlignment w:val="baseline"/>
        <w:rPr>
          <w:rFonts w:ascii="Garamond" w:eastAsia="Calibri" w:hAnsi="Garamond" w:cs="Arial"/>
          <w:lang w:eastAsia="en-US"/>
        </w:rPr>
      </w:pPr>
    </w:p>
    <w:p w14:paraId="37177033" w14:textId="77777777" w:rsidR="006229D4" w:rsidRPr="006C4E14" w:rsidRDefault="006229D4" w:rsidP="006C4E14">
      <w:pPr>
        <w:suppressAutoHyphens/>
        <w:overflowPunct w:val="0"/>
        <w:autoSpaceDE w:val="0"/>
        <w:spacing w:line="312" w:lineRule="auto"/>
        <w:jc w:val="both"/>
        <w:textAlignment w:val="baseline"/>
        <w:rPr>
          <w:rFonts w:ascii="Garamond" w:eastAsia="Calibri" w:hAnsi="Garamond" w:cs="Arial"/>
          <w:lang w:eastAsia="en-US"/>
        </w:rPr>
      </w:pPr>
      <w:r w:rsidRPr="006C4E14">
        <w:rPr>
          <w:rFonts w:ascii="Garamond" w:eastAsia="Calibri" w:hAnsi="Garamond" w:cs="Arial"/>
          <w:lang w:eastAsia="en-US"/>
        </w:rPr>
        <w:t>Zaupne podatke iz tega člena sme izvajalec uporabiti zgolj za namen izvršitve pogodbenih obveznosti. Pogodbeni stranki sta sporazumni, da je iz namena uporabe izključena vključitev teh podatkov v katerikoli drug dokument, nadaljnje distribuiranje, shranjevanje, reproduciranje oziroma kakršnakoli drugačna oblika razpolaganja, ki ni nujo potrebna za izvedbo predmeta naročila.</w:t>
      </w:r>
    </w:p>
    <w:p w14:paraId="19381A4A" w14:textId="77777777" w:rsidR="006229D4" w:rsidRPr="006C4E14" w:rsidRDefault="006229D4" w:rsidP="006C4E14">
      <w:pPr>
        <w:suppressAutoHyphens/>
        <w:overflowPunct w:val="0"/>
        <w:autoSpaceDE w:val="0"/>
        <w:spacing w:line="312" w:lineRule="auto"/>
        <w:jc w:val="both"/>
        <w:textAlignment w:val="baseline"/>
        <w:rPr>
          <w:rFonts w:ascii="Garamond" w:eastAsia="Calibri" w:hAnsi="Garamond" w:cs="Arial"/>
          <w:lang w:eastAsia="en-US"/>
        </w:rPr>
      </w:pPr>
    </w:p>
    <w:p w14:paraId="1855407B" w14:textId="14A285DA" w:rsidR="006229D4" w:rsidRPr="006C4E14" w:rsidRDefault="006229D4" w:rsidP="006C4E14">
      <w:pPr>
        <w:suppressAutoHyphens/>
        <w:overflowPunct w:val="0"/>
        <w:autoSpaceDE w:val="0"/>
        <w:spacing w:line="312" w:lineRule="auto"/>
        <w:jc w:val="both"/>
        <w:textAlignment w:val="baseline"/>
        <w:rPr>
          <w:rFonts w:ascii="Garamond" w:eastAsia="Calibri" w:hAnsi="Garamond" w:cs="Arial"/>
          <w:lang w:eastAsia="en-US"/>
        </w:rPr>
      </w:pPr>
      <w:r w:rsidRPr="006C4E14">
        <w:rPr>
          <w:rFonts w:ascii="Garamond" w:eastAsia="Calibri" w:hAnsi="Garamond" w:cs="Arial"/>
          <w:lang w:eastAsia="en-US"/>
        </w:rPr>
        <w:t xml:space="preserve">Izvajalec je poleg tega dolžan svoje zaposlene, ki </w:t>
      </w:r>
      <w:r w:rsidR="00A62946">
        <w:rPr>
          <w:rFonts w:ascii="Garamond" w:eastAsia="Calibri" w:hAnsi="Garamond" w:cs="Arial"/>
          <w:lang w:eastAsia="en-US"/>
        </w:rPr>
        <w:t xml:space="preserve">zaprti </w:t>
      </w:r>
      <w:r w:rsidRPr="006C4E14">
        <w:rPr>
          <w:rFonts w:ascii="Garamond" w:eastAsia="Calibri" w:hAnsi="Garamond" w:cs="Arial"/>
          <w:lang w:eastAsia="en-US"/>
        </w:rPr>
        <w:t>jo pri izvrševanju obveznosti po tej pogodbi obvestiti, da lahko pri svojem delu pridejo v stik z osebnimi podatki, varstvu poslovnih skrivnosti in to pogodbo. Izvajalec s podpisom te pogodbe izjavlja, da izvaja ustrezne obligacijske, tehnične in logistično-tehnične postopke ter ukrepe, s katerimi se varujejo zaupni podatki v skladu z veljavnimi predpisi.</w:t>
      </w:r>
    </w:p>
    <w:p w14:paraId="19977FFC" w14:textId="77777777" w:rsidR="006229D4" w:rsidRPr="006C4E14" w:rsidRDefault="006229D4" w:rsidP="006C4E14">
      <w:pPr>
        <w:suppressAutoHyphens/>
        <w:overflowPunct w:val="0"/>
        <w:autoSpaceDE w:val="0"/>
        <w:spacing w:line="312" w:lineRule="auto"/>
        <w:jc w:val="both"/>
        <w:textAlignment w:val="baseline"/>
        <w:rPr>
          <w:rFonts w:ascii="Garamond" w:eastAsia="Calibri" w:hAnsi="Garamond" w:cs="Arial"/>
          <w:lang w:eastAsia="en-US"/>
        </w:rPr>
      </w:pPr>
    </w:p>
    <w:p w14:paraId="64159D18" w14:textId="57265864" w:rsidR="006229D4" w:rsidRDefault="006229D4" w:rsidP="006C4E14">
      <w:pPr>
        <w:suppressAutoHyphens/>
        <w:overflowPunct w:val="0"/>
        <w:autoSpaceDE w:val="0"/>
        <w:spacing w:line="312" w:lineRule="auto"/>
        <w:jc w:val="both"/>
        <w:textAlignment w:val="baseline"/>
        <w:rPr>
          <w:rFonts w:ascii="Garamond" w:eastAsia="Calibri" w:hAnsi="Garamond" w:cs="Arial"/>
          <w:lang w:eastAsia="en-US"/>
        </w:rPr>
      </w:pPr>
      <w:r w:rsidRPr="006C4E14">
        <w:rPr>
          <w:rFonts w:ascii="Garamond" w:eastAsia="Calibri" w:hAnsi="Garamond" w:cs="Arial"/>
          <w:lang w:eastAsia="en-US"/>
        </w:rPr>
        <w:t>V primeru kršitve določb tega člena o zaupnosti podatkov se izvajalec zavezuje za vsak primer kršitve plačati naročniku ne glede na dejansko škodo, ki je oz. bi lahko nastala naročniku, pavšalno odškodnino v znesku 15.000,00 EUR v 8 dneh od prejema poziva naročnika. Če je bila dejanska škoda višja od pavšalne odškodnine, ima naročnik pravico zahtevati tudi razliko do popolne odškodnine. Če se o višini nastale škode stranki ne moreta sporazumeti, o njej odloči stvarno pristojno sodišče v Ljubljani.</w:t>
      </w:r>
    </w:p>
    <w:p w14:paraId="7519D535" w14:textId="7C34DA95" w:rsidR="00E50B86" w:rsidRDefault="00E50B86" w:rsidP="006C4E14">
      <w:pPr>
        <w:suppressAutoHyphens/>
        <w:overflowPunct w:val="0"/>
        <w:autoSpaceDE w:val="0"/>
        <w:spacing w:line="312" w:lineRule="auto"/>
        <w:jc w:val="both"/>
        <w:textAlignment w:val="baseline"/>
        <w:rPr>
          <w:rFonts w:ascii="Garamond" w:eastAsia="Calibri" w:hAnsi="Garamond" w:cs="Arial"/>
          <w:lang w:eastAsia="en-US"/>
        </w:rPr>
      </w:pPr>
    </w:p>
    <w:p w14:paraId="12B28609" w14:textId="69A74700" w:rsidR="00E50B86" w:rsidRDefault="00E50B86" w:rsidP="006C4E14">
      <w:pPr>
        <w:suppressAutoHyphens/>
        <w:overflowPunct w:val="0"/>
        <w:autoSpaceDE w:val="0"/>
        <w:spacing w:line="312" w:lineRule="auto"/>
        <w:jc w:val="both"/>
        <w:textAlignment w:val="baseline"/>
        <w:rPr>
          <w:rFonts w:ascii="Garamond" w:eastAsia="Calibri" w:hAnsi="Garamond" w:cs="Arial"/>
          <w:lang w:eastAsia="en-US"/>
        </w:rPr>
      </w:pPr>
    </w:p>
    <w:p w14:paraId="515BADD4" w14:textId="45288E42" w:rsidR="000976F4" w:rsidRDefault="000976F4" w:rsidP="006C4E14">
      <w:pPr>
        <w:suppressAutoHyphens/>
        <w:overflowPunct w:val="0"/>
        <w:autoSpaceDE w:val="0"/>
        <w:spacing w:line="312" w:lineRule="auto"/>
        <w:jc w:val="both"/>
        <w:textAlignment w:val="baseline"/>
        <w:rPr>
          <w:rFonts w:ascii="Garamond" w:eastAsia="Calibri" w:hAnsi="Garamond" w:cs="Arial"/>
          <w:lang w:eastAsia="en-US"/>
        </w:rPr>
      </w:pPr>
    </w:p>
    <w:p w14:paraId="3FE65790" w14:textId="77777777" w:rsidR="000976F4" w:rsidRDefault="000976F4" w:rsidP="006C4E14">
      <w:pPr>
        <w:suppressAutoHyphens/>
        <w:overflowPunct w:val="0"/>
        <w:autoSpaceDE w:val="0"/>
        <w:spacing w:line="312" w:lineRule="auto"/>
        <w:jc w:val="both"/>
        <w:textAlignment w:val="baseline"/>
        <w:rPr>
          <w:rFonts w:ascii="Garamond" w:eastAsia="Calibri" w:hAnsi="Garamond" w:cs="Arial"/>
          <w:lang w:eastAsia="en-US"/>
        </w:rPr>
      </w:pPr>
    </w:p>
    <w:p w14:paraId="0F41DF1B" w14:textId="437B0BF8" w:rsidR="006229D4" w:rsidRPr="006C4E14" w:rsidRDefault="006229D4" w:rsidP="006C4E14">
      <w:pPr>
        <w:spacing w:line="312" w:lineRule="auto"/>
        <w:jc w:val="both"/>
        <w:rPr>
          <w:rFonts w:ascii="Garamond" w:hAnsi="Garamond" w:cs="Arial"/>
          <w:b/>
          <w:kern w:val="3"/>
          <w:lang w:eastAsia="zh-CN"/>
        </w:rPr>
      </w:pPr>
      <w:r w:rsidRPr="006C4E14">
        <w:rPr>
          <w:rFonts w:ascii="Garamond" w:hAnsi="Garamond" w:cs="Arial"/>
          <w:b/>
          <w:kern w:val="3"/>
          <w:lang w:eastAsia="zh-CN"/>
        </w:rPr>
        <w:lastRenderedPageBreak/>
        <w:t>PROTIKORUPCIJSKA KLAVZULA</w:t>
      </w:r>
    </w:p>
    <w:p w14:paraId="6D18C607" w14:textId="6BC2D04F" w:rsidR="006229D4" w:rsidRPr="006C4E14" w:rsidRDefault="006229D4" w:rsidP="006C4E1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6C4E14">
        <w:rPr>
          <w:rFonts w:ascii="Garamond" w:hAnsi="Garamond" w:cs="Arial"/>
          <w:sz w:val="24"/>
          <w:szCs w:val="24"/>
        </w:rPr>
        <w:t>člen</w:t>
      </w:r>
    </w:p>
    <w:p w14:paraId="6A71F5B9" w14:textId="77777777" w:rsidR="006229D4" w:rsidRPr="002F00E8" w:rsidRDefault="006229D4" w:rsidP="006229D4">
      <w:pPr>
        <w:rPr>
          <w:sz w:val="22"/>
          <w:szCs w:val="22"/>
        </w:rPr>
      </w:pPr>
    </w:p>
    <w:p w14:paraId="30ECABBA" w14:textId="77777777" w:rsidR="006229D4" w:rsidRPr="006C4E14" w:rsidRDefault="006229D4" w:rsidP="006C4E14">
      <w:pPr>
        <w:spacing w:line="312" w:lineRule="auto"/>
        <w:jc w:val="both"/>
        <w:rPr>
          <w:rFonts w:ascii="Garamond" w:eastAsia="Calibri" w:hAnsi="Garamond" w:cs="Arial"/>
          <w:lang w:eastAsia="en-US"/>
        </w:rPr>
      </w:pPr>
      <w:r w:rsidRPr="006C4E14">
        <w:rPr>
          <w:rFonts w:ascii="Garamond" w:eastAsia="Calibri" w:hAnsi="Garamond" w:cs="Arial"/>
          <w:lang w:eastAsia="en-US"/>
        </w:rPr>
        <w:t xml:space="preserve">Pogodbeni stranki izjavljata, da v katerikoli fazi sklepanja oz. izvajanja pogodbe nobena pogodbena stranka ni in ne bo ponudila, dala ali obljubila kakršnokoli nedovoljeno korist (kot je npr. denar, darilo, spodbuda, nagrada, itd.) kateremukoli zaposlenemu ali članu organov vodenja in nadzora pri nasprotni pogodbeni stranki, za: </w:t>
      </w:r>
    </w:p>
    <w:p w14:paraId="0284B92B" w14:textId="77777777" w:rsidR="006229D4" w:rsidRPr="006C4E14" w:rsidRDefault="006229D4" w:rsidP="006C4E14">
      <w:pPr>
        <w:numPr>
          <w:ilvl w:val="0"/>
          <w:numId w:val="33"/>
        </w:numPr>
        <w:spacing w:line="312" w:lineRule="auto"/>
        <w:contextualSpacing/>
        <w:jc w:val="both"/>
        <w:rPr>
          <w:rFonts w:ascii="Garamond" w:hAnsi="Garamond"/>
        </w:rPr>
      </w:pPr>
      <w:r w:rsidRPr="006C4E14">
        <w:rPr>
          <w:rFonts w:ascii="Garamond" w:hAnsi="Garamond"/>
        </w:rPr>
        <w:t xml:space="preserve">pridobitev posla ali </w:t>
      </w:r>
    </w:p>
    <w:p w14:paraId="38C05BBF" w14:textId="77777777" w:rsidR="006229D4" w:rsidRPr="006C4E14" w:rsidRDefault="006229D4" w:rsidP="006C4E14">
      <w:pPr>
        <w:numPr>
          <w:ilvl w:val="0"/>
          <w:numId w:val="33"/>
        </w:numPr>
        <w:spacing w:line="312" w:lineRule="auto"/>
        <w:contextualSpacing/>
        <w:jc w:val="both"/>
        <w:rPr>
          <w:rFonts w:ascii="Garamond" w:hAnsi="Garamond"/>
        </w:rPr>
      </w:pPr>
      <w:r w:rsidRPr="006C4E14">
        <w:rPr>
          <w:rFonts w:ascii="Garamond" w:hAnsi="Garamond"/>
        </w:rPr>
        <w:t xml:space="preserve">za sklenitev posla pod ugodnejšimi pogoji ali </w:t>
      </w:r>
    </w:p>
    <w:p w14:paraId="468C7FE9" w14:textId="77777777" w:rsidR="006229D4" w:rsidRPr="006C4E14" w:rsidRDefault="006229D4" w:rsidP="006C4E14">
      <w:pPr>
        <w:numPr>
          <w:ilvl w:val="0"/>
          <w:numId w:val="33"/>
        </w:numPr>
        <w:spacing w:line="312" w:lineRule="auto"/>
        <w:contextualSpacing/>
        <w:jc w:val="both"/>
        <w:rPr>
          <w:rFonts w:ascii="Garamond" w:hAnsi="Garamond"/>
        </w:rPr>
      </w:pPr>
      <w:r w:rsidRPr="006C4E14">
        <w:rPr>
          <w:rFonts w:ascii="Garamond" w:hAnsi="Garamond"/>
        </w:rPr>
        <w:t xml:space="preserve">za opustitev dolžnega nadzora nad izvajanjem pogodbenih obveznosti ali  za drugo ravnanje ali opustitev, s katerim je ali bi bila lahko nasprotni pogodbeni stranki povzročena škoda ali omogočena pridobitev nedovoljene koristi kateremukoli zaposlenemu ter članu organov vodenja ali nadzora pri nasprotni pogodbeni stranki. </w:t>
      </w:r>
      <w:r w:rsidRPr="006C4E14">
        <w:rPr>
          <w:rFonts w:ascii="Garamond" w:hAnsi="Garamond"/>
        </w:rPr>
        <w:cr/>
      </w:r>
    </w:p>
    <w:p w14:paraId="1713F01A" w14:textId="77777777" w:rsidR="006229D4" w:rsidRPr="006C4E14" w:rsidRDefault="006229D4" w:rsidP="006C4E14">
      <w:pPr>
        <w:tabs>
          <w:tab w:val="left" w:pos="6480"/>
        </w:tabs>
        <w:spacing w:line="312" w:lineRule="auto"/>
        <w:jc w:val="both"/>
        <w:rPr>
          <w:rFonts w:ascii="Garamond" w:eastAsia="Calibri" w:hAnsi="Garamond"/>
        </w:rPr>
      </w:pPr>
      <w:r w:rsidRPr="006C4E14">
        <w:rPr>
          <w:rFonts w:ascii="Garamond" w:eastAsia="Calibri" w:hAnsi="Garamond"/>
        </w:rPr>
        <w:t>V primeru kršitve ali poskusa kršitve te klavzule je že sklenjena pogodba nična. V kolikor se pogodba še ni pričela uporabljati, se šteje, da pogodba ni bila sklenjena.</w:t>
      </w:r>
    </w:p>
    <w:p w14:paraId="72EEE2D8" w14:textId="77777777" w:rsidR="006229D4" w:rsidRPr="006C4E14" w:rsidRDefault="006229D4" w:rsidP="006C4E14">
      <w:pPr>
        <w:tabs>
          <w:tab w:val="left" w:pos="6480"/>
        </w:tabs>
        <w:spacing w:line="312" w:lineRule="auto"/>
        <w:jc w:val="both"/>
        <w:rPr>
          <w:rFonts w:ascii="Garamond" w:eastAsia="Calibri" w:hAnsi="Garamond"/>
        </w:rPr>
      </w:pPr>
    </w:p>
    <w:p w14:paraId="51816AA9" w14:textId="77777777" w:rsidR="006229D4" w:rsidRPr="006C4E14" w:rsidRDefault="006229D4" w:rsidP="006C4E14">
      <w:pPr>
        <w:tabs>
          <w:tab w:val="left" w:pos="6480"/>
        </w:tabs>
        <w:spacing w:line="312" w:lineRule="auto"/>
        <w:jc w:val="both"/>
        <w:rPr>
          <w:rFonts w:ascii="Garamond" w:eastAsia="Calibri" w:hAnsi="Garamond"/>
        </w:rPr>
      </w:pPr>
      <w:r w:rsidRPr="006C4E14">
        <w:rPr>
          <w:rFonts w:ascii="Garamond" w:eastAsia="Calibri" w:hAnsi="Garamond"/>
        </w:rPr>
        <w:t>Naročnik lahko od pogodbe odstopi tudi v primeru, ko se pojavi utemeljen sum, da je bilo pred ali pri samem sklepanju te pogodbe, izvedbi te pogodbe ali v zvezi z njo poskušeno ali storjeno dejanje korupcije ali katerokoli drugo nezakonito dejanje, bodisi s strani oseb na strani naročnika, ali z njim povezanih oseb, bodisi s strani izvajalca ali z njim povezanih oseb ali oseb, ki so bile ali so na kakršenkoli način povezane s tem poslom, tudi če niso podpisniki te pogodbe.</w:t>
      </w:r>
    </w:p>
    <w:p w14:paraId="6CE5A856" w14:textId="77777777" w:rsidR="006229D4" w:rsidRPr="006C4E14" w:rsidRDefault="006229D4" w:rsidP="006C4E14">
      <w:pPr>
        <w:tabs>
          <w:tab w:val="left" w:pos="6480"/>
        </w:tabs>
        <w:spacing w:line="312" w:lineRule="auto"/>
        <w:jc w:val="both"/>
        <w:rPr>
          <w:rFonts w:ascii="Garamond" w:eastAsia="Calibri" w:hAnsi="Garamond"/>
        </w:rPr>
      </w:pPr>
    </w:p>
    <w:p w14:paraId="4177EE5E" w14:textId="77777777" w:rsidR="006229D4" w:rsidRPr="006C4E14" w:rsidRDefault="006229D4" w:rsidP="006C4E14">
      <w:pPr>
        <w:tabs>
          <w:tab w:val="left" w:pos="6480"/>
        </w:tabs>
        <w:spacing w:line="312" w:lineRule="auto"/>
        <w:jc w:val="both"/>
        <w:rPr>
          <w:rFonts w:ascii="Garamond" w:eastAsia="Calibri" w:hAnsi="Garamond"/>
        </w:rPr>
      </w:pPr>
      <w:r w:rsidRPr="006C4E14">
        <w:rPr>
          <w:rFonts w:ascii="Garamond" w:eastAsia="Calibri" w:hAnsi="Garamond"/>
        </w:rPr>
        <w:t>Naročnik je dolžan na podlagi svojih ugotovitev o domnevnem obstoju dejanskega stanja iz prvega odstavka tega člena ali na podlagi obvestila drugih organov, glede njegovega domnevnega nastanka, pričeti z ugotavljanjem pogojev ničnosti pogodbe iz prejšnjega odstavka oziroma z drugimi ukrepi v skladu s predpisi Republike Slovenije.</w:t>
      </w:r>
    </w:p>
    <w:p w14:paraId="47D01BA0" w14:textId="77777777" w:rsidR="006C4E14" w:rsidRDefault="006C4E14" w:rsidP="006C4E14">
      <w:pPr>
        <w:spacing w:line="312" w:lineRule="auto"/>
        <w:jc w:val="both"/>
        <w:rPr>
          <w:rFonts w:ascii="Garamond" w:eastAsia="Calibri" w:hAnsi="Garamond"/>
        </w:rPr>
      </w:pPr>
    </w:p>
    <w:p w14:paraId="769D74DB" w14:textId="61B0699A" w:rsidR="006229D4" w:rsidRPr="00F8367D" w:rsidRDefault="006229D4" w:rsidP="006C4E14">
      <w:pPr>
        <w:spacing w:line="312" w:lineRule="auto"/>
        <w:jc w:val="both"/>
        <w:rPr>
          <w:rFonts w:cs="Arial"/>
          <w:b/>
          <w:sz w:val="22"/>
          <w:szCs w:val="22"/>
        </w:rPr>
      </w:pPr>
      <w:r w:rsidRPr="006C4E14">
        <w:rPr>
          <w:rFonts w:ascii="Garamond" w:hAnsi="Garamond" w:cs="Arial"/>
          <w:b/>
          <w:kern w:val="3"/>
          <w:lang w:eastAsia="zh-CN"/>
        </w:rPr>
        <w:t>RAZVEZNI POGOJ</w:t>
      </w:r>
    </w:p>
    <w:p w14:paraId="1198F085" w14:textId="2266D8AC" w:rsidR="006229D4" w:rsidRPr="006C4E14" w:rsidRDefault="006229D4" w:rsidP="006C4E1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6C4E14">
        <w:rPr>
          <w:rFonts w:ascii="Garamond" w:hAnsi="Garamond" w:cs="Arial"/>
          <w:sz w:val="24"/>
          <w:szCs w:val="24"/>
        </w:rPr>
        <w:t>člen</w:t>
      </w:r>
    </w:p>
    <w:p w14:paraId="334FD4A4" w14:textId="77777777" w:rsidR="006229D4" w:rsidRPr="002547DF" w:rsidRDefault="006229D4" w:rsidP="006229D4">
      <w:pPr>
        <w:tabs>
          <w:tab w:val="left" w:pos="6480"/>
        </w:tabs>
        <w:jc w:val="center"/>
        <w:rPr>
          <w:rFonts w:eastAsia="Calibri"/>
          <w:b/>
          <w:sz w:val="22"/>
          <w:szCs w:val="22"/>
          <w:highlight w:val="yellow"/>
        </w:rPr>
      </w:pPr>
    </w:p>
    <w:p w14:paraId="189D6582" w14:textId="77777777" w:rsidR="006229D4" w:rsidRPr="006C4E14" w:rsidRDefault="006229D4" w:rsidP="006C4E14">
      <w:pPr>
        <w:tabs>
          <w:tab w:val="left" w:pos="6480"/>
        </w:tabs>
        <w:spacing w:line="312" w:lineRule="auto"/>
        <w:jc w:val="both"/>
        <w:rPr>
          <w:rFonts w:ascii="Garamond" w:eastAsia="Calibri" w:hAnsi="Garamond"/>
        </w:rPr>
      </w:pPr>
      <w:r w:rsidRPr="006C4E14">
        <w:rPr>
          <w:rFonts w:ascii="Garamond" w:eastAsia="Calibri" w:hAnsi="Garamond"/>
        </w:rPr>
        <w:t xml:space="preserve">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w:t>
      </w:r>
      <w:r w:rsidRPr="006C4E14">
        <w:rPr>
          <w:rFonts w:ascii="Garamond" w:eastAsia="Calibri" w:hAnsi="Garamond"/>
        </w:rPr>
        <w:lastRenderedPageBreak/>
        <w:t>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4B436C8B" w14:textId="77777777" w:rsidR="006C4E14" w:rsidRDefault="006C4E14" w:rsidP="006C4E14">
      <w:pPr>
        <w:spacing w:line="312" w:lineRule="auto"/>
        <w:jc w:val="both"/>
        <w:rPr>
          <w:sz w:val="22"/>
          <w:szCs w:val="22"/>
        </w:rPr>
      </w:pPr>
    </w:p>
    <w:p w14:paraId="1E47D446" w14:textId="0B6C5260" w:rsidR="006229D4" w:rsidRPr="006C4E14" w:rsidRDefault="006229D4" w:rsidP="006C4E14">
      <w:pPr>
        <w:spacing w:line="312" w:lineRule="auto"/>
        <w:jc w:val="both"/>
        <w:rPr>
          <w:rFonts w:ascii="Garamond" w:hAnsi="Garamond" w:cs="Arial"/>
          <w:b/>
          <w:kern w:val="3"/>
          <w:lang w:eastAsia="zh-CN"/>
        </w:rPr>
      </w:pPr>
      <w:r w:rsidRPr="006C4E14">
        <w:rPr>
          <w:rFonts w:ascii="Garamond" w:hAnsi="Garamond" w:cs="Arial"/>
          <w:b/>
          <w:kern w:val="3"/>
          <w:lang w:eastAsia="zh-CN"/>
        </w:rPr>
        <w:t>POOBLAŠČENI PREDSTAVNIKI OZ. SKRBNIKI</w:t>
      </w:r>
    </w:p>
    <w:p w14:paraId="44A73A73" w14:textId="4A0F21EA" w:rsidR="006229D4" w:rsidRPr="006C4E14" w:rsidRDefault="006229D4" w:rsidP="006C4E1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6C4E14">
        <w:rPr>
          <w:rFonts w:ascii="Garamond" w:hAnsi="Garamond" w:cs="Arial"/>
          <w:sz w:val="24"/>
          <w:szCs w:val="24"/>
        </w:rPr>
        <w:t>člen</w:t>
      </w:r>
    </w:p>
    <w:p w14:paraId="5E7A3062" w14:textId="77777777" w:rsidR="006229D4" w:rsidRPr="006C4E14" w:rsidRDefault="006229D4" w:rsidP="006C4E14">
      <w:pPr>
        <w:spacing w:line="312" w:lineRule="auto"/>
        <w:rPr>
          <w:rFonts w:ascii="Garamond" w:hAnsi="Garamond"/>
        </w:rPr>
      </w:pPr>
    </w:p>
    <w:p w14:paraId="109EFAF1" w14:textId="77777777" w:rsidR="006229D4" w:rsidRPr="006C4E14" w:rsidRDefault="006229D4" w:rsidP="006C4E14">
      <w:pPr>
        <w:spacing w:line="312" w:lineRule="auto"/>
        <w:rPr>
          <w:rFonts w:ascii="Garamond" w:hAnsi="Garamond"/>
        </w:rPr>
      </w:pPr>
      <w:r w:rsidRPr="006C4E14">
        <w:rPr>
          <w:rFonts w:ascii="Garamond" w:hAnsi="Garamond"/>
        </w:rPr>
        <w:t xml:space="preserve">Pooblaščeni </w:t>
      </w:r>
      <w:r w:rsidRPr="006C4E14">
        <w:rPr>
          <w:rFonts w:ascii="Garamond" w:eastAsia="Lucida Sans Unicode" w:hAnsi="Garamond" w:cs="Arial"/>
        </w:rPr>
        <w:t>predstavnik</w:t>
      </w:r>
      <w:r w:rsidRPr="006C4E14">
        <w:rPr>
          <w:rFonts w:ascii="Garamond" w:hAnsi="Garamond"/>
        </w:rPr>
        <w:t xml:space="preserve"> naročnika po tej pogodbi je:</w:t>
      </w:r>
    </w:p>
    <w:p w14:paraId="3E0DB323" w14:textId="77777777" w:rsidR="006229D4" w:rsidRPr="006C4E14" w:rsidRDefault="006229D4" w:rsidP="006C4E14">
      <w:pPr>
        <w:spacing w:line="312" w:lineRule="auto"/>
        <w:rPr>
          <w:rFonts w:ascii="Garamond" w:hAnsi="Garamond"/>
        </w:rPr>
      </w:pPr>
      <w:r w:rsidRPr="006C4E14">
        <w:rPr>
          <w:rFonts w:ascii="Garamond" w:hAnsi="Garamond"/>
        </w:rPr>
        <w:t>____________</w:t>
      </w:r>
    </w:p>
    <w:p w14:paraId="2E9E1969" w14:textId="77777777" w:rsidR="006229D4" w:rsidRPr="006C4E14" w:rsidRDefault="006229D4" w:rsidP="006C4E14">
      <w:pPr>
        <w:spacing w:line="312" w:lineRule="auto"/>
        <w:rPr>
          <w:rFonts w:ascii="Garamond" w:hAnsi="Garamond"/>
        </w:rPr>
      </w:pPr>
      <w:r w:rsidRPr="006C4E14">
        <w:rPr>
          <w:rFonts w:ascii="Garamond" w:hAnsi="Garamond"/>
        </w:rPr>
        <w:t xml:space="preserve">e-mail: </w:t>
      </w:r>
    </w:p>
    <w:p w14:paraId="0241A6DE" w14:textId="77777777" w:rsidR="006229D4" w:rsidRPr="006C4E14" w:rsidRDefault="006229D4" w:rsidP="006C4E14">
      <w:pPr>
        <w:spacing w:line="312" w:lineRule="auto"/>
        <w:rPr>
          <w:rFonts w:ascii="Garamond" w:hAnsi="Garamond"/>
        </w:rPr>
      </w:pPr>
      <w:r w:rsidRPr="006C4E14">
        <w:rPr>
          <w:rFonts w:ascii="Garamond" w:hAnsi="Garamond"/>
        </w:rPr>
        <w:t xml:space="preserve">telefon: </w:t>
      </w:r>
    </w:p>
    <w:p w14:paraId="2BAB3E55" w14:textId="77777777" w:rsidR="006229D4" w:rsidRPr="006C4E14" w:rsidRDefault="006229D4" w:rsidP="006C4E14">
      <w:pPr>
        <w:spacing w:line="312" w:lineRule="auto"/>
        <w:rPr>
          <w:rFonts w:ascii="Garamond" w:hAnsi="Garamond"/>
        </w:rPr>
      </w:pPr>
    </w:p>
    <w:p w14:paraId="638318BF" w14:textId="77777777" w:rsidR="006229D4" w:rsidRPr="006C4E14" w:rsidRDefault="006229D4" w:rsidP="006C4E14">
      <w:pPr>
        <w:spacing w:line="312" w:lineRule="auto"/>
        <w:rPr>
          <w:rFonts w:ascii="Garamond" w:hAnsi="Garamond"/>
        </w:rPr>
      </w:pPr>
      <w:r w:rsidRPr="006C4E14">
        <w:rPr>
          <w:rFonts w:ascii="Garamond" w:hAnsi="Garamond"/>
        </w:rPr>
        <w:t>Pooblaščeni predstavnik izvajalca po tej pogodbi je:</w:t>
      </w:r>
    </w:p>
    <w:p w14:paraId="37594E60" w14:textId="77777777" w:rsidR="006229D4" w:rsidRPr="006C4E14" w:rsidRDefault="006229D4" w:rsidP="006C4E14">
      <w:pPr>
        <w:spacing w:line="312" w:lineRule="auto"/>
        <w:rPr>
          <w:rFonts w:ascii="Garamond" w:hAnsi="Garamond"/>
        </w:rPr>
      </w:pPr>
      <w:r w:rsidRPr="006C4E14">
        <w:rPr>
          <w:rFonts w:ascii="Garamond" w:hAnsi="Garamond"/>
        </w:rPr>
        <w:t>____________</w:t>
      </w:r>
    </w:p>
    <w:p w14:paraId="78207D6E" w14:textId="77777777" w:rsidR="006229D4" w:rsidRPr="006C4E14" w:rsidRDefault="006229D4" w:rsidP="006C4E14">
      <w:pPr>
        <w:spacing w:line="312" w:lineRule="auto"/>
        <w:rPr>
          <w:rFonts w:ascii="Garamond" w:hAnsi="Garamond"/>
        </w:rPr>
      </w:pPr>
      <w:r w:rsidRPr="006C4E14">
        <w:rPr>
          <w:rFonts w:ascii="Garamond" w:hAnsi="Garamond"/>
        </w:rPr>
        <w:t xml:space="preserve">e-mail: </w:t>
      </w:r>
    </w:p>
    <w:p w14:paraId="1178ECE2" w14:textId="77777777" w:rsidR="006229D4" w:rsidRPr="006C4E14" w:rsidRDefault="006229D4" w:rsidP="006C4E14">
      <w:pPr>
        <w:tabs>
          <w:tab w:val="left" w:pos="6480"/>
        </w:tabs>
        <w:spacing w:line="312" w:lineRule="auto"/>
        <w:rPr>
          <w:rFonts w:ascii="Garamond" w:eastAsia="Calibri" w:hAnsi="Garamond"/>
        </w:rPr>
      </w:pPr>
      <w:r w:rsidRPr="006C4E14">
        <w:rPr>
          <w:rFonts w:ascii="Garamond" w:hAnsi="Garamond"/>
        </w:rPr>
        <w:t xml:space="preserve">telefon: </w:t>
      </w:r>
    </w:p>
    <w:p w14:paraId="672460C2" w14:textId="77777777" w:rsidR="006229D4" w:rsidRPr="006C4E14" w:rsidRDefault="006229D4" w:rsidP="006C4E14">
      <w:pPr>
        <w:tabs>
          <w:tab w:val="left" w:pos="6480"/>
        </w:tabs>
        <w:spacing w:line="312" w:lineRule="auto"/>
        <w:rPr>
          <w:rFonts w:ascii="Garamond" w:eastAsia="Calibri" w:hAnsi="Garamond"/>
        </w:rPr>
      </w:pPr>
    </w:p>
    <w:p w14:paraId="79A0D754" w14:textId="77777777" w:rsidR="006229D4" w:rsidRPr="006C4E14" w:rsidRDefault="006229D4" w:rsidP="006C4E14">
      <w:pPr>
        <w:tabs>
          <w:tab w:val="left" w:pos="6480"/>
        </w:tabs>
        <w:spacing w:line="312" w:lineRule="auto"/>
        <w:rPr>
          <w:rFonts w:ascii="Garamond" w:eastAsia="Calibri" w:hAnsi="Garamond"/>
        </w:rPr>
      </w:pPr>
      <w:r w:rsidRPr="006C4E14">
        <w:rPr>
          <w:rFonts w:ascii="Garamond" w:eastAsia="Calibri" w:hAnsi="Garamond"/>
        </w:rPr>
        <w:t>Vsaka pogodbena je dolžna nasprotno stranko obvestiti o zamenjavi p</w:t>
      </w:r>
      <w:r w:rsidRPr="006C4E14">
        <w:rPr>
          <w:rFonts w:ascii="Garamond" w:hAnsi="Garamond"/>
        </w:rPr>
        <w:t>ooblaščenega predstavnika</w:t>
      </w:r>
      <w:r w:rsidRPr="006C4E14">
        <w:rPr>
          <w:rFonts w:ascii="Garamond" w:eastAsia="Calibri" w:hAnsi="Garamond"/>
        </w:rPr>
        <w:t xml:space="preserve"> v roku treh dni od dneva izvedene zamenjave.</w:t>
      </w:r>
    </w:p>
    <w:p w14:paraId="2A719E17" w14:textId="77777777" w:rsidR="006229D4" w:rsidRDefault="006229D4" w:rsidP="006229D4">
      <w:pPr>
        <w:tabs>
          <w:tab w:val="left" w:pos="6480"/>
        </w:tabs>
        <w:rPr>
          <w:rFonts w:eastAsia="Calibri"/>
          <w:sz w:val="22"/>
          <w:szCs w:val="22"/>
        </w:rPr>
      </w:pPr>
    </w:p>
    <w:p w14:paraId="63CA9379" w14:textId="6AC2352E" w:rsidR="006229D4" w:rsidRPr="006C4E14" w:rsidRDefault="006229D4" w:rsidP="006C4E14">
      <w:pPr>
        <w:spacing w:line="312" w:lineRule="auto"/>
        <w:jc w:val="both"/>
        <w:rPr>
          <w:rFonts w:ascii="Garamond" w:hAnsi="Garamond" w:cs="Arial"/>
          <w:b/>
          <w:kern w:val="3"/>
          <w:lang w:eastAsia="zh-CN"/>
        </w:rPr>
      </w:pPr>
      <w:r w:rsidRPr="006C4E14">
        <w:rPr>
          <w:rFonts w:ascii="Garamond" w:hAnsi="Garamond" w:cs="Arial"/>
          <w:b/>
          <w:kern w:val="3"/>
          <w:lang w:eastAsia="zh-CN"/>
        </w:rPr>
        <w:t>ODPOVED POGODBE</w:t>
      </w:r>
    </w:p>
    <w:p w14:paraId="6D886EDB" w14:textId="31F0CFA8" w:rsidR="006229D4" w:rsidRPr="006C4E14" w:rsidRDefault="006229D4" w:rsidP="006C4E1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6C4E14">
        <w:rPr>
          <w:rFonts w:ascii="Garamond" w:hAnsi="Garamond" w:cs="Arial"/>
          <w:sz w:val="24"/>
          <w:szCs w:val="24"/>
        </w:rPr>
        <w:t>člen</w:t>
      </w:r>
    </w:p>
    <w:p w14:paraId="2611C8F6" w14:textId="77777777" w:rsidR="006229D4" w:rsidRPr="002F00E8" w:rsidRDefault="006229D4" w:rsidP="006229D4">
      <w:pPr>
        <w:tabs>
          <w:tab w:val="left" w:pos="6480"/>
        </w:tabs>
        <w:rPr>
          <w:rFonts w:eastAsia="Calibri"/>
          <w:sz w:val="22"/>
          <w:szCs w:val="22"/>
        </w:rPr>
      </w:pPr>
    </w:p>
    <w:p w14:paraId="13575385" w14:textId="77777777" w:rsidR="006229D4" w:rsidRPr="006C4E14" w:rsidRDefault="006229D4" w:rsidP="006C4E14">
      <w:pPr>
        <w:tabs>
          <w:tab w:val="left" w:pos="6480"/>
        </w:tabs>
        <w:spacing w:line="312" w:lineRule="auto"/>
        <w:jc w:val="both"/>
        <w:rPr>
          <w:rFonts w:ascii="Garamond" w:eastAsia="Calibri" w:hAnsi="Garamond"/>
        </w:rPr>
      </w:pPr>
      <w:r w:rsidRPr="006C4E14">
        <w:rPr>
          <w:rFonts w:ascii="Garamond" w:eastAsia="Calibri" w:hAnsi="Garamond"/>
        </w:rPr>
        <w:t>Naročnik lahko pogodbo predčasno odpove s takojšnjim učinkom in unovči finančno zavarovanje za dobro izvedbo pogodbenih obveznosti, če:</w:t>
      </w:r>
    </w:p>
    <w:p w14:paraId="182BDA1A" w14:textId="77777777" w:rsidR="006229D4" w:rsidRPr="006C4E14" w:rsidRDefault="006229D4" w:rsidP="006C4E14">
      <w:pPr>
        <w:numPr>
          <w:ilvl w:val="0"/>
          <w:numId w:val="31"/>
        </w:numPr>
        <w:tabs>
          <w:tab w:val="left" w:pos="6480"/>
        </w:tabs>
        <w:spacing w:line="312" w:lineRule="auto"/>
        <w:contextualSpacing/>
        <w:jc w:val="both"/>
        <w:rPr>
          <w:rFonts w:ascii="Garamond" w:eastAsia="Calibri" w:hAnsi="Garamond"/>
        </w:rPr>
      </w:pPr>
      <w:r w:rsidRPr="006C4E14">
        <w:rPr>
          <w:rFonts w:ascii="Garamond" w:eastAsia="Calibri" w:hAnsi="Garamond"/>
        </w:rPr>
        <w:t>izvajalec zavrne sklenitev zavarovalnih polic iz 6. člena te pogodbe;</w:t>
      </w:r>
    </w:p>
    <w:p w14:paraId="655AE78B" w14:textId="77777777" w:rsidR="006229D4" w:rsidRPr="006C4E14" w:rsidRDefault="006229D4" w:rsidP="006C4E14">
      <w:pPr>
        <w:numPr>
          <w:ilvl w:val="0"/>
          <w:numId w:val="31"/>
        </w:numPr>
        <w:tabs>
          <w:tab w:val="left" w:pos="6480"/>
        </w:tabs>
        <w:spacing w:line="312" w:lineRule="auto"/>
        <w:contextualSpacing/>
        <w:jc w:val="both"/>
        <w:rPr>
          <w:rFonts w:ascii="Garamond" w:eastAsia="Calibri" w:hAnsi="Garamond"/>
        </w:rPr>
      </w:pPr>
      <w:r w:rsidRPr="006C4E14">
        <w:rPr>
          <w:rFonts w:ascii="Garamond" w:eastAsia="Calibri" w:hAnsi="Garamond"/>
        </w:rPr>
        <w:t>izvajalec krši kakšno določbo iz te pogodbe in kršitev ni odpravljena v roku 5 (petih) dni od poziva naročnika oz. kršitve ni mogoče odpraviti;</w:t>
      </w:r>
    </w:p>
    <w:p w14:paraId="6B71A000" w14:textId="77777777" w:rsidR="006229D4" w:rsidRPr="006C4E14" w:rsidRDefault="006229D4" w:rsidP="006C4E14">
      <w:pPr>
        <w:numPr>
          <w:ilvl w:val="0"/>
          <w:numId w:val="31"/>
        </w:numPr>
        <w:tabs>
          <w:tab w:val="left" w:pos="6480"/>
        </w:tabs>
        <w:spacing w:line="312" w:lineRule="auto"/>
        <w:contextualSpacing/>
        <w:jc w:val="both"/>
        <w:rPr>
          <w:rFonts w:ascii="Garamond" w:eastAsia="Calibri" w:hAnsi="Garamond"/>
        </w:rPr>
      </w:pPr>
      <w:r w:rsidRPr="006C4E14">
        <w:rPr>
          <w:rFonts w:ascii="Garamond" w:eastAsia="Calibri" w:hAnsi="Garamond"/>
        </w:rPr>
        <w:t>izvajalec storitve iz te pogodbe, opravlja nekvalitetno in nestrokovno;</w:t>
      </w:r>
    </w:p>
    <w:p w14:paraId="01141E68" w14:textId="77777777" w:rsidR="006229D4" w:rsidRPr="006C4E14" w:rsidRDefault="006229D4" w:rsidP="006C4E14">
      <w:pPr>
        <w:numPr>
          <w:ilvl w:val="0"/>
          <w:numId w:val="31"/>
        </w:numPr>
        <w:tabs>
          <w:tab w:val="left" w:pos="6480"/>
        </w:tabs>
        <w:spacing w:line="312" w:lineRule="auto"/>
        <w:ind w:left="714" w:hanging="357"/>
        <w:jc w:val="both"/>
        <w:rPr>
          <w:rFonts w:ascii="Garamond" w:eastAsia="Calibri" w:hAnsi="Garamond"/>
        </w:rPr>
      </w:pPr>
      <w:r w:rsidRPr="006C4E14">
        <w:rPr>
          <w:rFonts w:ascii="Garamond" w:eastAsia="Calibri" w:hAnsi="Garamond"/>
        </w:rPr>
        <w:t>izvajalec zamuja z izplačilom zavarovalnine za več kot 30 (trideset) dni.</w:t>
      </w:r>
    </w:p>
    <w:p w14:paraId="7BDF3FBD" w14:textId="77777777" w:rsidR="006229D4" w:rsidRPr="006C4E14" w:rsidRDefault="006229D4" w:rsidP="006C4E14">
      <w:pPr>
        <w:tabs>
          <w:tab w:val="left" w:pos="6480"/>
        </w:tabs>
        <w:spacing w:line="312" w:lineRule="auto"/>
        <w:jc w:val="both"/>
        <w:rPr>
          <w:rFonts w:ascii="Garamond" w:eastAsia="Calibri" w:hAnsi="Garamond"/>
        </w:rPr>
      </w:pPr>
    </w:p>
    <w:p w14:paraId="3E9D2C33" w14:textId="77777777" w:rsidR="006229D4" w:rsidRPr="006C4E14" w:rsidRDefault="006229D4" w:rsidP="006C4E14">
      <w:pPr>
        <w:tabs>
          <w:tab w:val="left" w:pos="6480"/>
        </w:tabs>
        <w:spacing w:line="312" w:lineRule="auto"/>
        <w:jc w:val="both"/>
        <w:rPr>
          <w:rFonts w:ascii="Garamond" w:eastAsia="Calibri" w:hAnsi="Garamond"/>
        </w:rPr>
      </w:pPr>
      <w:r w:rsidRPr="006C4E14">
        <w:rPr>
          <w:rFonts w:ascii="Garamond" w:eastAsia="Calibri" w:hAnsi="Garamond"/>
        </w:rPr>
        <w:lastRenderedPageBreak/>
        <w:t>Stranki sta sporazumni, da bo v primeru iz prejšnjega člena izvajalec naročniku plačal tudi pavšalno odškodnino zaradi razdrtja te pogodbe, in sicer v višini 20.000 EUR. Če bo škoda zaradi razdora pogodbe presegala pavšalno določeno odškodnino, bo izvajalec plačal tudi razliko do dejanske škode.</w:t>
      </w:r>
    </w:p>
    <w:p w14:paraId="2EB56D2E" w14:textId="77777777" w:rsidR="006229D4" w:rsidRPr="006C4E14" w:rsidRDefault="006229D4" w:rsidP="006C4E14">
      <w:pPr>
        <w:tabs>
          <w:tab w:val="left" w:pos="6480"/>
        </w:tabs>
        <w:spacing w:line="312" w:lineRule="auto"/>
        <w:jc w:val="both"/>
        <w:rPr>
          <w:rFonts w:ascii="Garamond" w:eastAsia="Calibri" w:hAnsi="Garamond"/>
        </w:rPr>
      </w:pPr>
    </w:p>
    <w:p w14:paraId="012A5096" w14:textId="77777777" w:rsidR="006229D4" w:rsidRPr="006C4E14" w:rsidRDefault="006229D4" w:rsidP="006C4E14">
      <w:pPr>
        <w:tabs>
          <w:tab w:val="left" w:pos="6480"/>
        </w:tabs>
        <w:spacing w:line="312" w:lineRule="auto"/>
        <w:jc w:val="both"/>
        <w:rPr>
          <w:rFonts w:ascii="Garamond" w:eastAsia="Calibri" w:hAnsi="Garamond"/>
        </w:rPr>
      </w:pPr>
      <w:r w:rsidRPr="006C4E14">
        <w:rPr>
          <w:rFonts w:ascii="Garamond" w:eastAsia="Calibri" w:hAnsi="Garamond"/>
        </w:rPr>
        <w:t>Naročnik lahko to pogodbo brez kakršnekoli odškodninske odgovornosti do izvajalca kadarkoli predčasno odpove tudi iz kakšnega drugega razloga z odpovednim rokom 30 (tridesetih) dni.</w:t>
      </w:r>
    </w:p>
    <w:p w14:paraId="4F6239EC" w14:textId="77777777" w:rsidR="006229D4" w:rsidRPr="006C4E14" w:rsidRDefault="006229D4" w:rsidP="006C4E14">
      <w:pPr>
        <w:tabs>
          <w:tab w:val="left" w:pos="6480"/>
        </w:tabs>
        <w:spacing w:line="312" w:lineRule="auto"/>
        <w:jc w:val="both"/>
        <w:rPr>
          <w:rFonts w:ascii="Garamond" w:eastAsia="Calibri" w:hAnsi="Garamond"/>
        </w:rPr>
      </w:pPr>
    </w:p>
    <w:p w14:paraId="0654EBC1" w14:textId="77777777" w:rsidR="006229D4" w:rsidRPr="006C4E14" w:rsidRDefault="006229D4" w:rsidP="006C4E14">
      <w:pPr>
        <w:tabs>
          <w:tab w:val="left" w:pos="6480"/>
        </w:tabs>
        <w:spacing w:line="312" w:lineRule="auto"/>
        <w:jc w:val="both"/>
        <w:rPr>
          <w:rFonts w:ascii="Garamond" w:eastAsia="Calibri" w:hAnsi="Garamond"/>
        </w:rPr>
      </w:pPr>
      <w:r w:rsidRPr="006C4E14">
        <w:rPr>
          <w:rFonts w:ascii="Garamond" w:eastAsia="Calibri" w:hAnsi="Garamond"/>
        </w:rPr>
        <w:t>Izvajalec lahko to pogodbo predčasno odpove z odpovednim rokom 30 (trideset) dni, če naročnik zamuja s plačilom premij za več kot 60 (šestdeset) dni.</w:t>
      </w:r>
    </w:p>
    <w:p w14:paraId="02E501F7" w14:textId="77777777" w:rsidR="006229D4" w:rsidRPr="006C4E14" w:rsidRDefault="006229D4" w:rsidP="006C4E14">
      <w:pPr>
        <w:tabs>
          <w:tab w:val="left" w:pos="6480"/>
        </w:tabs>
        <w:spacing w:line="312" w:lineRule="auto"/>
        <w:ind w:left="720"/>
        <w:contextualSpacing/>
        <w:jc w:val="both"/>
        <w:rPr>
          <w:rFonts w:ascii="Garamond" w:eastAsia="Calibri" w:hAnsi="Garamond"/>
        </w:rPr>
      </w:pPr>
    </w:p>
    <w:p w14:paraId="268912B6" w14:textId="77777777" w:rsidR="006229D4" w:rsidRPr="006C4E14" w:rsidRDefault="006229D4" w:rsidP="006C4E14">
      <w:pPr>
        <w:spacing w:line="312" w:lineRule="auto"/>
        <w:jc w:val="both"/>
        <w:rPr>
          <w:rFonts w:ascii="Garamond" w:hAnsi="Garamond"/>
        </w:rPr>
      </w:pPr>
      <w:r w:rsidRPr="006C4E14">
        <w:rPr>
          <w:rFonts w:ascii="Garamond" w:hAnsi="Garamond"/>
        </w:rPr>
        <w:t xml:space="preserve">Naročnik si tekom izvajanja te pogodbe pridržuje pravico, da zmanjša obseg razpisanih del, ne da bi zato moral navajati posebne razloge. Odškodninska odgovornost naročnika je pri tem izključena. </w:t>
      </w:r>
    </w:p>
    <w:p w14:paraId="739F8983" w14:textId="77777777" w:rsidR="006229D4" w:rsidRPr="006C4E14" w:rsidRDefault="006229D4" w:rsidP="006C4E14">
      <w:pPr>
        <w:spacing w:line="312" w:lineRule="auto"/>
        <w:jc w:val="both"/>
        <w:rPr>
          <w:rFonts w:ascii="Garamond" w:hAnsi="Garamond"/>
        </w:rPr>
      </w:pPr>
    </w:p>
    <w:p w14:paraId="4A6B5CAD" w14:textId="77777777" w:rsidR="006229D4" w:rsidRPr="006C4E14" w:rsidRDefault="006229D4" w:rsidP="006C4E14">
      <w:pPr>
        <w:spacing w:line="312" w:lineRule="auto"/>
        <w:jc w:val="both"/>
        <w:rPr>
          <w:rFonts w:ascii="Garamond" w:hAnsi="Garamond" w:cs="Arial"/>
          <w:b/>
          <w:kern w:val="3"/>
          <w:lang w:eastAsia="zh-CN"/>
        </w:rPr>
      </w:pPr>
      <w:r w:rsidRPr="006C4E14">
        <w:rPr>
          <w:rFonts w:ascii="Garamond" w:hAnsi="Garamond" w:cs="Arial"/>
          <w:b/>
          <w:kern w:val="3"/>
          <w:lang w:eastAsia="zh-CN"/>
        </w:rPr>
        <w:t>XVIII. PREHODNE IN KONČNE DOLOČBE</w:t>
      </w:r>
    </w:p>
    <w:p w14:paraId="13CF3CE1" w14:textId="61772134" w:rsidR="006229D4" w:rsidRPr="006C4E14" w:rsidRDefault="006229D4" w:rsidP="006C4E1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6C4E14">
        <w:rPr>
          <w:rFonts w:ascii="Garamond" w:hAnsi="Garamond" w:cs="Arial"/>
          <w:sz w:val="24"/>
          <w:szCs w:val="24"/>
        </w:rPr>
        <w:t>člen</w:t>
      </w:r>
    </w:p>
    <w:p w14:paraId="105F4A06" w14:textId="77777777" w:rsidR="006229D4" w:rsidRPr="002F00E8" w:rsidRDefault="006229D4" w:rsidP="006229D4">
      <w:pPr>
        <w:tabs>
          <w:tab w:val="left" w:pos="6480"/>
        </w:tabs>
        <w:rPr>
          <w:rFonts w:eastAsia="Calibri"/>
          <w:sz w:val="22"/>
          <w:szCs w:val="22"/>
        </w:rPr>
      </w:pPr>
    </w:p>
    <w:p w14:paraId="32A78A31" w14:textId="77777777" w:rsidR="006229D4" w:rsidRPr="006C4E14" w:rsidRDefault="006229D4" w:rsidP="006C4E14">
      <w:pPr>
        <w:spacing w:line="312" w:lineRule="auto"/>
        <w:jc w:val="both"/>
        <w:rPr>
          <w:rFonts w:ascii="Garamond" w:hAnsi="Garamond"/>
        </w:rPr>
      </w:pPr>
      <w:r w:rsidRPr="006C4E14">
        <w:rPr>
          <w:rFonts w:ascii="Garamond" w:hAnsi="Garamond"/>
        </w:rPr>
        <w:t>Pogodbeni stranki sta sporazumni, izvajalec pa se izrecno zavezuje, da svojih terjatev do naročnika iz kateregakoli naslova brez izrecnega pisnega soglasja naročnika ne bo niti delno, niti v celoti odstopil (cediral) tretjim osebam (prepoved cesije).</w:t>
      </w:r>
    </w:p>
    <w:p w14:paraId="606D549D" w14:textId="77777777" w:rsidR="006229D4" w:rsidRPr="002F00E8" w:rsidRDefault="006229D4" w:rsidP="006229D4">
      <w:pPr>
        <w:rPr>
          <w:rFonts w:cs="Arial"/>
          <w:sz w:val="22"/>
          <w:szCs w:val="22"/>
        </w:rPr>
      </w:pPr>
    </w:p>
    <w:p w14:paraId="3AC066B7" w14:textId="77777777" w:rsidR="005E0130" w:rsidRDefault="006229D4" w:rsidP="006C4E1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6C4E14">
        <w:rPr>
          <w:rFonts w:ascii="Garamond" w:hAnsi="Garamond" w:cs="Arial"/>
          <w:sz w:val="24"/>
          <w:szCs w:val="24"/>
        </w:rPr>
        <w:t>člen</w:t>
      </w:r>
    </w:p>
    <w:p w14:paraId="61A528FC" w14:textId="77777777" w:rsidR="005E0130" w:rsidRDefault="005E0130" w:rsidP="005E0130">
      <w:pPr>
        <w:widowControl w:val="0"/>
        <w:suppressAutoHyphens/>
        <w:autoSpaceDN w:val="0"/>
        <w:spacing w:line="312" w:lineRule="auto"/>
        <w:textAlignment w:val="baseline"/>
        <w:rPr>
          <w:rFonts w:ascii="Garamond" w:hAnsi="Garamond"/>
        </w:rPr>
      </w:pPr>
    </w:p>
    <w:p w14:paraId="5D53EA91" w14:textId="6354D8C6" w:rsidR="006229D4" w:rsidRPr="005E0130" w:rsidRDefault="005E0130" w:rsidP="00551567">
      <w:pPr>
        <w:widowControl w:val="0"/>
        <w:suppressAutoHyphens/>
        <w:autoSpaceDN w:val="0"/>
        <w:spacing w:line="312" w:lineRule="auto"/>
        <w:jc w:val="both"/>
        <w:textAlignment w:val="baseline"/>
        <w:rPr>
          <w:rFonts w:ascii="Garamond" w:hAnsi="Garamond" w:cs="Arial"/>
        </w:rPr>
      </w:pPr>
      <w:r w:rsidRPr="005E0130">
        <w:rPr>
          <w:rFonts w:ascii="Garamond" w:hAnsi="Garamond"/>
        </w:rPr>
        <w:t>V primeru če pride do statusnih sprememb naročnika, zaradi sklepa lastnika DUTB, se izvajalec obvezuje, da naročnik lahko pogodbo prekine brez kakršnih koli pravnih zahtevkov (tj. odškodnine, penalov, ipd.) ali drugih sankcij, razen v kolikor bi obstajala pravna možnost spremembe koristnika zavarovalne police</w:t>
      </w:r>
    </w:p>
    <w:p w14:paraId="775AAD37" w14:textId="77777777" w:rsidR="006229D4" w:rsidRPr="006C4E14" w:rsidRDefault="006229D4" w:rsidP="006C4E14">
      <w:pPr>
        <w:spacing w:line="312" w:lineRule="auto"/>
        <w:rPr>
          <w:rFonts w:ascii="Garamond" w:hAnsi="Garamond"/>
        </w:rPr>
      </w:pPr>
    </w:p>
    <w:p w14:paraId="16AB1991" w14:textId="4C4CE450" w:rsidR="006229D4" w:rsidRPr="006C4E14" w:rsidRDefault="006229D4" w:rsidP="006C4E1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6C4E14">
        <w:rPr>
          <w:rFonts w:ascii="Garamond" w:hAnsi="Garamond" w:cs="Arial"/>
          <w:sz w:val="24"/>
          <w:szCs w:val="24"/>
        </w:rPr>
        <w:t>člen</w:t>
      </w:r>
    </w:p>
    <w:p w14:paraId="3D007F08" w14:textId="77777777" w:rsidR="006229D4" w:rsidRPr="006C4E14" w:rsidRDefault="006229D4" w:rsidP="006C4E14">
      <w:pPr>
        <w:spacing w:line="312" w:lineRule="auto"/>
        <w:jc w:val="both"/>
        <w:rPr>
          <w:rFonts w:ascii="Garamond" w:hAnsi="Garamond"/>
        </w:rPr>
      </w:pPr>
    </w:p>
    <w:p w14:paraId="571627F4" w14:textId="77777777" w:rsidR="006229D4" w:rsidRPr="006C4E14" w:rsidRDefault="006229D4" w:rsidP="006C4E14">
      <w:pPr>
        <w:spacing w:line="312" w:lineRule="auto"/>
        <w:jc w:val="both"/>
        <w:rPr>
          <w:rFonts w:ascii="Garamond" w:hAnsi="Garamond"/>
        </w:rPr>
      </w:pPr>
      <w:r w:rsidRPr="006C4E14">
        <w:rPr>
          <w:rFonts w:ascii="Garamond" w:hAnsi="Garamond"/>
        </w:rPr>
        <w:t>Pogodbo je mogoče spremeniti ali dopolniti samo v pisni obliki po sporazumu obeh pogodbenih strank.</w:t>
      </w:r>
    </w:p>
    <w:p w14:paraId="08079183" w14:textId="77777777" w:rsidR="006229D4" w:rsidRPr="006C4E14" w:rsidRDefault="006229D4" w:rsidP="006C4E14">
      <w:pPr>
        <w:spacing w:line="312" w:lineRule="auto"/>
        <w:rPr>
          <w:rFonts w:ascii="Garamond" w:hAnsi="Garamond"/>
        </w:rPr>
      </w:pPr>
    </w:p>
    <w:p w14:paraId="25660836" w14:textId="051DD3CB" w:rsidR="006229D4" w:rsidRPr="006C4E14" w:rsidRDefault="006229D4" w:rsidP="006C4E1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6C4E14">
        <w:rPr>
          <w:rFonts w:ascii="Garamond" w:hAnsi="Garamond" w:cs="Arial"/>
          <w:sz w:val="24"/>
          <w:szCs w:val="24"/>
        </w:rPr>
        <w:t>člen</w:t>
      </w:r>
    </w:p>
    <w:p w14:paraId="5655CD3E" w14:textId="77777777" w:rsidR="006229D4" w:rsidRPr="006C4E14" w:rsidRDefault="006229D4" w:rsidP="006C4E14">
      <w:pPr>
        <w:spacing w:line="312" w:lineRule="auto"/>
        <w:rPr>
          <w:rFonts w:ascii="Garamond" w:hAnsi="Garamond"/>
        </w:rPr>
      </w:pPr>
    </w:p>
    <w:p w14:paraId="34AFA442" w14:textId="77777777" w:rsidR="006229D4" w:rsidRPr="006C4E14" w:rsidRDefault="006229D4" w:rsidP="006C4E14">
      <w:pPr>
        <w:spacing w:line="312" w:lineRule="auto"/>
        <w:jc w:val="both"/>
        <w:rPr>
          <w:rFonts w:ascii="Garamond" w:hAnsi="Garamond"/>
        </w:rPr>
      </w:pPr>
      <w:r w:rsidRPr="006C4E14">
        <w:rPr>
          <w:rFonts w:ascii="Garamond" w:hAnsi="Garamond"/>
        </w:rPr>
        <w:t>Morebitna neveljavnost kateregakoli določila te pogodbe ne vpliva na veljavnost pogodbe kot celote.</w:t>
      </w:r>
    </w:p>
    <w:p w14:paraId="513D3E8F" w14:textId="77777777" w:rsidR="006229D4" w:rsidRPr="006C4E14" w:rsidRDefault="006229D4" w:rsidP="006C4E14">
      <w:pPr>
        <w:spacing w:line="312" w:lineRule="auto"/>
        <w:jc w:val="both"/>
        <w:rPr>
          <w:rFonts w:ascii="Garamond" w:hAnsi="Garamond"/>
        </w:rPr>
      </w:pPr>
    </w:p>
    <w:p w14:paraId="3595D1D6" w14:textId="77777777" w:rsidR="006229D4" w:rsidRPr="006C4E14" w:rsidRDefault="006229D4" w:rsidP="006C4E14">
      <w:pPr>
        <w:spacing w:line="312" w:lineRule="auto"/>
        <w:jc w:val="both"/>
        <w:rPr>
          <w:rFonts w:ascii="Garamond" w:hAnsi="Garamond"/>
        </w:rPr>
      </w:pPr>
      <w:r w:rsidRPr="006C4E14">
        <w:rPr>
          <w:rFonts w:ascii="Garamond" w:hAnsi="Garamond"/>
        </w:rPr>
        <w:t>Če se stranki ne dogovorita drugače, se morebitni spori iz te pogodbe razrešujejo pred stvarno pristojnim sodiščem v Ljubljani po slovenskem pravu.</w:t>
      </w:r>
    </w:p>
    <w:p w14:paraId="4F9FC912" w14:textId="77777777" w:rsidR="006229D4" w:rsidRPr="006C4E14" w:rsidRDefault="006229D4" w:rsidP="006C4E14">
      <w:pPr>
        <w:tabs>
          <w:tab w:val="left" w:pos="6480"/>
        </w:tabs>
        <w:spacing w:line="312" w:lineRule="auto"/>
        <w:rPr>
          <w:rFonts w:ascii="Garamond" w:eastAsia="Calibri" w:hAnsi="Garamond"/>
        </w:rPr>
      </w:pPr>
    </w:p>
    <w:p w14:paraId="3FF19892" w14:textId="65F3D0E3" w:rsidR="006229D4" w:rsidRPr="006C4E14" w:rsidRDefault="006229D4" w:rsidP="006C4E1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6C4E14">
        <w:rPr>
          <w:rFonts w:ascii="Garamond" w:hAnsi="Garamond" w:cs="Arial"/>
          <w:sz w:val="24"/>
          <w:szCs w:val="24"/>
        </w:rPr>
        <w:t>člen</w:t>
      </w:r>
    </w:p>
    <w:p w14:paraId="3276FB7F" w14:textId="77777777" w:rsidR="006229D4" w:rsidRPr="006C4E14" w:rsidRDefault="006229D4" w:rsidP="006C4E14">
      <w:pPr>
        <w:tabs>
          <w:tab w:val="left" w:pos="6480"/>
        </w:tabs>
        <w:spacing w:line="312" w:lineRule="auto"/>
        <w:rPr>
          <w:rFonts w:ascii="Garamond" w:eastAsia="Calibri" w:hAnsi="Garamond"/>
        </w:rPr>
      </w:pPr>
    </w:p>
    <w:p w14:paraId="199B048A" w14:textId="2B64F121" w:rsidR="006229D4" w:rsidRPr="006C4E14" w:rsidRDefault="006229D4" w:rsidP="006C4E14">
      <w:pPr>
        <w:tabs>
          <w:tab w:val="left" w:pos="6480"/>
        </w:tabs>
        <w:spacing w:line="312" w:lineRule="auto"/>
        <w:jc w:val="both"/>
        <w:rPr>
          <w:rFonts w:ascii="Garamond" w:hAnsi="Garamond"/>
        </w:rPr>
      </w:pPr>
      <w:r w:rsidRPr="006C4E14">
        <w:rPr>
          <w:rFonts w:ascii="Garamond" w:hAnsi="Garamond"/>
        </w:rPr>
        <w:t>Ta pogodba je sklenjena za obdobje do 31.12.202</w:t>
      </w:r>
      <w:r w:rsidR="00375F71" w:rsidRPr="006C4E14">
        <w:rPr>
          <w:rFonts w:ascii="Garamond" w:hAnsi="Garamond"/>
        </w:rPr>
        <w:t>5</w:t>
      </w:r>
      <w:r w:rsidRPr="006C4E14">
        <w:rPr>
          <w:rFonts w:ascii="Garamond" w:hAnsi="Garamond"/>
        </w:rPr>
        <w:t>.</w:t>
      </w:r>
    </w:p>
    <w:p w14:paraId="6B09EDF5" w14:textId="77777777" w:rsidR="006229D4" w:rsidRPr="006C4E14" w:rsidRDefault="006229D4" w:rsidP="006C4E14">
      <w:pPr>
        <w:tabs>
          <w:tab w:val="left" w:pos="6480"/>
        </w:tabs>
        <w:spacing w:line="312" w:lineRule="auto"/>
        <w:jc w:val="both"/>
        <w:rPr>
          <w:rFonts w:ascii="Garamond" w:eastAsia="Calibri" w:hAnsi="Garamond"/>
        </w:rPr>
      </w:pPr>
    </w:p>
    <w:p w14:paraId="76FAC94F" w14:textId="77777777" w:rsidR="006229D4" w:rsidRPr="006C4E14" w:rsidRDefault="006229D4" w:rsidP="006C4E14">
      <w:pPr>
        <w:spacing w:line="312" w:lineRule="auto"/>
        <w:jc w:val="both"/>
        <w:rPr>
          <w:rFonts w:ascii="Garamond" w:hAnsi="Garamond"/>
        </w:rPr>
      </w:pPr>
      <w:r w:rsidRPr="006C4E14">
        <w:rPr>
          <w:rFonts w:ascii="Garamond" w:hAnsi="Garamond"/>
        </w:rPr>
        <w:t>Pogodba začne veljati ko jo podpišeta obe pogodbeni stranki in ko naročnik od izvajalca prejeme finančno zavarovanje za dobro izvedbo pogodbenih obveznosti.</w:t>
      </w:r>
    </w:p>
    <w:p w14:paraId="0E09DEE7" w14:textId="74004745" w:rsidR="006229D4" w:rsidRPr="006C4E14" w:rsidRDefault="006229D4" w:rsidP="006C4E14">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6C4E14">
        <w:rPr>
          <w:rFonts w:ascii="Garamond" w:hAnsi="Garamond" w:cs="Arial"/>
          <w:sz w:val="24"/>
          <w:szCs w:val="24"/>
        </w:rPr>
        <w:t>člen</w:t>
      </w:r>
    </w:p>
    <w:p w14:paraId="2BB8F97E" w14:textId="77F1B20C" w:rsidR="006229D4" w:rsidRPr="006C4E14" w:rsidRDefault="008351FE" w:rsidP="006C4E14">
      <w:pPr>
        <w:tabs>
          <w:tab w:val="left" w:pos="6480"/>
        </w:tabs>
        <w:spacing w:line="312" w:lineRule="auto"/>
        <w:rPr>
          <w:rFonts w:ascii="Garamond" w:eastAsia="Calibri" w:hAnsi="Garamond"/>
        </w:rPr>
      </w:pPr>
      <w:r w:rsidRPr="008351FE">
        <w:rPr>
          <w:rFonts w:ascii="Garamond" w:eastAsia="Calibri" w:hAnsi="Garamond"/>
        </w:rPr>
        <w:t>V kolikor bo na strani naročnika prišlo do statusnega preoblikovanja, se bo pogodba nadaljevala z njegovim univerzalnim pravnim naslednikom, ki bo prevzel vse pravice in obveznosti naročnika.</w:t>
      </w:r>
    </w:p>
    <w:p w14:paraId="3FB86D96" w14:textId="0E48784A" w:rsidR="006C4E14" w:rsidRDefault="006C4E14" w:rsidP="006C4E14">
      <w:pPr>
        <w:tabs>
          <w:tab w:val="left" w:pos="6480"/>
        </w:tabs>
        <w:spacing w:line="312" w:lineRule="auto"/>
        <w:jc w:val="both"/>
        <w:rPr>
          <w:rFonts w:ascii="Garamond" w:eastAsia="Calibri" w:hAnsi="Garamond"/>
        </w:rPr>
      </w:pPr>
    </w:p>
    <w:p w14:paraId="0D3B612A" w14:textId="26A83739" w:rsidR="008351FE" w:rsidRPr="008351FE" w:rsidRDefault="008351FE" w:rsidP="008351FE">
      <w:pPr>
        <w:pStyle w:val="Odstavekseznama"/>
        <w:widowControl w:val="0"/>
        <w:numPr>
          <w:ilvl w:val="0"/>
          <w:numId w:val="17"/>
        </w:numPr>
        <w:suppressAutoHyphens/>
        <w:autoSpaceDN w:val="0"/>
        <w:spacing w:line="312" w:lineRule="auto"/>
        <w:jc w:val="center"/>
        <w:textAlignment w:val="baseline"/>
        <w:rPr>
          <w:rFonts w:ascii="Garamond" w:hAnsi="Garamond" w:cs="Arial"/>
          <w:sz w:val="24"/>
          <w:szCs w:val="24"/>
        </w:rPr>
      </w:pPr>
      <w:r w:rsidRPr="008351FE">
        <w:rPr>
          <w:rFonts w:ascii="Garamond" w:hAnsi="Garamond" w:cs="Arial"/>
          <w:sz w:val="24"/>
          <w:szCs w:val="24"/>
        </w:rPr>
        <w:t xml:space="preserve">člen </w:t>
      </w:r>
    </w:p>
    <w:p w14:paraId="35E1E7C1" w14:textId="77777777" w:rsidR="006C4E14" w:rsidRDefault="006C4E14" w:rsidP="006C4E14">
      <w:pPr>
        <w:tabs>
          <w:tab w:val="left" w:pos="6480"/>
        </w:tabs>
        <w:spacing w:line="312" w:lineRule="auto"/>
        <w:jc w:val="both"/>
        <w:rPr>
          <w:rFonts w:ascii="Garamond" w:eastAsia="Calibri" w:hAnsi="Garamond"/>
        </w:rPr>
      </w:pPr>
    </w:p>
    <w:p w14:paraId="72482BBD" w14:textId="2150DAAD" w:rsidR="006229D4" w:rsidRPr="006C4E14" w:rsidRDefault="006229D4" w:rsidP="006C4E14">
      <w:pPr>
        <w:tabs>
          <w:tab w:val="left" w:pos="6480"/>
        </w:tabs>
        <w:spacing w:line="312" w:lineRule="auto"/>
        <w:jc w:val="both"/>
        <w:rPr>
          <w:rFonts w:ascii="Garamond" w:eastAsia="Calibri" w:hAnsi="Garamond"/>
        </w:rPr>
      </w:pPr>
      <w:r w:rsidRPr="006C4E14">
        <w:rPr>
          <w:rFonts w:ascii="Garamond" w:eastAsia="Calibri" w:hAnsi="Garamond"/>
        </w:rPr>
        <w:t xml:space="preserve">Ta pogodba je sestavljena v dveh enakih izvodih, </w:t>
      </w:r>
      <w:r w:rsidRPr="006C4E14">
        <w:rPr>
          <w:rFonts w:ascii="Garamond" w:hAnsi="Garamond" w:cs="Arial"/>
        </w:rPr>
        <w:t>od katerih vsaka pogodbena stranka prejme po en izvod.</w:t>
      </w:r>
    </w:p>
    <w:p w14:paraId="55C2F11D" w14:textId="77777777" w:rsidR="006229D4" w:rsidRPr="006C4E14" w:rsidRDefault="006229D4" w:rsidP="006C4E14">
      <w:pPr>
        <w:spacing w:line="312" w:lineRule="auto"/>
        <w:jc w:val="both"/>
        <w:rPr>
          <w:rFonts w:ascii="Garamond" w:hAnsi="Garamond"/>
        </w:rPr>
      </w:pPr>
    </w:p>
    <w:p w14:paraId="32A8BE54" w14:textId="64B9C4C7" w:rsidR="006229D4" w:rsidRDefault="006229D4" w:rsidP="006C4E14">
      <w:pPr>
        <w:spacing w:line="312" w:lineRule="auto"/>
        <w:rPr>
          <w:rFonts w:ascii="Garamond" w:hAnsi="Garamond"/>
        </w:rPr>
      </w:pPr>
    </w:p>
    <w:p w14:paraId="45BEE7D9" w14:textId="47D15CB4" w:rsidR="008351FE" w:rsidRDefault="008351FE" w:rsidP="006C4E14">
      <w:pPr>
        <w:spacing w:line="312" w:lineRule="auto"/>
        <w:rPr>
          <w:rFonts w:ascii="Garamond" w:hAnsi="Garamond"/>
        </w:rPr>
      </w:pPr>
    </w:p>
    <w:p w14:paraId="45DE3C4F" w14:textId="77777777" w:rsidR="008351FE" w:rsidRPr="006C4E14" w:rsidRDefault="008351FE" w:rsidP="006C4E14">
      <w:pPr>
        <w:spacing w:line="312" w:lineRule="auto"/>
        <w:rPr>
          <w:rFonts w:ascii="Garamond" w:hAnsi="Garamond"/>
        </w:rPr>
      </w:pPr>
    </w:p>
    <w:p w14:paraId="0E9A595C" w14:textId="2CAAF158" w:rsidR="006229D4" w:rsidRPr="006C4E14" w:rsidRDefault="006229D4" w:rsidP="006C4E14">
      <w:pPr>
        <w:spacing w:line="312" w:lineRule="auto"/>
        <w:rPr>
          <w:rFonts w:ascii="Garamond" w:hAnsi="Garamond"/>
        </w:rPr>
      </w:pPr>
      <w:r w:rsidRPr="006C4E14">
        <w:rPr>
          <w:rFonts w:ascii="Garamond" w:hAnsi="Garamond"/>
        </w:rPr>
        <w:t>Kraj in datum:</w:t>
      </w:r>
      <w:r w:rsidRPr="006C4E14">
        <w:rPr>
          <w:rFonts w:ascii="Garamond" w:hAnsi="Garamond"/>
        </w:rPr>
        <w:tab/>
      </w:r>
      <w:r w:rsidRPr="006C4E14">
        <w:rPr>
          <w:rFonts w:ascii="Garamond" w:hAnsi="Garamond"/>
        </w:rPr>
        <w:tab/>
      </w:r>
      <w:r w:rsidRPr="006C4E14">
        <w:rPr>
          <w:rFonts w:ascii="Garamond" w:hAnsi="Garamond"/>
        </w:rPr>
        <w:tab/>
      </w:r>
      <w:r w:rsidRPr="006C4E14">
        <w:rPr>
          <w:rFonts w:ascii="Garamond" w:hAnsi="Garamond"/>
        </w:rPr>
        <w:tab/>
      </w:r>
      <w:r w:rsidRPr="006C4E14">
        <w:rPr>
          <w:rFonts w:ascii="Garamond" w:hAnsi="Garamond"/>
        </w:rPr>
        <w:tab/>
      </w:r>
      <w:r w:rsidR="008351FE">
        <w:rPr>
          <w:rFonts w:ascii="Garamond" w:hAnsi="Garamond"/>
        </w:rPr>
        <w:tab/>
      </w:r>
      <w:r w:rsidRPr="006C4E14">
        <w:rPr>
          <w:rFonts w:ascii="Garamond" w:hAnsi="Garamond"/>
        </w:rPr>
        <w:t>Kraj in datum:</w:t>
      </w:r>
    </w:p>
    <w:p w14:paraId="5262E4C7" w14:textId="77777777" w:rsidR="006229D4" w:rsidRPr="006C4E14" w:rsidRDefault="006229D4" w:rsidP="006C4E14">
      <w:pPr>
        <w:spacing w:line="312" w:lineRule="auto"/>
        <w:rPr>
          <w:rFonts w:ascii="Garamond" w:hAnsi="Garamond"/>
        </w:rPr>
      </w:pPr>
    </w:p>
    <w:p w14:paraId="36EF95A3" w14:textId="55C70270" w:rsidR="006229D4" w:rsidRDefault="006229D4" w:rsidP="006C4E14">
      <w:pPr>
        <w:spacing w:line="312" w:lineRule="auto"/>
        <w:rPr>
          <w:rFonts w:ascii="Garamond" w:hAnsi="Garamond"/>
          <w:b/>
        </w:rPr>
      </w:pPr>
      <w:r w:rsidRPr="006C4E14">
        <w:rPr>
          <w:rFonts w:ascii="Garamond" w:hAnsi="Garamond"/>
          <w:b/>
        </w:rPr>
        <w:t>NAROČNIK</w:t>
      </w:r>
      <w:r w:rsidRPr="006C4E14">
        <w:rPr>
          <w:rFonts w:ascii="Garamond" w:hAnsi="Garamond"/>
          <w:b/>
        </w:rPr>
        <w:tab/>
      </w:r>
      <w:r w:rsidRPr="006C4E14">
        <w:rPr>
          <w:rFonts w:ascii="Garamond" w:hAnsi="Garamond"/>
          <w:b/>
        </w:rPr>
        <w:tab/>
      </w:r>
      <w:r w:rsidRPr="006C4E14">
        <w:rPr>
          <w:rFonts w:ascii="Garamond" w:hAnsi="Garamond"/>
          <w:b/>
        </w:rPr>
        <w:tab/>
      </w:r>
      <w:r w:rsidRPr="006C4E14">
        <w:rPr>
          <w:rFonts w:ascii="Garamond" w:hAnsi="Garamond"/>
          <w:b/>
        </w:rPr>
        <w:tab/>
      </w:r>
      <w:r w:rsidR="008351FE">
        <w:rPr>
          <w:rFonts w:ascii="Garamond" w:hAnsi="Garamond"/>
          <w:b/>
        </w:rPr>
        <w:tab/>
      </w:r>
      <w:r w:rsidRPr="006C4E14">
        <w:rPr>
          <w:rFonts w:ascii="Garamond" w:hAnsi="Garamond"/>
          <w:b/>
        </w:rPr>
        <w:tab/>
        <w:t>IZVAJALEC</w:t>
      </w:r>
    </w:p>
    <w:p w14:paraId="4EB57819" w14:textId="22CD4920" w:rsidR="00717538" w:rsidRDefault="00717538" w:rsidP="006C4E14">
      <w:pPr>
        <w:spacing w:line="312" w:lineRule="auto"/>
        <w:rPr>
          <w:rFonts w:ascii="Garamond" w:hAnsi="Garamond"/>
          <w:b/>
        </w:rPr>
      </w:pPr>
    </w:p>
    <w:p w14:paraId="387B15A2" w14:textId="64F9CCDA" w:rsidR="00717538" w:rsidRDefault="00717538" w:rsidP="006C4E14">
      <w:pPr>
        <w:spacing w:line="312" w:lineRule="auto"/>
        <w:rPr>
          <w:rFonts w:ascii="Garamond" w:hAnsi="Garamond"/>
          <w:b/>
        </w:rPr>
      </w:pPr>
    </w:p>
    <w:p w14:paraId="5E34C1B4" w14:textId="28F7EF8F" w:rsidR="00717538" w:rsidRDefault="00717538" w:rsidP="006C4E14">
      <w:pPr>
        <w:spacing w:line="312" w:lineRule="auto"/>
        <w:rPr>
          <w:rFonts w:ascii="Garamond" w:hAnsi="Garamond"/>
          <w:b/>
        </w:rPr>
      </w:pPr>
    </w:p>
    <w:p w14:paraId="4AADFA45" w14:textId="0F67012F" w:rsidR="00717538" w:rsidRDefault="00717538" w:rsidP="006C4E14">
      <w:pPr>
        <w:spacing w:line="312" w:lineRule="auto"/>
        <w:rPr>
          <w:rFonts w:ascii="Garamond" w:hAnsi="Garamond"/>
          <w:b/>
        </w:rPr>
      </w:pPr>
    </w:p>
    <w:p w14:paraId="7DA532ED" w14:textId="459F998B" w:rsidR="00717538" w:rsidRDefault="00717538" w:rsidP="006C4E14">
      <w:pPr>
        <w:spacing w:line="312" w:lineRule="auto"/>
        <w:rPr>
          <w:rFonts w:ascii="Garamond" w:hAnsi="Garamond"/>
          <w:b/>
        </w:rPr>
      </w:pPr>
    </w:p>
    <w:p w14:paraId="16D2559F" w14:textId="1E2B6C5C" w:rsidR="00717538" w:rsidRDefault="00717538" w:rsidP="006C4E14">
      <w:pPr>
        <w:spacing w:line="312" w:lineRule="auto"/>
        <w:rPr>
          <w:rFonts w:ascii="Garamond" w:hAnsi="Garamond"/>
          <w:b/>
        </w:rPr>
      </w:pPr>
    </w:p>
    <w:p w14:paraId="02E8D6B9" w14:textId="39822DC1" w:rsidR="00717538" w:rsidRDefault="00717538" w:rsidP="006C4E14">
      <w:pPr>
        <w:spacing w:line="312" w:lineRule="auto"/>
        <w:rPr>
          <w:rFonts w:ascii="Garamond" w:hAnsi="Garamond"/>
          <w:b/>
        </w:rPr>
      </w:pPr>
    </w:p>
    <w:p w14:paraId="522227F2" w14:textId="03634FCD" w:rsidR="00717538" w:rsidRDefault="00717538" w:rsidP="006C4E14">
      <w:pPr>
        <w:spacing w:line="312" w:lineRule="auto"/>
        <w:rPr>
          <w:rFonts w:ascii="Garamond" w:hAnsi="Garamond"/>
          <w:b/>
        </w:rPr>
      </w:pPr>
    </w:p>
    <w:p w14:paraId="13F919A2" w14:textId="56590B21" w:rsidR="00717538" w:rsidRDefault="00717538" w:rsidP="006C4E14">
      <w:pPr>
        <w:spacing w:line="312" w:lineRule="auto"/>
        <w:rPr>
          <w:rFonts w:ascii="Garamond" w:hAnsi="Garamond"/>
          <w:b/>
        </w:rPr>
      </w:pPr>
    </w:p>
    <w:p w14:paraId="310CE26E" w14:textId="56576FF3" w:rsidR="00717538" w:rsidRDefault="00717538" w:rsidP="006C4E14">
      <w:pPr>
        <w:spacing w:line="312" w:lineRule="auto"/>
        <w:rPr>
          <w:rFonts w:ascii="Garamond" w:hAnsi="Garamond"/>
          <w:b/>
        </w:rPr>
      </w:pPr>
    </w:p>
    <w:p w14:paraId="736E9CE2" w14:textId="7585819C" w:rsidR="00717538" w:rsidRDefault="00717538" w:rsidP="006C4E14">
      <w:pPr>
        <w:spacing w:line="312" w:lineRule="auto"/>
        <w:rPr>
          <w:rFonts w:ascii="Garamond" w:hAnsi="Garamond"/>
          <w:b/>
        </w:rPr>
      </w:pPr>
    </w:p>
    <w:p w14:paraId="1DCA3316" w14:textId="71169EBE" w:rsidR="00717538" w:rsidRDefault="00717538" w:rsidP="006C4E14">
      <w:pPr>
        <w:spacing w:line="312" w:lineRule="auto"/>
        <w:rPr>
          <w:rFonts w:ascii="Garamond" w:hAnsi="Garamond"/>
          <w:b/>
        </w:rPr>
      </w:pPr>
    </w:p>
    <w:p w14:paraId="0BD4D15E" w14:textId="7E70BDD0" w:rsidR="00717538" w:rsidRDefault="00717538" w:rsidP="006C4E14">
      <w:pPr>
        <w:spacing w:line="312" w:lineRule="auto"/>
        <w:rPr>
          <w:rFonts w:ascii="Garamond" w:hAnsi="Garamond"/>
          <w:b/>
        </w:rPr>
      </w:pPr>
    </w:p>
    <w:p w14:paraId="462EDD62" w14:textId="0EEFC628" w:rsidR="00717538" w:rsidRDefault="00717538" w:rsidP="006C4E14">
      <w:pPr>
        <w:spacing w:line="312" w:lineRule="auto"/>
        <w:rPr>
          <w:rFonts w:ascii="Garamond" w:hAnsi="Garamond"/>
          <w:b/>
        </w:rPr>
      </w:pPr>
    </w:p>
    <w:p w14:paraId="69333EA5" w14:textId="736441A7" w:rsidR="00717538" w:rsidRPr="00717538" w:rsidRDefault="00717538" w:rsidP="00717538">
      <w:pPr>
        <w:pStyle w:val="Naslov2"/>
        <w:spacing w:line="312" w:lineRule="auto"/>
        <w:rPr>
          <w:rFonts w:ascii="Garamond" w:hAnsi="Garamond"/>
          <w:szCs w:val="24"/>
        </w:rPr>
      </w:pPr>
      <w:bookmarkStart w:id="90" w:name="_Toc458671374"/>
      <w:bookmarkStart w:id="91" w:name="_Toc63947821"/>
      <w:bookmarkStart w:id="92" w:name="_Toc120006826"/>
      <w:r>
        <w:rPr>
          <w:rFonts w:ascii="Garamond" w:hAnsi="Garamond"/>
          <w:szCs w:val="24"/>
        </w:rPr>
        <w:t>O</w:t>
      </w:r>
      <w:r w:rsidRPr="00717538">
        <w:rPr>
          <w:rFonts w:ascii="Garamond" w:hAnsi="Garamond"/>
          <w:szCs w:val="24"/>
        </w:rPr>
        <w:t>brazec za prevzem zaupne dokumentacije</w:t>
      </w:r>
      <w:bookmarkEnd w:id="90"/>
      <w:bookmarkEnd w:id="91"/>
      <w:bookmarkEnd w:id="92"/>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7"/>
        <w:gridCol w:w="6036"/>
      </w:tblGrid>
      <w:tr w:rsidR="00717538" w:rsidRPr="00717538" w14:paraId="523C78BA" w14:textId="77777777" w:rsidTr="0057189B">
        <w:trPr>
          <w:trHeight w:val="253"/>
        </w:trPr>
        <w:tc>
          <w:tcPr>
            <w:tcW w:w="1817" w:type="dxa"/>
          </w:tcPr>
          <w:p w14:paraId="6DF72FE2" w14:textId="77777777" w:rsidR="00717538" w:rsidRPr="00717538" w:rsidRDefault="00717538" w:rsidP="00717538">
            <w:pPr>
              <w:spacing w:line="312" w:lineRule="auto"/>
              <w:jc w:val="both"/>
              <w:rPr>
                <w:rFonts w:ascii="Garamond" w:hAnsi="Garamond"/>
                <w:b/>
              </w:rPr>
            </w:pPr>
            <w:r w:rsidRPr="00717538">
              <w:rPr>
                <w:rFonts w:ascii="Garamond" w:hAnsi="Garamond"/>
                <w:b/>
              </w:rPr>
              <w:t>NAROČNIK</w:t>
            </w:r>
            <w:r w:rsidRPr="00717538">
              <w:rPr>
                <w:rFonts w:ascii="Garamond" w:hAnsi="Garamond"/>
              </w:rPr>
              <w:t>:</w:t>
            </w:r>
          </w:p>
        </w:tc>
        <w:tc>
          <w:tcPr>
            <w:tcW w:w="6036" w:type="dxa"/>
          </w:tcPr>
          <w:p w14:paraId="3EF4D92D" w14:textId="77777777" w:rsidR="00717538" w:rsidRPr="00717538" w:rsidRDefault="00717538" w:rsidP="00717538">
            <w:pPr>
              <w:spacing w:line="312" w:lineRule="auto"/>
              <w:jc w:val="both"/>
              <w:rPr>
                <w:rFonts w:ascii="Garamond" w:hAnsi="Garamond"/>
              </w:rPr>
            </w:pPr>
            <w:r w:rsidRPr="00717538">
              <w:rPr>
                <w:rFonts w:ascii="Garamond" w:hAnsi="Garamond"/>
              </w:rPr>
              <w:t>DUTB d.d., Davčna ulica 1, Ljubljana</w:t>
            </w:r>
          </w:p>
        </w:tc>
      </w:tr>
      <w:tr w:rsidR="00717538" w:rsidRPr="00717538" w14:paraId="61211CD6" w14:textId="77777777" w:rsidTr="0057189B">
        <w:trPr>
          <w:trHeight w:val="253"/>
        </w:trPr>
        <w:tc>
          <w:tcPr>
            <w:tcW w:w="1817" w:type="dxa"/>
          </w:tcPr>
          <w:p w14:paraId="74F04831" w14:textId="77777777" w:rsidR="00717538" w:rsidRPr="00717538" w:rsidRDefault="00717538" w:rsidP="00717538">
            <w:pPr>
              <w:spacing w:line="312" w:lineRule="auto"/>
              <w:jc w:val="both"/>
              <w:rPr>
                <w:rFonts w:ascii="Garamond" w:hAnsi="Garamond"/>
                <w:b/>
              </w:rPr>
            </w:pPr>
            <w:r w:rsidRPr="00717538">
              <w:rPr>
                <w:rFonts w:ascii="Garamond" w:hAnsi="Garamond"/>
                <w:b/>
              </w:rPr>
              <w:t>JAVNO NAROČILO</w:t>
            </w:r>
          </w:p>
        </w:tc>
        <w:tc>
          <w:tcPr>
            <w:tcW w:w="6036" w:type="dxa"/>
          </w:tcPr>
          <w:p w14:paraId="410E6AB9" w14:textId="2EB2C6B7" w:rsidR="00717538" w:rsidRPr="00717538" w:rsidRDefault="00717538" w:rsidP="00717538">
            <w:pPr>
              <w:spacing w:line="312" w:lineRule="auto"/>
              <w:jc w:val="both"/>
              <w:rPr>
                <w:rFonts w:ascii="Garamond" w:hAnsi="Garamond"/>
              </w:rPr>
            </w:pPr>
            <w:r w:rsidRPr="00717538">
              <w:rPr>
                <w:rFonts w:ascii="Garamond" w:hAnsi="Garamond"/>
              </w:rPr>
              <w:t>ZAVAROVANJE PREMOŽENJA</w:t>
            </w:r>
          </w:p>
        </w:tc>
      </w:tr>
    </w:tbl>
    <w:p w14:paraId="34A5CFDF" w14:textId="77777777" w:rsidR="00717538" w:rsidRPr="00717538" w:rsidRDefault="00717538" w:rsidP="00717538">
      <w:pPr>
        <w:autoSpaceDE w:val="0"/>
        <w:autoSpaceDN w:val="0"/>
        <w:adjustRightInd w:val="0"/>
        <w:spacing w:line="312" w:lineRule="auto"/>
        <w:jc w:val="both"/>
        <w:rPr>
          <w:rFonts w:ascii="Garamond" w:hAnsi="Garamond"/>
        </w:rPr>
      </w:pPr>
    </w:p>
    <w:p w14:paraId="58246F62" w14:textId="576FFBA7" w:rsidR="00717538" w:rsidRPr="00717538" w:rsidRDefault="00717538" w:rsidP="00717538">
      <w:pPr>
        <w:autoSpaceDE w:val="0"/>
        <w:autoSpaceDN w:val="0"/>
        <w:adjustRightInd w:val="0"/>
        <w:spacing w:after="120" w:line="312" w:lineRule="auto"/>
        <w:jc w:val="both"/>
        <w:rPr>
          <w:rFonts w:ascii="Garamond" w:hAnsi="Garamond"/>
        </w:rPr>
      </w:pPr>
      <w:r w:rsidRPr="00717538">
        <w:rPr>
          <w:rFonts w:ascii="Garamond" w:hAnsi="Garamond"/>
        </w:rPr>
        <w:t>Spodaj podpisani _________________ (ime in priimek), odgovorna oseba _______________________________ (firma in sedež) za podpis ponudbe in pogodbe v zvezi z javnim naročilom, pod materialno in kazensko odgovornostjo v zvezi s prevzemom zaprtega dela dokumentacije, vezano na javno naročilo za »Zavarovanje premoženja« (v nadaljevanju: zaprti del) izjavljam, da:</w:t>
      </w:r>
    </w:p>
    <w:p w14:paraId="08D1E67C" w14:textId="77777777" w:rsidR="00717538" w:rsidRPr="00717538" w:rsidRDefault="00717538" w:rsidP="00717538">
      <w:pPr>
        <w:pStyle w:val="Odstavekseznama"/>
        <w:widowControl w:val="0"/>
        <w:numPr>
          <w:ilvl w:val="0"/>
          <w:numId w:val="38"/>
        </w:numPr>
        <w:autoSpaceDE w:val="0"/>
        <w:autoSpaceDN w:val="0"/>
        <w:adjustRightInd w:val="0"/>
        <w:spacing w:before="0" w:line="312" w:lineRule="auto"/>
        <w:rPr>
          <w:rFonts w:ascii="Garamond" w:eastAsia="Times New Roman" w:hAnsi="Garamond"/>
          <w:sz w:val="24"/>
          <w:szCs w:val="24"/>
        </w:rPr>
      </w:pPr>
      <w:r w:rsidRPr="00717538">
        <w:rPr>
          <w:rFonts w:ascii="Garamond" w:eastAsia="Times New Roman" w:hAnsi="Garamond"/>
          <w:sz w:val="24"/>
          <w:szCs w:val="24"/>
        </w:rPr>
        <w:t>bo prevzeta dokumentacija, ki sestavlja tehnično specifikacijo, uporabljena izključno in samo za namen priprave ponudbe kot izhaja iz dokumentacije v zvezi z oddajo javnega naročila;</w:t>
      </w:r>
    </w:p>
    <w:p w14:paraId="7783DB64" w14:textId="77777777" w:rsidR="00717538" w:rsidRPr="00717538" w:rsidRDefault="00717538" w:rsidP="00717538">
      <w:pPr>
        <w:pStyle w:val="Odstavekseznama"/>
        <w:widowControl w:val="0"/>
        <w:numPr>
          <w:ilvl w:val="0"/>
          <w:numId w:val="38"/>
        </w:numPr>
        <w:autoSpaceDE w:val="0"/>
        <w:autoSpaceDN w:val="0"/>
        <w:adjustRightInd w:val="0"/>
        <w:spacing w:before="0" w:line="312" w:lineRule="auto"/>
        <w:rPr>
          <w:rFonts w:ascii="Garamond" w:eastAsia="Times New Roman" w:hAnsi="Garamond"/>
          <w:sz w:val="24"/>
          <w:szCs w:val="24"/>
        </w:rPr>
      </w:pPr>
      <w:r w:rsidRPr="00717538">
        <w:rPr>
          <w:rFonts w:ascii="Garamond" w:eastAsia="Times New Roman" w:hAnsi="Garamond"/>
          <w:sz w:val="24"/>
          <w:szCs w:val="24"/>
        </w:rPr>
        <w:t>se tehnične specifikacije ne bo tiskalo, kopiralo ali kakorkoli drugače distribuiralo in/ali posredovalo drugim fizičnim in/ali pravnim osebam s strani prejemnika, razen morebitnim partnerjem v skupnem nastopu, ki bi sodelovali pri predmetnem javnem naročilu in za katere prevzemamo odgovornost, da bodo varovali zaupno naravo podatkov iz tehnične specifikacije.</w:t>
      </w:r>
    </w:p>
    <w:p w14:paraId="18847BF3" w14:textId="77777777" w:rsidR="00717538" w:rsidRPr="00717538" w:rsidRDefault="00717538" w:rsidP="00717538">
      <w:pPr>
        <w:autoSpaceDE w:val="0"/>
        <w:autoSpaceDN w:val="0"/>
        <w:adjustRightInd w:val="0"/>
        <w:spacing w:before="120" w:line="312" w:lineRule="auto"/>
        <w:jc w:val="both"/>
        <w:rPr>
          <w:rFonts w:ascii="Garamond" w:hAnsi="Garamond"/>
        </w:rPr>
      </w:pPr>
      <w:r w:rsidRPr="00717538">
        <w:rPr>
          <w:rFonts w:ascii="Garamond" w:hAnsi="Garamond"/>
        </w:rPr>
        <w:t>Za prevzem zaprtega dela je pooblaščen/na _________________ (ime in priimek).</w:t>
      </w:r>
    </w:p>
    <w:p w14:paraId="2D93CD0E" w14:textId="77777777" w:rsidR="00717538" w:rsidRPr="00717538" w:rsidRDefault="00717538" w:rsidP="00717538">
      <w:pPr>
        <w:autoSpaceDE w:val="0"/>
        <w:autoSpaceDN w:val="0"/>
        <w:adjustRightInd w:val="0"/>
        <w:spacing w:line="312" w:lineRule="auto"/>
        <w:jc w:val="both"/>
        <w:rPr>
          <w:rFonts w:ascii="Garamond" w:hAnsi="Garamond"/>
        </w:rPr>
      </w:pPr>
    </w:p>
    <w:p w14:paraId="1A2E5945" w14:textId="77777777" w:rsidR="00717538" w:rsidRPr="00717538" w:rsidRDefault="00717538" w:rsidP="00717538">
      <w:pPr>
        <w:autoSpaceDE w:val="0"/>
        <w:autoSpaceDN w:val="0"/>
        <w:adjustRightInd w:val="0"/>
        <w:spacing w:line="312" w:lineRule="auto"/>
        <w:jc w:val="both"/>
        <w:rPr>
          <w:rFonts w:ascii="Garamond" w:hAnsi="Garamond"/>
        </w:rPr>
      </w:pPr>
      <w:r w:rsidRPr="00717538">
        <w:rPr>
          <w:rFonts w:ascii="Garamond" w:hAnsi="Garamond"/>
        </w:rPr>
        <w:t>Zaprti del, ki je del dokumentacije v zvezi z oddajo javnega naročila nam pošljite po pošti na naslov (Navesti naslov v Sloveniji in ime pooblaščene osebe za prevzem. Pošiljko prevzame pooblaščena oseba, ki tudi podpiše prevzemnico.):</w:t>
      </w:r>
    </w:p>
    <w:p w14:paraId="7F2374F8" w14:textId="77777777" w:rsidR="00717538" w:rsidRPr="00717538" w:rsidRDefault="00717538" w:rsidP="00717538">
      <w:pPr>
        <w:autoSpaceDE w:val="0"/>
        <w:autoSpaceDN w:val="0"/>
        <w:adjustRightInd w:val="0"/>
        <w:spacing w:line="312" w:lineRule="auto"/>
        <w:ind w:left="390"/>
        <w:jc w:val="both"/>
        <w:rPr>
          <w:rFonts w:ascii="Garamond" w:hAnsi="Garamond"/>
        </w:rPr>
      </w:pPr>
      <w:r w:rsidRPr="00717538">
        <w:rPr>
          <w:rFonts w:ascii="Garamond" w:hAnsi="Garamond"/>
        </w:rPr>
        <w:t>____________________________________________________________________</w:t>
      </w:r>
    </w:p>
    <w:p w14:paraId="0E4B442F" w14:textId="77777777" w:rsidR="00717538" w:rsidRPr="00717538" w:rsidRDefault="00717538" w:rsidP="00717538">
      <w:pPr>
        <w:autoSpaceDE w:val="0"/>
        <w:autoSpaceDN w:val="0"/>
        <w:adjustRightInd w:val="0"/>
        <w:spacing w:before="120" w:line="312" w:lineRule="auto"/>
        <w:jc w:val="both"/>
        <w:rPr>
          <w:rFonts w:ascii="Garamond" w:hAnsi="Garamond"/>
        </w:rPr>
      </w:pPr>
      <w:r w:rsidRPr="00717538">
        <w:rPr>
          <w:rFonts w:ascii="Garamond" w:hAnsi="Garamond"/>
        </w:rPr>
        <w:t>Naročnika obveščamo, da nam morebitna dodatna pojasnila v zvezi s podatki iz tehnične specifikacije posreduje po elektronski pošti: ______________________________. Prevzemamo odgovornost, da je navedeni elektronski naslov delujoč in smo seznanjeni z dejstvom, da naročnik na prevzema odgovornosti za ne prejem elektronske pošte na navedeni elektronski naslov.</w:t>
      </w:r>
    </w:p>
    <w:p w14:paraId="78837CBD" w14:textId="77777777" w:rsidR="00717538" w:rsidRPr="00717538" w:rsidRDefault="00717538" w:rsidP="00717538">
      <w:pPr>
        <w:autoSpaceDE w:val="0"/>
        <w:autoSpaceDN w:val="0"/>
        <w:adjustRightInd w:val="0"/>
        <w:spacing w:before="120" w:line="312" w:lineRule="auto"/>
        <w:jc w:val="both"/>
        <w:rPr>
          <w:rFonts w:ascii="Garamond" w:hAnsi="Garamond"/>
        </w:rPr>
      </w:pPr>
      <w:r w:rsidRPr="00717538">
        <w:rPr>
          <w:rFonts w:ascii="Garamond" w:hAnsi="Garamond"/>
        </w:rPr>
        <w:t xml:space="preserve">Zavezujemo se, da bomo vsa dodatna pojasnila, ki se nanašajo na tehnične specifikacije oz. zaprti del dokumentacije, zahtevali na naročnikov elektronski naslov </w:t>
      </w:r>
      <w:hyperlink r:id="rId11" w:history="1">
        <w:r w:rsidRPr="00717538">
          <w:rPr>
            <w:rStyle w:val="Hiperpovezava"/>
            <w:rFonts w:ascii="Garamond" w:hAnsi="Garamond"/>
          </w:rPr>
          <w:t>maja.vehab@dutb.eu</w:t>
        </w:r>
      </w:hyperlink>
      <w:r w:rsidRPr="00717538">
        <w:rPr>
          <w:rFonts w:ascii="Garamond" w:hAnsi="Garamond"/>
        </w:rPr>
        <w:t xml:space="preserve"> in ne bomo vprašanj zastavili preko portala javnih naročil. V nasprotnem primeru prevzemamo materialno in kazensko odgovornost.</w:t>
      </w:r>
    </w:p>
    <w:p w14:paraId="4E36D7DC" w14:textId="77777777" w:rsidR="00717538" w:rsidRPr="00717538" w:rsidRDefault="00717538" w:rsidP="00717538">
      <w:pPr>
        <w:autoSpaceDE w:val="0"/>
        <w:autoSpaceDN w:val="0"/>
        <w:adjustRightInd w:val="0"/>
        <w:spacing w:line="312" w:lineRule="auto"/>
        <w:jc w:val="both"/>
        <w:rPr>
          <w:rFonts w:ascii="Garamond" w:hAnsi="Garamond"/>
        </w:rPr>
      </w:pPr>
    </w:p>
    <w:tbl>
      <w:tblPr>
        <w:tblStyle w:val="TableGrid7"/>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4"/>
        <w:gridCol w:w="2638"/>
        <w:gridCol w:w="2657"/>
      </w:tblGrid>
      <w:tr w:rsidR="00717538" w:rsidRPr="00717538" w14:paraId="0D448BC3" w14:textId="77777777" w:rsidTr="0057189B">
        <w:tc>
          <w:tcPr>
            <w:tcW w:w="2534" w:type="dxa"/>
          </w:tcPr>
          <w:p w14:paraId="2903FBAC" w14:textId="77777777" w:rsidR="00717538" w:rsidRPr="00717538" w:rsidRDefault="00717538" w:rsidP="00717538">
            <w:pPr>
              <w:spacing w:after="240" w:line="312" w:lineRule="auto"/>
              <w:jc w:val="both"/>
              <w:rPr>
                <w:rFonts w:ascii="Garamond" w:hAnsi="Garamond"/>
                <w:b/>
              </w:rPr>
            </w:pPr>
            <w:r w:rsidRPr="00717538">
              <w:rPr>
                <w:rFonts w:ascii="Garamond" w:hAnsi="Garamond"/>
                <w:b/>
              </w:rPr>
              <w:t>Kraj:</w:t>
            </w:r>
          </w:p>
        </w:tc>
        <w:tc>
          <w:tcPr>
            <w:tcW w:w="2638" w:type="dxa"/>
          </w:tcPr>
          <w:p w14:paraId="18DACCC7" w14:textId="77777777" w:rsidR="00717538" w:rsidRPr="00717538" w:rsidRDefault="00717538" w:rsidP="00717538">
            <w:pPr>
              <w:spacing w:after="240" w:line="312" w:lineRule="auto"/>
              <w:jc w:val="both"/>
              <w:rPr>
                <w:rFonts w:ascii="Garamond" w:hAnsi="Garamond"/>
                <w:b/>
              </w:rPr>
            </w:pPr>
            <w:r w:rsidRPr="00717538">
              <w:rPr>
                <w:rFonts w:ascii="Garamond" w:hAnsi="Garamond"/>
                <w:b/>
              </w:rPr>
              <w:t>Žig:</w:t>
            </w:r>
          </w:p>
        </w:tc>
        <w:tc>
          <w:tcPr>
            <w:tcW w:w="2657" w:type="dxa"/>
          </w:tcPr>
          <w:p w14:paraId="1CEEB939" w14:textId="77777777" w:rsidR="00717538" w:rsidRPr="00717538" w:rsidRDefault="00717538" w:rsidP="00717538">
            <w:pPr>
              <w:spacing w:after="240" w:line="312" w:lineRule="auto"/>
              <w:jc w:val="both"/>
              <w:rPr>
                <w:rFonts w:ascii="Garamond" w:hAnsi="Garamond"/>
                <w:b/>
              </w:rPr>
            </w:pPr>
            <w:r w:rsidRPr="00717538">
              <w:rPr>
                <w:rFonts w:ascii="Garamond" w:hAnsi="Garamond"/>
                <w:b/>
              </w:rPr>
              <w:t>Podpis ponudnika:</w:t>
            </w:r>
          </w:p>
        </w:tc>
      </w:tr>
    </w:tbl>
    <w:p w14:paraId="7EEF8EC7" w14:textId="77777777" w:rsidR="006229D4" w:rsidRDefault="006229D4" w:rsidP="000976F4">
      <w:pPr>
        <w:spacing w:line="259" w:lineRule="auto"/>
        <w:rPr>
          <w:b/>
          <w:sz w:val="22"/>
          <w:szCs w:val="22"/>
        </w:rPr>
      </w:pPr>
    </w:p>
    <w:sectPr w:rsidR="006229D4" w:rsidSect="00A628DC">
      <w:headerReference w:type="default" r:id="rId12"/>
      <w:footerReference w:type="default" r:id="rId13"/>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9C77C" w14:textId="77777777" w:rsidR="007D52B9" w:rsidRDefault="007D52B9" w:rsidP="001C4DCA">
      <w:r>
        <w:separator/>
      </w:r>
    </w:p>
  </w:endnote>
  <w:endnote w:type="continuationSeparator" w:id="0">
    <w:p w14:paraId="7396F357" w14:textId="77777777" w:rsidR="007D52B9" w:rsidRDefault="007D52B9" w:rsidP="001C4DCA">
      <w:r>
        <w:continuationSeparator/>
      </w:r>
    </w:p>
  </w:endnote>
  <w:endnote w:type="continuationNotice" w:id="1">
    <w:p w14:paraId="4C709A29" w14:textId="77777777" w:rsidR="007D52B9" w:rsidRDefault="007D52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TimesNewRomanPSMT">
    <w:altName w:val="Times New Roman"/>
    <w:panose1 w:val="00000000000000000000"/>
    <w:charset w:val="4D"/>
    <w:family w:val="auto"/>
    <w:notTrueType/>
    <w:pitch w:val="default"/>
    <w:sig w:usb0="00000003" w:usb1="00000000" w:usb2="00000000" w:usb3="00000000" w:csb0="00000001" w:csb1="00000000"/>
  </w:font>
  <w:font w:name="SL Dutch">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AFF" w:usb1="C0007841"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AF247" w14:textId="6519F99A" w:rsidR="00F047F5" w:rsidRDefault="00F047F5">
    <w:pPr>
      <w:pStyle w:val="Noga"/>
      <w:jc w:val="right"/>
    </w:pPr>
    <w:r>
      <w:fldChar w:fldCharType="begin"/>
    </w:r>
    <w:r>
      <w:instrText>PAGE   \* MERGEFORMAT</w:instrText>
    </w:r>
    <w:r>
      <w:fldChar w:fldCharType="separate"/>
    </w:r>
    <w:r w:rsidR="00B402BA">
      <w:rPr>
        <w:noProof/>
      </w:rPr>
      <w:t>54</w:t>
    </w:r>
    <w:r>
      <w:fldChar w:fldCharType="end"/>
    </w:r>
  </w:p>
  <w:p w14:paraId="246D7160" w14:textId="77777777" w:rsidR="00F047F5" w:rsidRDefault="00F047F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C894C" w14:textId="77777777" w:rsidR="007D52B9" w:rsidRDefault="007D52B9" w:rsidP="001C4DCA">
      <w:r>
        <w:separator/>
      </w:r>
    </w:p>
  </w:footnote>
  <w:footnote w:type="continuationSeparator" w:id="0">
    <w:p w14:paraId="6E2CD80F" w14:textId="77777777" w:rsidR="007D52B9" w:rsidRDefault="007D52B9" w:rsidP="001C4DCA">
      <w:r>
        <w:continuationSeparator/>
      </w:r>
    </w:p>
  </w:footnote>
  <w:footnote w:type="continuationNotice" w:id="1">
    <w:p w14:paraId="732567F9" w14:textId="77777777" w:rsidR="007D52B9" w:rsidRDefault="007D52B9"/>
  </w:footnote>
  <w:footnote w:id="2">
    <w:p w14:paraId="449E7D70" w14:textId="0038F3C8" w:rsidR="00924B8A" w:rsidRPr="00551567" w:rsidRDefault="00924B8A">
      <w:pPr>
        <w:pStyle w:val="Sprotnaopomba-besedilo"/>
        <w:rPr>
          <w:rFonts w:ascii="Garamond" w:hAnsi="Garamond"/>
        </w:rPr>
      </w:pPr>
      <w:r w:rsidRPr="00551567">
        <w:rPr>
          <w:rStyle w:val="Sprotnaopomba-sklic"/>
          <w:rFonts w:ascii="Garamond" w:hAnsi="Garamond"/>
        </w:rPr>
        <w:footnoteRef/>
      </w:r>
      <w:r w:rsidRPr="00551567">
        <w:rPr>
          <w:rFonts w:ascii="Garamond" w:hAnsi="Garamond"/>
        </w:rPr>
        <w:t xml:space="preserve"> Ponudnik navede stopnjo iz Podrobnega ponudbenega predračuna.</w:t>
      </w:r>
    </w:p>
  </w:footnote>
  <w:footnote w:id="3">
    <w:p w14:paraId="781FBE1C" w14:textId="46436F21" w:rsidR="009F466E" w:rsidRPr="00551567" w:rsidRDefault="009F466E">
      <w:pPr>
        <w:pStyle w:val="Sprotnaopomba-besedilo"/>
        <w:rPr>
          <w:rFonts w:ascii="Garamond" w:hAnsi="Garamond"/>
        </w:rPr>
      </w:pPr>
      <w:r w:rsidRPr="00551567">
        <w:rPr>
          <w:rStyle w:val="Sprotnaopomba-sklic"/>
          <w:rFonts w:ascii="Garamond" w:hAnsi="Garamond"/>
        </w:rPr>
        <w:footnoteRef/>
      </w:r>
      <w:r w:rsidRPr="00551567">
        <w:rPr>
          <w:rFonts w:ascii="Garamond" w:hAnsi="Garamond"/>
        </w:rPr>
        <w:t xml:space="preserve"> Ponudnik lahko namesto menice predloži tudi bančno garancijo.</w:t>
      </w:r>
    </w:p>
  </w:footnote>
  <w:footnote w:id="4">
    <w:p w14:paraId="38A2A09A" w14:textId="77777777" w:rsidR="00F047F5" w:rsidRPr="006E7E0A" w:rsidRDefault="00F047F5" w:rsidP="009D5641">
      <w:pPr>
        <w:pStyle w:val="Sprotnaopomba-besedilo"/>
        <w:rPr>
          <w:rFonts w:ascii="Garamond" w:hAnsi="Garamond"/>
        </w:rPr>
      </w:pPr>
      <w:r w:rsidRPr="006E7E0A">
        <w:rPr>
          <w:rStyle w:val="Sprotnaopomba-sklic"/>
          <w:rFonts w:ascii="Garamond" w:hAnsi="Garamond"/>
        </w:rPr>
        <w:footnoteRef/>
      </w:r>
      <w:r w:rsidRPr="006E7E0A">
        <w:rPr>
          <w:rFonts w:ascii="Garamond" w:hAnsi="Garamond"/>
        </w:rPr>
        <w:t xml:space="preserve"> Pooblastilo morajo predlo</w:t>
      </w:r>
      <w:r w:rsidRPr="006E7E0A">
        <w:rPr>
          <w:rFonts w:ascii="Garamond" w:hAnsi="Garamond" w:hint="eastAsia"/>
        </w:rPr>
        <w:t>ž</w:t>
      </w:r>
      <w:r w:rsidRPr="006E7E0A">
        <w:rPr>
          <w:rFonts w:ascii="Garamond" w:hAnsi="Garamond"/>
        </w:rPr>
        <w:t>iti vse osebe, ki so člani upravnega, vodstvenega ali nadzornega organa 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4AD2F" w14:textId="77777777" w:rsidR="002D47C9" w:rsidRDefault="002D47C9" w:rsidP="002D47C9">
    <w:pPr>
      <w:tabs>
        <w:tab w:val="center" w:pos="4536"/>
        <w:tab w:val="right" w:pos="9072"/>
      </w:tabs>
      <w:jc w:val="center"/>
      <w:rPr>
        <w:rFonts w:ascii="Calibri" w:hAnsi="Calibri"/>
        <w:i/>
        <w:sz w:val="18"/>
        <w:szCs w:val="22"/>
        <w:lang w:eastAsia="en-GB"/>
      </w:rPr>
    </w:pPr>
    <w:r w:rsidRPr="00BA04DF">
      <w:rPr>
        <w:rFonts w:ascii="Calibri" w:hAnsi="Calibri"/>
        <w:i/>
        <w:noProof/>
        <w:sz w:val="18"/>
        <w:szCs w:val="22"/>
      </w:rPr>
      <w:drawing>
        <wp:anchor distT="0" distB="0" distL="114300" distR="114300" simplePos="0" relativeHeight="251660288" behindDoc="0" locked="0" layoutInCell="1" allowOverlap="1" wp14:anchorId="05E71AF6" wp14:editId="0E02089E">
          <wp:simplePos x="0" y="0"/>
          <wp:positionH relativeFrom="page">
            <wp:align>right</wp:align>
          </wp:positionH>
          <wp:positionV relativeFrom="page">
            <wp:align>top</wp:align>
          </wp:positionV>
          <wp:extent cx="1428750" cy="1076325"/>
          <wp:effectExtent l="0" t="0" r="0" b="9525"/>
          <wp:wrapSquare wrapText="bothSides"/>
          <wp:docPr id="2" name="Picture 1"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10763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74923B" w14:textId="77777777" w:rsidR="002D47C9" w:rsidRPr="00BA04DF" w:rsidRDefault="002D47C9" w:rsidP="002D47C9">
    <w:pPr>
      <w:tabs>
        <w:tab w:val="center" w:pos="4536"/>
        <w:tab w:val="right" w:pos="9072"/>
      </w:tabs>
      <w:jc w:val="center"/>
      <w:rPr>
        <w:rFonts w:ascii="Calibri" w:hAnsi="Calibri"/>
        <w:i/>
        <w:sz w:val="18"/>
        <w:szCs w:val="22"/>
        <w:lang w:eastAsia="en-GB"/>
      </w:rPr>
    </w:pPr>
    <w:r w:rsidRPr="00BA04DF">
      <w:rPr>
        <w:rFonts w:ascii="Calibri" w:hAnsi="Calibri"/>
        <w:i/>
        <w:sz w:val="18"/>
        <w:szCs w:val="22"/>
        <w:lang w:eastAsia="en-GB"/>
      </w:rPr>
      <w:t>Družba za upravljanje terjatev bank, d. d.</w:t>
    </w:r>
  </w:p>
  <w:p w14:paraId="2EEE4558" w14:textId="5A582046" w:rsidR="002D47C9" w:rsidRPr="001E717A" w:rsidRDefault="002D47C9" w:rsidP="002D47C9">
    <w:pPr>
      <w:jc w:val="center"/>
      <w:rPr>
        <w:i/>
        <w:sz w:val="18"/>
        <w:szCs w:val="18"/>
      </w:rPr>
    </w:pPr>
    <w:r w:rsidRPr="006D04BD">
      <w:rPr>
        <w:i/>
        <w:noProof/>
        <w:sz w:val="18"/>
        <w:szCs w:val="18"/>
      </w:rPr>
      <w:drawing>
        <wp:anchor distT="0" distB="0" distL="114300" distR="114300" simplePos="0" relativeHeight="251659264" behindDoc="0" locked="0" layoutInCell="1" allowOverlap="1" wp14:anchorId="7F11402E" wp14:editId="53D81A0C">
          <wp:simplePos x="0" y="0"/>
          <wp:positionH relativeFrom="page">
            <wp:align>right</wp:align>
          </wp:positionH>
          <wp:positionV relativeFrom="page">
            <wp:align>top</wp:align>
          </wp:positionV>
          <wp:extent cx="1429200" cy="1076400"/>
          <wp:effectExtent l="0" t="0" r="0" b="0"/>
          <wp:wrapSquare wrapText="bothSides"/>
          <wp:docPr id="3" name="Picture 5" descr="DUTB_Header_Pg2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TB_Header_Pg2_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9200" cy="1076400"/>
                  </a:xfrm>
                  <a:prstGeom prst="rect">
                    <a:avLst/>
                  </a:prstGeom>
                  <a:noFill/>
                </pic:spPr>
              </pic:pic>
            </a:graphicData>
          </a:graphic>
          <wp14:sizeRelH relativeFrom="page">
            <wp14:pctWidth>0</wp14:pctWidth>
          </wp14:sizeRelH>
          <wp14:sizeRelV relativeFrom="page">
            <wp14:pctHeight>0</wp14:pctHeight>
          </wp14:sizeRelV>
        </wp:anchor>
      </w:drawing>
    </w:r>
  </w:p>
  <w:p w14:paraId="790D0125" w14:textId="77777777" w:rsidR="002D47C9" w:rsidRDefault="002D47C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55BD5"/>
    <w:multiLevelType w:val="hybridMultilevel"/>
    <w:tmpl w:val="AE72FBF6"/>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C95552A"/>
    <w:multiLevelType w:val="hybridMultilevel"/>
    <w:tmpl w:val="D94E0B1E"/>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447990"/>
    <w:multiLevelType w:val="hybridMultilevel"/>
    <w:tmpl w:val="21BC8874"/>
    <w:lvl w:ilvl="0" w:tplc="25160A28">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9274AA"/>
    <w:multiLevelType w:val="hybridMultilevel"/>
    <w:tmpl w:val="F286AE60"/>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625457E"/>
    <w:multiLevelType w:val="hybridMultilevel"/>
    <w:tmpl w:val="48F66298"/>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7AD0B13"/>
    <w:multiLevelType w:val="hybridMultilevel"/>
    <w:tmpl w:val="2520A54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9"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6E5D5B"/>
    <w:multiLevelType w:val="hybridMultilevel"/>
    <w:tmpl w:val="7DBE6FEA"/>
    <w:lvl w:ilvl="0" w:tplc="99582BDA">
      <w:start w:val="1"/>
      <w:numFmt w:val="bullet"/>
      <w:lvlText w:val="-"/>
      <w:lvlJc w:val="left"/>
      <w:pPr>
        <w:ind w:left="720" w:hanging="360"/>
      </w:pPr>
      <w:rPr>
        <w:rFonts w:ascii="Arial" w:eastAsia="Arial" w:hAnsi="Arial"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3326012F"/>
    <w:multiLevelType w:val="hybridMultilevel"/>
    <w:tmpl w:val="EA9A93EE"/>
    <w:lvl w:ilvl="0" w:tplc="A008DE86">
      <w:start w:val="1"/>
      <w:numFmt w:val="decimal"/>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AF170C6"/>
    <w:multiLevelType w:val="hybridMultilevel"/>
    <w:tmpl w:val="1D3C04BA"/>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835E08"/>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0"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8425891"/>
    <w:multiLevelType w:val="hybridMultilevel"/>
    <w:tmpl w:val="D1F2DF0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23" w15:restartNumberingAfterBreak="0">
    <w:nsid w:val="4A236FD1"/>
    <w:multiLevelType w:val="hybridMultilevel"/>
    <w:tmpl w:val="DD86E9B8"/>
    <w:lvl w:ilvl="0" w:tplc="198EDF5E">
      <w:start w:val="1"/>
      <w:numFmt w:val="bullet"/>
      <w:lvlText w:val="-"/>
      <w:lvlJc w:val="left"/>
      <w:pPr>
        <w:ind w:left="720" w:hanging="360"/>
      </w:pPr>
      <w:rPr>
        <w:rFonts w:ascii="TimesNewRomanPSMT" w:eastAsia="Times New Roman" w:hAnsi="TimesNewRomanPSMT" w:cs="TimesNewRomanPSM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DE0545E"/>
    <w:multiLevelType w:val="hybridMultilevel"/>
    <w:tmpl w:val="9FB6828E"/>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7" w15:restartNumberingAfterBreak="0">
    <w:nsid w:val="571753FD"/>
    <w:multiLevelType w:val="hybridMultilevel"/>
    <w:tmpl w:val="A7CE20AE"/>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A135777"/>
    <w:multiLevelType w:val="hybridMultilevel"/>
    <w:tmpl w:val="811236E4"/>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F575269"/>
    <w:multiLevelType w:val="hybridMultilevel"/>
    <w:tmpl w:val="0B6A384A"/>
    <w:lvl w:ilvl="0" w:tplc="5B1A7AEA">
      <w:start w:val="1"/>
      <w:numFmt w:val="bullet"/>
      <w:lvlText w:val="-"/>
      <w:lvlJc w:val="left"/>
      <w:pPr>
        <w:ind w:left="360" w:hanging="360"/>
      </w:pPr>
      <w:rPr>
        <w:rFonts w:ascii="Times New Roman" w:eastAsia="Times New Roman" w:hAnsi="Times New Roman" w:hint="default"/>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74A52784"/>
    <w:multiLevelType w:val="hybridMultilevel"/>
    <w:tmpl w:val="625E4A0A"/>
    <w:lvl w:ilvl="0" w:tplc="F45C04BA">
      <w:start w:val="9"/>
      <w:numFmt w:val="bullet"/>
      <w:lvlText w:val="-"/>
      <w:lvlJc w:val="left"/>
      <w:pPr>
        <w:ind w:left="720" w:hanging="360"/>
      </w:pPr>
      <w:rPr>
        <w:rFonts w:ascii="Calibri" w:eastAsia="Arial"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4" w15:restartNumberingAfterBreak="0">
    <w:nsid w:val="757844CC"/>
    <w:multiLevelType w:val="multilevel"/>
    <w:tmpl w:val="2B7CB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5C4236"/>
    <w:multiLevelType w:val="hybridMultilevel"/>
    <w:tmpl w:val="29C4A7D6"/>
    <w:lvl w:ilvl="0" w:tplc="5C3000D4">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733836"/>
    <w:multiLevelType w:val="hybridMultilevel"/>
    <w:tmpl w:val="9C001AE0"/>
    <w:lvl w:ilvl="0" w:tplc="47006038">
      <w:start w:val="3"/>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99954883">
    <w:abstractNumId w:val="15"/>
  </w:num>
  <w:num w:numId="2" w16cid:durableId="581960474">
    <w:abstractNumId w:val="33"/>
  </w:num>
  <w:num w:numId="3" w16cid:durableId="1505626279">
    <w:abstractNumId w:val="19"/>
  </w:num>
  <w:num w:numId="4" w16cid:durableId="2091000285">
    <w:abstractNumId w:val="12"/>
  </w:num>
  <w:num w:numId="5" w16cid:durableId="388580857">
    <w:abstractNumId w:val="18"/>
  </w:num>
  <w:num w:numId="6" w16cid:durableId="847405331">
    <w:abstractNumId w:val="4"/>
  </w:num>
  <w:num w:numId="7" w16cid:durableId="1327436184">
    <w:abstractNumId w:val="29"/>
  </w:num>
  <w:num w:numId="8" w16cid:durableId="1085348119">
    <w:abstractNumId w:val="9"/>
  </w:num>
  <w:num w:numId="9" w16cid:durableId="1020425636">
    <w:abstractNumId w:val="11"/>
  </w:num>
  <w:num w:numId="10" w16cid:durableId="963313796">
    <w:abstractNumId w:val="22"/>
  </w:num>
  <w:num w:numId="11" w16cid:durableId="572546134">
    <w:abstractNumId w:val="31"/>
  </w:num>
  <w:num w:numId="12" w16cid:durableId="838621373">
    <w:abstractNumId w:val="13"/>
  </w:num>
  <w:num w:numId="13" w16cid:durableId="1916278743">
    <w:abstractNumId w:val="26"/>
  </w:num>
  <w:num w:numId="14" w16cid:durableId="530654339">
    <w:abstractNumId w:val="8"/>
  </w:num>
  <w:num w:numId="15" w16cid:durableId="2375169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45345209">
    <w:abstractNumId w:val="1"/>
  </w:num>
  <w:num w:numId="17" w16cid:durableId="231352543">
    <w:abstractNumId w:val="17"/>
  </w:num>
  <w:num w:numId="18" w16cid:durableId="543252478">
    <w:abstractNumId w:val="20"/>
  </w:num>
  <w:num w:numId="19" w16cid:durableId="965744707">
    <w:abstractNumId w:val="25"/>
  </w:num>
  <w:num w:numId="20" w16cid:durableId="361445920">
    <w:abstractNumId w:val="36"/>
  </w:num>
  <w:num w:numId="21" w16cid:durableId="1776560350">
    <w:abstractNumId w:val="32"/>
  </w:num>
  <w:num w:numId="22" w16cid:durableId="76753255">
    <w:abstractNumId w:val="3"/>
  </w:num>
  <w:num w:numId="23" w16cid:durableId="1493259707">
    <w:abstractNumId w:val="34"/>
  </w:num>
  <w:num w:numId="24" w16cid:durableId="846139502">
    <w:abstractNumId w:val="2"/>
  </w:num>
  <w:num w:numId="25" w16cid:durableId="1414742616">
    <w:abstractNumId w:val="14"/>
  </w:num>
  <w:num w:numId="26" w16cid:durableId="1591700991">
    <w:abstractNumId w:val="37"/>
  </w:num>
  <w:num w:numId="27" w16cid:durableId="694229815">
    <w:abstractNumId w:val="0"/>
  </w:num>
  <w:num w:numId="28" w16cid:durableId="1110784462">
    <w:abstractNumId w:val="28"/>
  </w:num>
  <w:num w:numId="29" w16cid:durableId="1125201198">
    <w:abstractNumId w:val="10"/>
  </w:num>
  <w:num w:numId="30" w16cid:durableId="1423455103">
    <w:abstractNumId w:val="6"/>
  </w:num>
  <w:num w:numId="31" w16cid:durableId="1008599764">
    <w:abstractNumId w:val="23"/>
  </w:num>
  <w:num w:numId="32" w16cid:durableId="675427509">
    <w:abstractNumId w:val="27"/>
  </w:num>
  <w:num w:numId="33" w16cid:durableId="1476142312">
    <w:abstractNumId w:val="30"/>
  </w:num>
  <w:num w:numId="34" w16cid:durableId="1927417133">
    <w:abstractNumId w:val="21"/>
  </w:num>
  <w:num w:numId="35" w16cid:durableId="342434584">
    <w:abstractNumId w:val="7"/>
  </w:num>
  <w:num w:numId="36" w16cid:durableId="712773481">
    <w:abstractNumId w:val="5"/>
  </w:num>
  <w:num w:numId="37" w16cid:durableId="1432552805">
    <w:abstractNumId w:val="16"/>
  </w:num>
  <w:num w:numId="38" w16cid:durableId="912159539">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D91"/>
    <w:rsid w:val="00002EB9"/>
    <w:rsid w:val="000055D7"/>
    <w:rsid w:val="00005B99"/>
    <w:rsid w:val="00006E5C"/>
    <w:rsid w:val="00006F08"/>
    <w:rsid w:val="0000721E"/>
    <w:rsid w:val="000076F8"/>
    <w:rsid w:val="0000795D"/>
    <w:rsid w:val="00007CC9"/>
    <w:rsid w:val="00007F3F"/>
    <w:rsid w:val="00010467"/>
    <w:rsid w:val="00011443"/>
    <w:rsid w:val="0001153E"/>
    <w:rsid w:val="00012C78"/>
    <w:rsid w:val="000141D1"/>
    <w:rsid w:val="0001429A"/>
    <w:rsid w:val="00014A74"/>
    <w:rsid w:val="00014E6D"/>
    <w:rsid w:val="00015755"/>
    <w:rsid w:val="00015BAA"/>
    <w:rsid w:val="0001712B"/>
    <w:rsid w:val="0001747A"/>
    <w:rsid w:val="00017963"/>
    <w:rsid w:val="0001799C"/>
    <w:rsid w:val="00017C0F"/>
    <w:rsid w:val="0002013E"/>
    <w:rsid w:val="00021049"/>
    <w:rsid w:val="000210FF"/>
    <w:rsid w:val="000214A2"/>
    <w:rsid w:val="000216D0"/>
    <w:rsid w:val="00021A41"/>
    <w:rsid w:val="000230A9"/>
    <w:rsid w:val="000247DA"/>
    <w:rsid w:val="00024B86"/>
    <w:rsid w:val="00024F96"/>
    <w:rsid w:val="000277DA"/>
    <w:rsid w:val="00027C60"/>
    <w:rsid w:val="00027DA7"/>
    <w:rsid w:val="0003061F"/>
    <w:rsid w:val="00030C3A"/>
    <w:rsid w:val="000313F5"/>
    <w:rsid w:val="00031859"/>
    <w:rsid w:val="00031E4F"/>
    <w:rsid w:val="00031F3E"/>
    <w:rsid w:val="00033148"/>
    <w:rsid w:val="000343BD"/>
    <w:rsid w:val="0003524F"/>
    <w:rsid w:val="00035FF2"/>
    <w:rsid w:val="00036646"/>
    <w:rsid w:val="0003665A"/>
    <w:rsid w:val="00036A5C"/>
    <w:rsid w:val="00037557"/>
    <w:rsid w:val="000375C8"/>
    <w:rsid w:val="00037EF4"/>
    <w:rsid w:val="000405D7"/>
    <w:rsid w:val="000409E0"/>
    <w:rsid w:val="00043214"/>
    <w:rsid w:val="00043C3F"/>
    <w:rsid w:val="000446E7"/>
    <w:rsid w:val="0004537B"/>
    <w:rsid w:val="000469F7"/>
    <w:rsid w:val="00046D95"/>
    <w:rsid w:val="0004706B"/>
    <w:rsid w:val="00047582"/>
    <w:rsid w:val="00047BEF"/>
    <w:rsid w:val="00050D4B"/>
    <w:rsid w:val="000519A9"/>
    <w:rsid w:val="00052159"/>
    <w:rsid w:val="000529C9"/>
    <w:rsid w:val="0005332A"/>
    <w:rsid w:val="00053738"/>
    <w:rsid w:val="00053E05"/>
    <w:rsid w:val="00053F5F"/>
    <w:rsid w:val="000546E4"/>
    <w:rsid w:val="00054AE6"/>
    <w:rsid w:val="00054DF1"/>
    <w:rsid w:val="000577EE"/>
    <w:rsid w:val="000603DA"/>
    <w:rsid w:val="00062175"/>
    <w:rsid w:val="00063419"/>
    <w:rsid w:val="00064D68"/>
    <w:rsid w:val="000656A0"/>
    <w:rsid w:val="00065882"/>
    <w:rsid w:val="00065984"/>
    <w:rsid w:val="00065D6F"/>
    <w:rsid w:val="000661FC"/>
    <w:rsid w:val="000662ED"/>
    <w:rsid w:val="0006647A"/>
    <w:rsid w:val="00067F04"/>
    <w:rsid w:val="00067F5F"/>
    <w:rsid w:val="0007007C"/>
    <w:rsid w:val="00070179"/>
    <w:rsid w:val="000708F2"/>
    <w:rsid w:val="00070D86"/>
    <w:rsid w:val="00070D93"/>
    <w:rsid w:val="00070DC9"/>
    <w:rsid w:val="00070EDC"/>
    <w:rsid w:val="00071C89"/>
    <w:rsid w:val="00071DB9"/>
    <w:rsid w:val="0007531E"/>
    <w:rsid w:val="00076554"/>
    <w:rsid w:val="00076593"/>
    <w:rsid w:val="000765D6"/>
    <w:rsid w:val="00076854"/>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23B2"/>
    <w:rsid w:val="000924BF"/>
    <w:rsid w:val="00092CAB"/>
    <w:rsid w:val="00092D48"/>
    <w:rsid w:val="00092E00"/>
    <w:rsid w:val="000932E4"/>
    <w:rsid w:val="00093A7C"/>
    <w:rsid w:val="00094003"/>
    <w:rsid w:val="000946DA"/>
    <w:rsid w:val="0009523B"/>
    <w:rsid w:val="00095C91"/>
    <w:rsid w:val="00095E9A"/>
    <w:rsid w:val="000966A6"/>
    <w:rsid w:val="00097005"/>
    <w:rsid w:val="00097564"/>
    <w:rsid w:val="000976F4"/>
    <w:rsid w:val="000A0644"/>
    <w:rsid w:val="000A0648"/>
    <w:rsid w:val="000A0806"/>
    <w:rsid w:val="000A0959"/>
    <w:rsid w:val="000A15BB"/>
    <w:rsid w:val="000A16CF"/>
    <w:rsid w:val="000A16EB"/>
    <w:rsid w:val="000A255D"/>
    <w:rsid w:val="000A262F"/>
    <w:rsid w:val="000A2E78"/>
    <w:rsid w:val="000A364D"/>
    <w:rsid w:val="000A5346"/>
    <w:rsid w:val="000A5499"/>
    <w:rsid w:val="000A5D7B"/>
    <w:rsid w:val="000A6CA0"/>
    <w:rsid w:val="000A7B22"/>
    <w:rsid w:val="000B0F35"/>
    <w:rsid w:val="000B166D"/>
    <w:rsid w:val="000B176D"/>
    <w:rsid w:val="000B1940"/>
    <w:rsid w:val="000B289F"/>
    <w:rsid w:val="000B3299"/>
    <w:rsid w:val="000B50C5"/>
    <w:rsid w:val="000B556C"/>
    <w:rsid w:val="000B65E2"/>
    <w:rsid w:val="000B7423"/>
    <w:rsid w:val="000C0157"/>
    <w:rsid w:val="000C05A3"/>
    <w:rsid w:val="000C06F0"/>
    <w:rsid w:val="000C118F"/>
    <w:rsid w:val="000C2C0E"/>
    <w:rsid w:val="000C3062"/>
    <w:rsid w:val="000C30BD"/>
    <w:rsid w:val="000C37CA"/>
    <w:rsid w:val="000C3955"/>
    <w:rsid w:val="000C3DF2"/>
    <w:rsid w:val="000C439D"/>
    <w:rsid w:val="000C4526"/>
    <w:rsid w:val="000C4BE7"/>
    <w:rsid w:val="000C4C44"/>
    <w:rsid w:val="000C5A59"/>
    <w:rsid w:val="000C5C92"/>
    <w:rsid w:val="000C5FBD"/>
    <w:rsid w:val="000C616D"/>
    <w:rsid w:val="000C6CE6"/>
    <w:rsid w:val="000C72FC"/>
    <w:rsid w:val="000C7537"/>
    <w:rsid w:val="000C7B87"/>
    <w:rsid w:val="000D03CB"/>
    <w:rsid w:val="000D04F1"/>
    <w:rsid w:val="000D05C4"/>
    <w:rsid w:val="000D236A"/>
    <w:rsid w:val="000D2421"/>
    <w:rsid w:val="000D2446"/>
    <w:rsid w:val="000D2534"/>
    <w:rsid w:val="000D2B09"/>
    <w:rsid w:val="000D3607"/>
    <w:rsid w:val="000D3B6C"/>
    <w:rsid w:val="000D3BB3"/>
    <w:rsid w:val="000D3C91"/>
    <w:rsid w:val="000D4718"/>
    <w:rsid w:val="000D49AC"/>
    <w:rsid w:val="000D57D7"/>
    <w:rsid w:val="000D648D"/>
    <w:rsid w:val="000D668F"/>
    <w:rsid w:val="000D68F0"/>
    <w:rsid w:val="000D7804"/>
    <w:rsid w:val="000D794A"/>
    <w:rsid w:val="000D7CB2"/>
    <w:rsid w:val="000D7DA3"/>
    <w:rsid w:val="000E0191"/>
    <w:rsid w:val="000E054F"/>
    <w:rsid w:val="000E134B"/>
    <w:rsid w:val="000E21AF"/>
    <w:rsid w:val="000E3835"/>
    <w:rsid w:val="000E4033"/>
    <w:rsid w:val="000E4B0D"/>
    <w:rsid w:val="000E4B54"/>
    <w:rsid w:val="000E58D2"/>
    <w:rsid w:val="000E67F3"/>
    <w:rsid w:val="000E6A8B"/>
    <w:rsid w:val="000E7CEB"/>
    <w:rsid w:val="000E7E5D"/>
    <w:rsid w:val="000F0CE0"/>
    <w:rsid w:val="000F1DD5"/>
    <w:rsid w:val="000F25D1"/>
    <w:rsid w:val="000F2D6E"/>
    <w:rsid w:val="000F33D1"/>
    <w:rsid w:val="000F3D26"/>
    <w:rsid w:val="000F402E"/>
    <w:rsid w:val="000F429D"/>
    <w:rsid w:val="000F4732"/>
    <w:rsid w:val="000F5955"/>
    <w:rsid w:val="000F6567"/>
    <w:rsid w:val="000F79F0"/>
    <w:rsid w:val="000F7B33"/>
    <w:rsid w:val="000F7CB8"/>
    <w:rsid w:val="000F7CCE"/>
    <w:rsid w:val="001007C1"/>
    <w:rsid w:val="00100F85"/>
    <w:rsid w:val="00101853"/>
    <w:rsid w:val="001022D3"/>
    <w:rsid w:val="00102367"/>
    <w:rsid w:val="00102B43"/>
    <w:rsid w:val="00102D97"/>
    <w:rsid w:val="001032B8"/>
    <w:rsid w:val="00104730"/>
    <w:rsid w:val="001049F2"/>
    <w:rsid w:val="00104CAE"/>
    <w:rsid w:val="001052BF"/>
    <w:rsid w:val="00105EBC"/>
    <w:rsid w:val="0010676E"/>
    <w:rsid w:val="00106F65"/>
    <w:rsid w:val="0010724B"/>
    <w:rsid w:val="0010786E"/>
    <w:rsid w:val="00107C88"/>
    <w:rsid w:val="00107D87"/>
    <w:rsid w:val="001106ED"/>
    <w:rsid w:val="00110886"/>
    <w:rsid w:val="00111C95"/>
    <w:rsid w:val="00111CAF"/>
    <w:rsid w:val="00111EC1"/>
    <w:rsid w:val="0011268A"/>
    <w:rsid w:val="00112845"/>
    <w:rsid w:val="00112A49"/>
    <w:rsid w:val="001137C9"/>
    <w:rsid w:val="0012022E"/>
    <w:rsid w:val="001210AA"/>
    <w:rsid w:val="001218A9"/>
    <w:rsid w:val="001237C2"/>
    <w:rsid w:val="00123D68"/>
    <w:rsid w:val="00123ECD"/>
    <w:rsid w:val="00124986"/>
    <w:rsid w:val="00124B25"/>
    <w:rsid w:val="00124DEE"/>
    <w:rsid w:val="001252B6"/>
    <w:rsid w:val="00125EA9"/>
    <w:rsid w:val="00126400"/>
    <w:rsid w:val="001265DD"/>
    <w:rsid w:val="00126F8E"/>
    <w:rsid w:val="00127855"/>
    <w:rsid w:val="00127886"/>
    <w:rsid w:val="00127995"/>
    <w:rsid w:val="00130714"/>
    <w:rsid w:val="00131469"/>
    <w:rsid w:val="00132E9A"/>
    <w:rsid w:val="00132FE4"/>
    <w:rsid w:val="00133AC8"/>
    <w:rsid w:val="00133C70"/>
    <w:rsid w:val="0013408B"/>
    <w:rsid w:val="001340DB"/>
    <w:rsid w:val="001345D0"/>
    <w:rsid w:val="001352EA"/>
    <w:rsid w:val="0013535F"/>
    <w:rsid w:val="00135DD7"/>
    <w:rsid w:val="001363C5"/>
    <w:rsid w:val="00137526"/>
    <w:rsid w:val="00140DE7"/>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3652"/>
    <w:rsid w:val="001539B2"/>
    <w:rsid w:val="001540BB"/>
    <w:rsid w:val="00154FB5"/>
    <w:rsid w:val="00155E2C"/>
    <w:rsid w:val="0015621F"/>
    <w:rsid w:val="00157159"/>
    <w:rsid w:val="001572BD"/>
    <w:rsid w:val="00160D0B"/>
    <w:rsid w:val="00161BD4"/>
    <w:rsid w:val="00161E27"/>
    <w:rsid w:val="0016282D"/>
    <w:rsid w:val="00162EE3"/>
    <w:rsid w:val="001634A7"/>
    <w:rsid w:val="0016361B"/>
    <w:rsid w:val="00163CB4"/>
    <w:rsid w:val="00164899"/>
    <w:rsid w:val="0016517E"/>
    <w:rsid w:val="00165292"/>
    <w:rsid w:val="001656EE"/>
    <w:rsid w:val="001658BA"/>
    <w:rsid w:val="001662C9"/>
    <w:rsid w:val="00167676"/>
    <w:rsid w:val="00170E3A"/>
    <w:rsid w:val="00171201"/>
    <w:rsid w:val="00171C13"/>
    <w:rsid w:val="00171F1D"/>
    <w:rsid w:val="001725F3"/>
    <w:rsid w:val="00172638"/>
    <w:rsid w:val="001726C0"/>
    <w:rsid w:val="00172D53"/>
    <w:rsid w:val="00172DC5"/>
    <w:rsid w:val="00173262"/>
    <w:rsid w:val="0017388F"/>
    <w:rsid w:val="00173C11"/>
    <w:rsid w:val="00173EA0"/>
    <w:rsid w:val="00174067"/>
    <w:rsid w:val="001745E0"/>
    <w:rsid w:val="00174785"/>
    <w:rsid w:val="001748D4"/>
    <w:rsid w:val="00174C2B"/>
    <w:rsid w:val="0017520F"/>
    <w:rsid w:val="0017574D"/>
    <w:rsid w:val="00175B4C"/>
    <w:rsid w:val="00176CAE"/>
    <w:rsid w:val="001776CC"/>
    <w:rsid w:val="00177BBF"/>
    <w:rsid w:val="00177FB6"/>
    <w:rsid w:val="00181874"/>
    <w:rsid w:val="00182D8F"/>
    <w:rsid w:val="00182E6B"/>
    <w:rsid w:val="00183AF3"/>
    <w:rsid w:val="0018498E"/>
    <w:rsid w:val="00187287"/>
    <w:rsid w:val="00187C4B"/>
    <w:rsid w:val="00187D1A"/>
    <w:rsid w:val="00187F74"/>
    <w:rsid w:val="001902E7"/>
    <w:rsid w:val="00190B7C"/>
    <w:rsid w:val="00191BBB"/>
    <w:rsid w:val="0019276C"/>
    <w:rsid w:val="00192A70"/>
    <w:rsid w:val="00193A12"/>
    <w:rsid w:val="00193BB4"/>
    <w:rsid w:val="00193F44"/>
    <w:rsid w:val="00194645"/>
    <w:rsid w:val="001948EF"/>
    <w:rsid w:val="001956A3"/>
    <w:rsid w:val="00195B06"/>
    <w:rsid w:val="00195DCA"/>
    <w:rsid w:val="0019792B"/>
    <w:rsid w:val="00197FFC"/>
    <w:rsid w:val="001A0008"/>
    <w:rsid w:val="001A0F6A"/>
    <w:rsid w:val="001A1FD2"/>
    <w:rsid w:val="001A2686"/>
    <w:rsid w:val="001A26BD"/>
    <w:rsid w:val="001A2BED"/>
    <w:rsid w:val="001A5333"/>
    <w:rsid w:val="001A5825"/>
    <w:rsid w:val="001A5EEC"/>
    <w:rsid w:val="001A670B"/>
    <w:rsid w:val="001A6832"/>
    <w:rsid w:val="001A6BAC"/>
    <w:rsid w:val="001A6C00"/>
    <w:rsid w:val="001A7506"/>
    <w:rsid w:val="001A7E72"/>
    <w:rsid w:val="001B009B"/>
    <w:rsid w:val="001B00C1"/>
    <w:rsid w:val="001B05A6"/>
    <w:rsid w:val="001B0B0D"/>
    <w:rsid w:val="001B11D7"/>
    <w:rsid w:val="001B1A3D"/>
    <w:rsid w:val="001B282E"/>
    <w:rsid w:val="001B302E"/>
    <w:rsid w:val="001B3268"/>
    <w:rsid w:val="001B34C4"/>
    <w:rsid w:val="001B3EC9"/>
    <w:rsid w:val="001B4F86"/>
    <w:rsid w:val="001B5C8A"/>
    <w:rsid w:val="001B5CF5"/>
    <w:rsid w:val="001B61AB"/>
    <w:rsid w:val="001B64AF"/>
    <w:rsid w:val="001B757A"/>
    <w:rsid w:val="001B7A4D"/>
    <w:rsid w:val="001B7BD5"/>
    <w:rsid w:val="001B7E69"/>
    <w:rsid w:val="001C0450"/>
    <w:rsid w:val="001C066C"/>
    <w:rsid w:val="001C07A8"/>
    <w:rsid w:val="001C1D0C"/>
    <w:rsid w:val="001C2C7B"/>
    <w:rsid w:val="001C300E"/>
    <w:rsid w:val="001C3CEB"/>
    <w:rsid w:val="001C40E3"/>
    <w:rsid w:val="001C43CB"/>
    <w:rsid w:val="001C453E"/>
    <w:rsid w:val="001C4976"/>
    <w:rsid w:val="001C4BFB"/>
    <w:rsid w:val="001C4D67"/>
    <w:rsid w:val="001C4DCA"/>
    <w:rsid w:val="001C4F23"/>
    <w:rsid w:val="001C5519"/>
    <w:rsid w:val="001C569C"/>
    <w:rsid w:val="001C61C9"/>
    <w:rsid w:val="001C654D"/>
    <w:rsid w:val="001C67F7"/>
    <w:rsid w:val="001C6983"/>
    <w:rsid w:val="001C73BA"/>
    <w:rsid w:val="001C73DA"/>
    <w:rsid w:val="001D160B"/>
    <w:rsid w:val="001D20F3"/>
    <w:rsid w:val="001D31DF"/>
    <w:rsid w:val="001D3B96"/>
    <w:rsid w:val="001D4D66"/>
    <w:rsid w:val="001D5E26"/>
    <w:rsid w:val="001D7846"/>
    <w:rsid w:val="001D7C4F"/>
    <w:rsid w:val="001E023B"/>
    <w:rsid w:val="001E0859"/>
    <w:rsid w:val="001E0BA1"/>
    <w:rsid w:val="001E0D07"/>
    <w:rsid w:val="001E16E7"/>
    <w:rsid w:val="001E198D"/>
    <w:rsid w:val="001E20C0"/>
    <w:rsid w:val="001E2BDD"/>
    <w:rsid w:val="001E2CE6"/>
    <w:rsid w:val="001E39A2"/>
    <w:rsid w:val="001E41AD"/>
    <w:rsid w:val="001E452D"/>
    <w:rsid w:val="001E4EB8"/>
    <w:rsid w:val="001E4FE8"/>
    <w:rsid w:val="001E554F"/>
    <w:rsid w:val="001E5645"/>
    <w:rsid w:val="001E570A"/>
    <w:rsid w:val="001E7488"/>
    <w:rsid w:val="001E7A2F"/>
    <w:rsid w:val="001E7AC7"/>
    <w:rsid w:val="001F0028"/>
    <w:rsid w:val="001F06E8"/>
    <w:rsid w:val="001F0C9B"/>
    <w:rsid w:val="001F1678"/>
    <w:rsid w:val="001F231E"/>
    <w:rsid w:val="001F27F5"/>
    <w:rsid w:val="001F2B61"/>
    <w:rsid w:val="001F2C40"/>
    <w:rsid w:val="001F34CF"/>
    <w:rsid w:val="001F35A0"/>
    <w:rsid w:val="001F3682"/>
    <w:rsid w:val="001F392D"/>
    <w:rsid w:val="001F3B19"/>
    <w:rsid w:val="001F3EF5"/>
    <w:rsid w:val="001F3F8A"/>
    <w:rsid w:val="001F4492"/>
    <w:rsid w:val="001F4C25"/>
    <w:rsid w:val="001F4FAC"/>
    <w:rsid w:val="001F5848"/>
    <w:rsid w:val="001F5999"/>
    <w:rsid w:val="001F5C56"/>
    <w:rsid w:val="001F754C"/>
    <w:rsid w:val="001F7D50"/>
    <w:rsid w:val="002003DC"/>
    <w:rsid w:val="00200507"/>
    <w:rsid w:val="00200534"/>
    <w:rsid w:val="00201080"/>
    <w:rsid w:val="002011F3"/>
    <w:rsid w:val="00201346"/>
    <w:rsid w:val="002027DF"/>
    <w:rsid w:val="00202A94"/>
    <w:rsid w:val="0020311E"/>
    <w:rsid w:val="00203169"/>
    <w:rsid w:val="00203265"/>
    <w:rsid w:val="002036F9"/>
    <w:rsid w:val="00203A94"/>
    <w:rsid w:val="00203B1C"/>
    <w:rsid w:val="00204ABA"/>
    <w:rsid w:val="00204C88"/>
    <w:rsid w:val="00204CA7"/>
    <w:rsid w:val="00205F84"/>
    <w:rsid w:val="00207DEB"/>
    <w:rsid w:val="00210190"/>
    <w:rsid w:val="002102C8"/>
    <w:rsid w:val="0021073D"/>
    <w:rsid w:val="002126E9"/>
    <w:rsid w:val="00214471"/>
    <w:rsid w:val="0021497F"/>
    <w:rsid w:val="00214E21"/>
    <w:rsid w:val="002157FA"/>
    <w:rsid w:val="00215962"/>
    <w:rsid w:val="0021667F"/>
    <w:rsid w:val="00217394"/>
    <w:rsid w:val="002174A8"/>
    <w:rsid w:val="00217DE0"/>
    <w:rsid w:val="0022073D"/>
    <w:rsid w:val="00220AB6"/>
    <w:rsid w:val="002222AE"/>
    <w:rsid w:val="0022298C"/>
    <w:rsid w:val="00222E74"/>
    <w:rsid w:val="002232FB"/>
    <w:rsid w:val="002234FD"/>
    <w:rsid w:val="0022413B"/>
    <w:rsid w:val="00224776"/>
    <w:rsid w:val="00224DBA"/>
    <w:rsid w:val="00225D82"/>
    <w:rsid w:val="00226952"/>
    <w:rsid w:val="00226E07"/>
    <w:rsid w:val="00226E44"/>
    <w:rsid w:val="0022781A"/>
    <w:rsid w:val="00227C9B"/>
    <w:rsid w:val="00227CB9"/>
    <w:rsid w:val="00227EF5"/>
    <w:rsid w:val="002303BC"/>
    <w:rsid w:val="0023071D"/>
    <w:rsid w:val="00231053"/>
    <w:rsid w:val="00231372"/>
    <w:rsid w:val="002314E3"/>
    <w:rsid w:val="002316D7"/>
    <w:rsid w:val="00231A21"/>
    <w:rsid w:val="0023216F"/>
    <w:rsid w:val="002326DD"/>
    <w:rsid w:val="0023277F"/>
    <w:rsid w:val="002328CF"/>
    <w:rsid w:val="002337D0"/>
    <w:rsid w:val="002343B5"/>
    <w:rsid w:val="002344BA"/>
    <w:rsid w:val="00234837"/>
    <w:rsid w:val="00234FF8"/>
    <w:rsid w:val="002352C0"/>
    <w:rsid w:val="002356D3"/>
    <w:rsid w:val="00236C33"/>
    <w:rsid w:val="00237013"/>
    <w:rsid w:val="002377E2"/>
    <w:rsid w:val="00237D3D"/>
    <w:rsid w:val="00237FF3"/>
    <w:rsid w:val="002402D4"/>
    <w:rsid w:val="002405B3"/>
    <w:rsid w:val="002406E1"/>
    <w:rsid w:val="002409C5"/>
    <w:rsid w:val="002430F2"/>
    <w:rsid w:val="00246B5B"/>
    <w:rsid w:val="00246F1F"/>
    <w:rsid w:val="00247660"/>
    <w:rsid w:val="00250FE9"/>
    <w:rsid w:val="0025104B"/>
    <w:rsid w:val="002512C8"/>
    <w:rsid w:val="0025157D"/>
    <w:rsid w:val="00251DF6"/>
    <w:rsid w:val="00252200"/>
    <w:rsid w:val="00252323"/>
    <w:rsid w:val="00252448"/>
    <w:rsid w:val="002533D3"/>
    <w:rsid w:val="00253467"/>
    <w:rsid w:val="002538CF"/>
    <w:rsid w:val="00253952"/>
    <w:rsid w:val="00253AEB"/>
    <w:rsid w:val="00254075"/>
    <w:rsid w:val="00255B68"/>
    <w:rsid w:val="00255BA0"/>
    <w:rsid w:val="00255DF6"/>
    <w:rsid w:val="00256406"/>
    <w:rsid w:val="0025653E"/>
    <w:rsid w:val="002566D7"/>
    <w:rsid w:val="002567FB"/>
    <w:rsid w:val="0025770B"/>
    <w:rsid w:val="00257EFB"/>
    <w:rsid w:val="0026143B"/>
    <w:rsid w:val="0026176C"/>
    <w:rsid w:val="00263A15"/>
    <w:rsid w:val="002643D8"/>
    <w:rsid w:val="002655C0"/>
    <w:rsid w:val="00265C09"/>
    <w:rsid w:val="00265E02"/>
    <w:rsid w:val="00266F8F"/>
    <w:rsid w:val="002673E8"/>
    <w:rsid w:val="00270794"/>
    <w:rsid w:val="0027173A"/>
    <w:rsid w:val="00271855"/>
    <w:rsid w:val="0027249C"/>
    <w:rsid w:val="00273773"/>
    <w:rsid w:val="00275326"/>
    <w:rsid w:val="0027532D"/>
    <w:rsid w:val="00276D94"/>
    <w:rsid w:val="00277052"/>
    <w:rsid w:val="002773AE"/>
    <w:rsid w:val="002773C1"/>
    <w:rsid w:val="0028016E"/>
    <w:rsid w:val="002811E1"/>
    <w:rsid w:val="00281B5B"/>
    <w:rsid w:val="00281D04"/>
    <w:rsid w:val="00281D18"/>
    <w:rsid w:val="00282311"/>
    <w:rsid w:val="002825BE"/>
    <w:rsid w:val="00282B55"/>
    <w:rsid w:val="002831AA"/>
    <w:rsid w:val="00284551"/>
    <w:rsid w:val="00286612"/>
    <w:rsid w:val="00287833"/>
    <w:rsid w:val="002902C5"/>
    <w:rsid w:val="00290449"/>
    <w:rsid w:val="002906EA"/>
    <w:rsid w:val="002913A4"/>
    <w:rsid w:val="00291F18"/>
    <w:rsid w:val="002925AD"/>
    <w:rsid w:val="002927EC"/>
    <w:rsid w:val="00292DA2"/>
    <w:rsid w:val="00293633"/>
    <w:rsid w:val="00294D7F"/>
    <w:rsid w:val="002955BA"/>
    <w:rsid w:val="0029752B"/>
    <w:rsid w:val="002A0157"/>
    <w:rsid w:val="002A09C2"/>
    <w:rsid w:val="002A1780"/>
    <w:rsid w:val="002A1C79"/>
    <w:rsid w:val="002A1E1B"/>
    <w:rsid w:val="002A2000"/>
    <w:rsid w:val="002A2405"/>
    <w:rsid w:val="002A3BC5"/>
    <w:rsid w:val="002A40B1"/>
    <w:rsid w:val="002A5113"/>
    <w:rsid w:val="002A7174"/>
    <w:rsid w:val="002B0E41"/>
    <w:rsid w:val="002B144D"/>
    <w:rsid w:val="002B1758"/>
    <w:rsid w:val="002B2016"/>
    <w:rsid w:val="002B453B"/>
    <w:rsid w:val="002B4DFF"/>
    <w:rsid w:val="002B59A0"/>
    <w:rsid w:val="002B6482"/>
    <w:rsid w:val="002B7558"/>
    <w:rsid w:val="002B77FD"/>
    <w:rsid w:val="002B78FE"/>
    <w:rsid w:val="002B7D47"/>
    <w:rsid w:val="002C008F"/>
    <w:rsid w:val="002C0DF0"/>
    <w:rsid w:val="002C1650"/>
    <w:rsid w:val="002C186F"/>
    <w:rsid w:val="002C1CBE"/>
    <w:rsid w:val="002C2789"/>
    <w:rsid w:val="002C352D"/>
    <w:rsid w:val="002C39E8"/>
    <w:rsid w:val="002C4006"/>
    <w:rsid w:val="002C435C"/>
    <w:rsid w:val="002C4BBC"/>
    <w:rsid w:val="002C4FF7"/>
    <w:rsid w:val="002C5D7F"/>
    <w:rsid w:val="002C642E"/>
    <w:rsid w:val="002C6A6D"/>
    <w:rsid w:val="002C6C6E"/>
    <w:rsid w:val="002C6D4E"/>
    <w:rsid w:val="002C7028"/>
    <w:rsid w:val="002C723F"/>
    <w:rsid w:val="002D0742"/>
    <w:rsid w:val="002D1242"/>
    <w:rsid w:val="002D15EA"/>
    <w:rsid w:val="002D1977"/>
    <w:rsid w:val="002D1B86"/>
    <w:rsid w:val="002D26D1"/>
    <w:rsid w:val="002D26EB"/>
    <w:rsid w:val="002D293F"/>
    <w:rsid w:val="002D3139"/>
    <w:rsid w:val="002D318B"/>
    <w:rsid w:val="002D371B"/>
    <w:rsid w:val="002D3B8E"/>
    <w:rsid w:val="002D3C79"/>
    <w:rsid w:val="002D3D53"/>
    <w:rsid w:val="002D4475"/>
    <w:rsid w:val="002D4632"/>
    <w:rsid w:val="002D47C9"/>
    <w:rsid w:val="002D51C3"/>
    <w:rsid w:val="002D5383"/>
    <w:rsid w:val="002D6AE5"/>
    <w:rsid w:val="002D6B65"/>
    <w:rsid w:val="002D6E71"/>
    <w:rsid w:val="002D7466"/>
    <w:rsid w:val="002D7E59"/>
    <w:rsid w:val="002D7EF8"/>
    <w:rsid w:val="002E1781"/>
    <w:rsid w:val="002E1C90"/>
    <w:rsid w:val="002E37A2"/>
    <w:rsid w:val="002E3C4E"/>
    <w:rsid w:val="002E4150"/>
    <w:rsid w:val="002E4C60"/>
    <w:rsid w:val="002E538F"/>
    <w:rsid w:val="002E5FD2"/>
    <w:rsid w:val="002E64A5"/>
    <w:rsid w:val="002E64B2"/>
    <w:rsid w:val="002F0061"/>
    <w:rsid w:val="002F0502"/>
    <w:rsid w:val="002F06C7"/>
    <w:rsid w:val="002F095A"/>
    <w:rsid w:val="002F0FB8"/>
    <w:rsid w:val="002F1639"/>
    <w:rsid w:val="002F1998"/>
    <w:rsid w:val="002F1EB4"/>
    <w:rsid w:val="002F2829"/>
    <w:rsid w:val="002F2CEB"/>
    <w:rsid w:val="002F38D9"/>
    <w:rsid w:val="002F39A4"/>
    <w:rsid w:val="002F3C5A"/>
    <w:rsid w:val="002F45F1"/>
    <w:rsid w:val="002F47E0"/>
    <w:rsid w:val="002F4D59"/>
    <w:rsid w:val="002F612C"/>
    <w:rsid w:val="002F6D27"/>
    <w:rsid w:val="002F6FDE"/>
    <w:rsid w:val="002F72BD"/>
    <w:rsid w:val="003005FB"/>
    <w:rsid w:val="00300EBB"/>
    <w:rsid w:val="0030165A"/>
    <w:rsid w:val="00301F29"/>
    <w:rsid w:val="003041D4"/>
    <w:rsid w:val="00304280"/>
    <w:rsid w:val="00304DD7"/>
    <w:rsid w:val="003056C2"/>
    <w:rsid w:val="00305816"/>
    <w:rsid w:val="00306405"/>
    <w:rsid w:val="00306E36"/>
    <w:rsid w:val="00310C73"/>
    <w:rsid w:val="00310DF2"/>
    <w:rsid w:val="003122D4"/>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AAF"/>
    <w:rsid w:val="00321F32"/>
    <w:rsid w:val="00322723"/>
    <w:rsid w:val="00323CB7"/>
    <w:rsid w:val="003250ED"/>
    <w:rsid w:val="00325BEB"/>
    <w:rsid w:val="00325D03"/>
    <w:rsid w:val="00325D06"/>
    <w:rsid w:val="00326223"/>
    <w:rsid w:val="00326F43"/>
    <w:rsid w:val="003279B7"/>
    <w:rsid w:val="00327A90"/>
    <w:rsid w:val="0033099A"/>
    <w:rsid w:val="00330E05"/>
    <w:rsid w:val="00330E2E"/>
    <w:rsid w:val="00330EFC"/>
    <w:rsid w:val="00331306"/>
    <w:rsid w:val="00331F51"/>
    <w:rsid w:val="003335DF"/>
    <w:rsid w:val="003342EB"/>
    <w:rsid w:val="00334328"/>
    <w:rsid w:val="003345C0"/>
    <w:rsid w:val="003352F6"/>
    <w:rsid w:val="00337372"/>
    <w:rsid w:val="00337623"/>
    <w:rsid w:val="00337691"/>
    <w:rsid w:val="00337F20"/>
    <w:rsid w:val="0034043B"/>
    <w:rsid w:val="003410FB"/>
    <w:rsid w:val="0034198F"/>
    <w:rsid w:val="00342F75"/>
    <w:rsid w:val="00343FA0"/>
    <w:rsid w:val="00344C79"/>
    <w:rsid w:val="00345154"/>
    <w:rsid w:val="00345162"/>
    <w:rsid w:val="0034518F"/>
    <w:rsid w:val="00345864"/>
    <w:rsid w:val="00345B61"/>
    <w:rsid w:val="00345F47"/>
    <w:rsid w:val="0034621E"/>
    <w:rsid w:val="00346531"/>
    <w:rsid w:val="00346979"/>
    <w:rsid w:val="00346BE8"/>
    <w:rsid w:val="00346C11"/>
    <w:rsid w:val="00347E0D"/>
    <w:rsid w:val="00350A17"/>
    <w:rsid w:val="00351DEC"/>
    <w:rsid w:val="003523E2"/>
    <w:rsid w:val="00352B61"/>
    <w:rsid w:val="00353085"/>
    <w:rsid w:val="003530FF"/>
    <w:rsid w:val="00353E96"/>
    <w:rsid w:val="00354159"/>
    <w:rsid w:val="003543D3"/>
    <w:rsid w:val="00354572"/>
    <w:rsid w:val="00354963"/>
    <w:rsid w:val="00355572"/>
    <w:rsid w:val="00355BA4"/>
    <w:rsid w:val="0035656D"/>
    <w:rsid w:val="003566C1"/>
    <w:rsid w:val="00357175"/>
    <w:rsid w:val="00357378"/>
    <w:rsid w:val="00357E07"/>
    <w:rsid w:val="0036087B"/>
    <w:rsid w:val="00360B92"/>
    <w:rsid w:val="00361001"/>
    <w:rsid w:val="003616B8"/>
    <w:rsid w:val="0036179C"/>
    <w:rsid w:val="00361C30"/>
    <w:rsid w:val="00361F1E"/>
    <w:rsid w:val="0036243D"/>
    <w:rsid w:val="00362DB2"/>
    <w:rsid w:val="00363F4A"/>
    <w:rsid w:val="003640D8"/>
    <w:rsid w:val="00364224"/>
    <w:rsid w:val="00364559"/>
    <w:rsid w:val="00364A1D"/>
    <w:rsid w:val="00364AD1"/>
    <w:rsid w:val="00365FDE"/>
    <w:rsid w:val="00366068"/>
    <w:rsid w:val="003665BE"/>
    <w:rsid w:val="00366760"/>
    <w:rsid w:val="00366A58"/>
    <w:rsid w:val="003675BD"/>
    <w:rsid w:val="00367684"/>
    <w:rsid w:val="00367AF9"/>
    <w:rsid w:val="00367C3D"/>
    <w:rsid w:val="0037080C"/>
    <w:rsid w:val="00370FCC"/>
    <w:rsid w:val="00371AFF"/>
    <w:rsid w:val="00371B6B"/>
    <w:rsid w:val="00371D69"/>
    <w:rsid w:val="00372AF6"/>
    <w:rsid w:val="00372BA3"/>
    <w:rsid w:val="003732C2"/>
    <w:rsid w:val="00373E4F"/>
    <w:rsid w:val="003744EB"/>
    <w:rsid w:val="00375849"/>
    <w:rsid w:val="00375F71"/>
    <w:rsid w:val="00376805"/>
    <w:rsid w:val="00376B5D"/>
    <w:rsid w:val="00377902"/>
    <w:rsid w:val="00377A33"/>
    <w:rsid w:val="00377C2B"/>
    <w:rsid w:val="0038075C"/>
    <w:rsid w:val="00380E77"/>
    <w:rsid w:val="00381FBF"/>
    <w:rsid w:val="00383395"/>
    <w:rsid w:val="00384873"/>
    <w:rsid w:val="00385CD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347"/>
    <w:rsid w:val="003948FE"/>
    <w:rsid w:val="00394B46"/>
    <w:rsid w:val="0039540D"/>
    <w:rsid w:val="003957A0"/>
    <w:rsid w:val="0039638F"/>
    <w:rsid w:val="0039642F"/>
    <w:rsid w:val="003965CB"/>
    <w:rsid w:val="00396A36"/>
    <w:rsid w:val="00397982"/>
    <w:rsid w:val="00397E21"/>
    <w:rsid w:val="003A029A"/>
    <w:rsid w:val="003A11B5"/>
    <w:rsid w:val="003A122A"/>
    <w:rsid w:val="003A15C7"/>
    <w:rsid w:val="003A1B8F"/>
    <w:rsid w:val="003A20E7"/>
    <w:rsid w:val="003A21E8"/>
    <w:rsid w:val="003A2523"/>
    <w:rsid w:val="003A281A"/>
    <w:rsid w:val="003A29D2"/>
    <w:rsid w:val="003A2FAB"/>
    <w:rsid w:val="003A30FF"/>
    <w:rsid w:val="003A3511"/>
    <w:rsid w:val="003A3561"/>
    <w:rsid w:val="003A3E87"/>
    <w:rsid w:val="003A418F"/>
    <w:rsid w:val="003A51D8"/>
    <w:rsid w:val="003A59DE"/>
    <w:rsid w:val="003A60AC"/>
    <w:rsid w:val="003A67AB"/>
    <w:rsid w:val="003A6AA8"/>
    <w:rsid w:val="003A6B9C"/>
    <w:rsid w:val="003A6E7A"/>
    <w:rsid w:val="003A6EDE"/>
    <w:rsid w:val="003A6F45"/>
    <w:rsid w:val="003A768E"/>
    <w:rsid w:val="003A79CC"/>
    <w:rsid w:val="003A7A5C"/>
    <w:rsid w:val="003A7C47"/>
    <w:rsid w:val="003B0458"/>
    <w:rsid w:val="003B0A88"/>
    <w:rsid w:val="003B151F"/>
    <w:rsid w:val="003B1848"/>
    <w:rsid w:val="003B196F"/>
    <w:rsid w:val="003B2077"/>
    <w:rsid w:val="003B2D1D"/>
    <w:rsid w:val="003B395D"/>
    <w:rsid w:val="003B3E54"/>
    <w:rsid w:val="003B450A"/>
    <w:rsid w:val="003B491E"/>
    <w:rsid w:val="003B50B8"/>
    <w:rsid w:val="003B53BE"/>
    <w:rsid w:val="003B540D"/>
    <w:rsid w:val="003B5B90"/>
    <w:rsid w:val="003B62E9"/>
    <w:rsid w:val="003C08CF"/>
    <w:rsid w:val="003C117D"/>
    <w:rsid w:val="003C1311"/>
    <w:rsid w:val="003C1709"/>
    <w:rsid w:val="003C1738"/>
    <w:rsid w:val="003C2631"/>
    <w:rsid w:val="003C3111"/>
    <w:rsid w:val="003C4238"/>
    <w:rsid w:val="003C4355"/>
    <w:rsid w:val="003C5FB6"/>
    <w:rsid w:val="003C67C3"/>
    <w:rsid w:val="003C6D31"/>
    <w:rsid w:val="003C7913"/>
    <w:rsid w:val="003D01D3"/>
    <w:rsid w:val="003D0F84"/>
    <w:rsid w:val="003D1E84"/>
    <w:rsid w:val="003D20A2"/>
    <w:rsid w:val="003D35AC"/>
    <w:rsid w:val="003D43A6"/>
    <w:rsid w:val="003D4414"/>
    <w:rsid w:val="003D4EE4"/>
    <w:rsid w:val="003D5279"/>
    <w:rsid w:val="003D6590"/>
    <w:rsid w:val="003D6B2A"/>
    <w:rsid w:val="003D6BD5"/>
    <w:rsid w:val="003E0BE1"/>
    <w:rsid w:val="003E14F6"/>
    <w:rsid w:val="003E150E"/>
    <w:rsid w:val="003E1A74"/>
    <w:rsid w:val="003E20F7"/>
    <w:rsid w:val="003E25ED"/>
    <w:rsid w:val="003E3B5C"/>
    <w:rsid w:val="003E3BCE"/>
    <w:rsid w:val="003E3C30"/>
    <w:rsid w:val="003E6023"/>
    <w:rsid w:val="003E6783"/>
    <w:rsid w:val="003E6B4A"/>
    <w:rsid w:val="003E70FA"/>
    <w:rsid w:val="003F05DD"/>
    <w:rsid w:val="003F0730"/>
    <w:rsid w:val="003F09FC"/>
    <w:rsid w:val="003F0E2E"/>
    <w:rsid w:val="003F1205"/>
    <w:rsid w:val="003F1331"/>
    <w:rsid w:val="003F14F5"/>
    <w:rsid w:val="003F186A"/>
    <w:rsid w:val="003F1B2A"/>
    <w:rsid w:val="003F1C0B"/>
    <w:rsid w:val="003F29E1"/>
    <w:rsid w:val="003F327B"/>
    <w:rsid w:val="003F32AD"/>
    <w:rsid w:val="003F43EA"/>
    <w:rsid w:val="003F4573"/>
    <w:rsid w:val="003F45E7"/>
    <w:rsid w:val="003F52F6"/>
    <w:rsid w:val="003F5323"/>
    <w:rsid w:val="003F574F"/>
    <w:rsid w:val="003F7A2D"/>
    <w:rsid w:val="00400FA8"/>
    <w:rsid w:val="00401822"/>
    <w:rsid w:val="004022B2"/>
    <w:rsid w:val="00402E39"/>
    <w:rsid w:val="00402EDB"/>
    <w:rsid w:val="00404046"/>
    <w:rsid w:val="0040520C"/>
    <w:rsid w:val="00405AE0"/>
    <w:rsid w:val="0040622D"/>
    <w:rsid w:val="00406B50"/>
    <w:rsid w:val="004072B8"/>
    <w:rsid w:val="0040784B"/>
    <w:rsid w:val="004104F3"/>
    <w:rsid w:val="00410CC6"/>
    <w:rsid w:val="00411049"/>
    <w:rsid w:val="00411619"/>
    <w:rsid w:val="00411AB3"/>
    <w:rsid w:val="00411E39"/>
    <w:rsid w:val="004127EF"/>
    <w:rsid w:val="00413E23"/>
    <w:rsid w:val="004141BA"/>
    <w:rsid w:val="004147E3"/>
    <w:rsid w:val="004148DF"/>
    <w:rsid w:val="00415512"/>
    <w:rsid w:val="004165E1"/>
    <w:rsid w:val="0041675F"/>
    <w:rsid w:val="00416A6B"/>
    <w:rsid w:val="0041729E"/>
    <w:rsid w:val="004172E3"/>
    <w:rsid w:val="00417B78"/>
    <w:rsid w:val="00417B93"/>
    <w:rsid w:val="00420EC2"/>
    <w:rsid w:val="00422BB9"/>
    <w:rsid w:val="00422FC0"/>
    <w:rsid w:val="004231B6"/>
    <w:rsid w:val="004235BB"/>
    <w:rsid w:val="00424AED"/>
    <w:rsid w:val="00424C18"/>
    <w:rsid w:val="00424CE8"/>
    <w:rsid w:val="00426545"/>
    <w:rsid w:val="00426859"/>
    <w:rsid w:val="00426AB4"/>
    <w:rsid w:val="00427478"/>
    <w:rsid w:val="00427C32"/>
    <w:rsid w:val="00427F0F"/>
    <w:rsid w:val="004300D8"/>
    <w:rsid w:val="00430E41"/>
    <w:rsid w:val="00430FE1"/>
    <w:rsid w:val="0043119B"/>
    <w:rsid w:val="00431C94"/>
    <w:rsid w:val="0043221B"/>
    <w:rsid w:val="00432511"/>
    <w:rsid w:val="004333A0"/>
    <w:rsid w:val="00433405"/>
    <w:rsid w:val="00433594"/>
    <w:rsid w:val="00433EDE"/>
    <w:rsid w:val="0043484A"/>
    <w:rsid w:val="004364BD"/>
    <w:rsid w:val="00436E18"/>
    <w:rsid w:val="00437818"/>
    <w:rsid w:val="00437983"/>
    <w:rsid w:val="00440054"/>
    <w:rsid w:val="0044029C"/>
    <w:rsid w:val="00440C52"/>
    <w:rsid w:val="00440D2C"/>
    <w:rsid w:val="004411F6"/>
    <w:rsid w:val="00441969"/>
    <w:rsid w:val="00441DFE"/>
    <w:rsid w:val="00442402"/>
    <w:rsid w:val="00443A8C"/>
    <w:rsid w:val="004441C8"/>
    <w:rsid w:val="00444455"/>
    <w:rsid w:val="00444690"/>
    <w:rsid w:val="00446A0A"/>
    <w:rsid w:val="00446E08"/>
    <w:rsid w:val="0044789C"/>
    <w:rsid w:val="004504DB"/>
    <w:rsid w:val="00450B67"/>
    <w:rsid w:val="00450F72"/>
    <w:rsid w:val="004510FF"/>
    <w:rsid w:val="00451926"/>
    <w:rsid w:val="00451F46"/>
    <w:rsid w:val="00452CB4"/>
    <w:rsid w:val="004532F7"/>
    <w:rsid w:val="00454637"/>
    <w:rsid w:val="00454D87"/>
    <w:rsid w:val="00455124"/>
    <w:rsid w:val="004553D2"/>
    <w:rsid w:val="00455822"/>
    <w:rsid w:val="004559FA"/>
    <w:rsid w:val="00455AF7"/>
    <w:rsid w:val="00455C27"/>
    <w:rsid w:val="0045725E"/>
    <w:rsid w:val="00457A7A"/>
    <w:rsid w:val="0046024E"/>
    <w:rsid w:val="00460304"/>
    <w:rsid w:val="00461A12"/>
    <w:rsid w:val="00461AFF"/>
    <w:rsid w:val="00463AA0"/>
    <w:rsid w:val="00463D4D"/>
    <w:rsid w:val="00463D4F"/>
    <w:rsid w:val="00466023"/>
    <w:rsid w:val="004664C3"/>
    <w:rsid w:val="00466ECD"/>
    <w:rsid w:val="00467BDE"/>
    <w:rsid w:val="00470D8E"/>
    <w:rsid w:val="00471745"/>
    <w:rsid w:val="0047181D"/>
    <w:rsid w:val="00472212"/>
    <w:rsid w:val="00472482"/>
    <w:rsid w:val="00472EB4"/>
    <w:rsid w:val="004736A3"/>
    <w:rsid w:val="0047373E"/>
    <w:rsid w:val="0047373F"/>
    <w:rsid w:val="004747C8"/>
    <w:rsid w:val="004751CD"/>
    <w:rsid w:val="00475422"/>
    <w:rsid w:val="00475D79"/>
    <w:rsid w:val="00475EDA"/>
    <w:rsid w:val="00476336"/>
    <w:rsid w:val="00476BF6"/>
    <w:rsid w:val="00477674"/>
    <w:rsid w:val="004806E7"/>
    <w:rsid w:val="00480C32"/>
    <w:rsid w:val="00480C64"/>
    <w:rsid w:val="00481160"/>
    <w:rsid w:val="004816E6"/>
    <w:rsid w:val="00481F6E"/>
    <w:rsid w:val="00482DA3"/>
    <w:rsid w:val="00483335"/>
    <w:rsid w:val="0048333E"/>
    <w:rsid w:val="0048364C"/>
    <w:rsid w:val="00483B64"/>
    <w:rsid w:val="004845B6"/>
    <w:rsid w:val="0048526F"/>
    <w:rsid w:val="00486451"/>
    <w:rsid w:val="00486D10"/>
    <w:rsid w:val="004908C7"/>
    <w:rsid w:val="00490E48"/>
    <w:rsid w:val="004921C5"/>
    <w:rsid w:val="00492A23"/>
    <w:rsid w:val="00492DA3"/>
    <w:rsid w:val="00493850"/>
    <w:rsid w:val="00493C5B"/>
    <w:rsid w:val="0049437D"/>
    <w:rsid w:val="004958E7"/>
    <w:rsid w:val="00497991"/>
    <w:rsid w:val="00497E20"/>
    <w:rsid w:val="004A00D2"/>
    <w:rsid w:val="004A066A"/>
    <w:rsid w:val="004A0C44"/>
    <w:rsid w:val="004A0F18"/>
    <w:rsid w:val="004A0FE4"/>
    <w:rsid w:val="004A1236"/>
    <w:rsid w:val="004A164B"/>
    <w:rsid w:val="004A18AA"/>
    <w:rsid w:val="004A297A"/>
    <w:rsid w:val="004A2FDC"/>
    <w:rsid w:val="004A2FDF"/>
    <w:rsid w:val="004A3208"/>
    <w:rsid w:val="004A3290"/>
    <w:rsid w:val="004A3A02"/>
    <w:rsid w:val="004A5138"/>
    <w:rsid w:val="004A5E47"/>
    <w:rsid w:val="004A67CE"/>
    <w:rsid w:val="004A6E6E"/>
    <w:rsid w:val="004A713A"/>
    <w:rsid w:val="004B0045"/>
    <w:rsid w:val="004B08BB"/>
    <w:rsid w:val="004B217E"/>
    <w:rsid w:val="004B311D"/>
    <w:rsid w:val="004B3D22"/>
    <w:rsid w:val="004B4023"/>
    <w:rsid w:val="004B49B2"/>
    <w:rsid w:val="004B54E5"/>
    <w:rsid w:val="004B568B"/>
    <w:rsid w:val="004B5BAF"/>
    <w:rsid w:val="004B62B6"/>
    <w:rsid w:val="004B6794"/>
    <w:rsid w:val="004B73E9"/>
    <w:rsid w:val="004C0F41"/>
    <w:rsid w:val="004C10D7"/>
    <w:rsid w:val="004C11EA"/>
    <w:rsid w:val="004C143D"/>
    <w:rsid w:val="004C1A0F"/>
    <w:rsid w:val="004C1BA2"/>
    <w:rsid w:val="004C211C"/>
    <w:rsid w:val="004C2888"/>
    <w:rsid w:val="004C35CA"/>
    <w:rsid w:val="004C4196"/>
    <w:rsid w:val="004C444C"/>
    <w:rsid w:val="004C4C40"/>
    <w:rsid w:val="004C4CE2"/>
    <w:rsid w:val="004C4D1F"/>
    <w:rsid w:val="004C50FC"/>
    <w:rsid w:val="004C5C76"/>
    <w:rsid w:val="004C5FB6"/>
    <w:rsid w:val="004C5FD1"/>
    <w:rsid w:val="004C618E"/>
    <w:rsid w:val="004C68CF"/>
    <w:rsid w:val="004C68F3"/>
    <w:rsid w:val="004C6C82"/>
    <w:rsid w:val="004C765B"/>
    <w:rsid w:val="004C77B6"/>
    <w:rsid w:val="004D036A"/>
    <w:rsid w:val="004D1186"/>
    <w:rsid w:val="004D18A4"/>
    <w:rsid w:val="004D258C"/>
    <w:rsid w:val="004D2908"/>
    <w:rsid w:val="004D2AB9"/>
    <w:rsid w:val="004D2ED3"/>
    <w:rsid w:val="004D35D9"/>
    <w:rsid w:val="004D3ACD"/>
    <w:rsid w:val="004D3DEF"/>
    <w:rsid w:val="004D453E"/>
    <w:rsid w:val="004D51BC"/>
    <w:rsid w:val="004D5592"/>
    <w:rsid w:val="004D5879"/>
    <w:rsid w:val="004D6380"/>
    <w:rsid w:val="004D6BCB"/>
    <w:rsid w:val="004D6E24"/>
    <w:rsid w:val="004D6E29"/>
    <w:rsid w:val="004D6F5E"/>
    <w:rsid w:val="004E3C9F"/>
    <w:rsid w:val="004E3F04"/>
    <w:rsid w:val="004E4727"/>
    <w:rsid w:val="004E47D7"/>
    <w:rsid w:val="004E4D49"/>
    <w:rsid w:val="004E589D"/>
    <w:rsid w:val="004E59CA"/>
    <w:rsid w:val="004E5A33"/>
    <w:rsid w:val="004E61C9"/>
    <w:rsid w:val="004E64E1"/>
    <w:rsid w:val="004E6F8C"/>
    <w:rsid w:val="004E6F9B"/>
    <w:rsid w:val="004E70F5"/>
    <w:rsid w:val="004E71DC"/>
    <w:rsid w:val="004F06E0"/>
    <w:rsid w:val="004F099E"/>
    <w:rsid w:val="004F1901"/>
    <w:rsid w:val="004F2341"/>
    <w:rsid w:val="004F2DBE"/>
    <w:rsid w:val="004F3A62"/>
    <w:rsid w:val="004F4353"/>
    <w:rsid w:val="004F4845"/>
    <w:rsid w:val="004F48DB"/>
    <w:rsid w:val="004F4B1E"/>
    <w:rsid w:val="004F4C27"/>
    <w:rsid w:val="004F4C7B"/>
    <w:rsid w:val="004F563B"/>
    <w:rsid w:val="004F568D"/>
    <w:rsid w:val="004F6807"/>
    <w:rsid w:val="004F70D9"/>
    <w:rsid w:val="004F7B29"/>
    <w:rsid w:val="00500893"/>
    <w:rsid w:val="005017C3"/>
    <w:rsid w:val="00501EA0"/>
    <w:rsid w:val="00501FA2"/>
    <w:rsid w:val="0050319A"/>
    <w:rsid w:val="00503399"/>
    <w:rsid w:val="00503419"/>
    <w:rsid w:val="005034FB"/>
    <w:rsid w:val="00503610"/>
    <w:rsid w:val="00503C12"/>
    <w:rsid w:val="00504202"/>
    <w:rsid w:val="00504691"/>
    <w:rsid w:val="00504F9A"/>
    <w:rsid w:val="00505244"/>
    <w:rsid w:val="00506AD3"/>
    <w:rsid w:val="005077F2"/>
    <w:rsid w:val="00507AF9"/>
    <w:rsid w:val="00507B31"/>
    <w:rsid w:val="00510D5F"/>
    <w:rsid w:val="005114CA"/>
    <w:rsid w:val="0051293A"/>
    <w:rsid w:val="00512A5A"/>
    <w:rsid w:val="00513C89"/>
    <w:rsid w:val="00513FB7"/>
    <w:rsid w:val="005155D3"/>
    <w:rsid w:val="005159CF"/>
    <w:rsid w:val="00516190"/>
    <w:rsid w:val="00517F33"/>
    <w:rsid w:val="005203BA"/>
    <w:rsid w:val="00520D22"/>
    <w:rsid w:val="00520EE0"/>
    <w:rsid w:val="00521828"/>
    <w:rsid w:val="00522445"/>
    <w:rsid w:val="00522E23"/>
    <w:rsid w:val="00524195"/>
    <w:rsid w:val="005247FA"/>
    <w:rsid w:val="00524856"/>
    <w:rsid w:val="00525141"/>
    <w:rsid w:val="00525E8D"/>
    <w:rsid w:val="00526267"/>
    <w:rsid w:val="00526341"/>
    <w:rsid w:val="00527103"/>
    <w:rsid w:val="00527193"/>
    <w:rsid w:val="00527425"/>
    <w:rsid w:val="00527D33"/>
    <w:rsid w:val="00530735"/>
    <w:rsid w:val="00530C7A"/>
    <w:rsid w:val="005316F8"/>
    <w:rsid w:val="00531A72"/>
    <w:rsid w:val="00531E68"/>
    <w:rsid w:val="005327BD"/>
    <w:rsid w:val="0053290E"/>
    <w:rsid w:val="005342DA"/>
    <w:rsid w:val="00535124"/>
    <w:rsid w:val="005352BD"/>
    <w:rsid w:val="005355EE"/>
    <w:rsid w:val="005355FE"/>
    <w:rsid w:val="005358D3"/>
    <w:rsid w:val="005362F4"/>
    <w:rsid w:val="00536CF7"/>
    <w:rsid w:val="00536D4A"/>
    <w:rsid w:val="00536EC3"/>
    <w:rsid w:val="00536F43"/>
    <w:rsid w:val="00536F63"/>
    <w:rsid w:val="005403B6"/>
    <w:rsid w:val="0054041C"/>
    <w:rsid w:val="00541230"/>
    <w:rsid w:val="0054153C"/>
    <w:rsid w:val="00541CF7"/>
    <w:rsid w:val="00541E5A"/>
    <w:rsid w:val="005422F7"/>
    <w:rsid w:val="00542A29"/>
    <w:rsid w:val="00542F38"/>
    <w:rsid w:val="005435CD"/>
    <w:rsid w:val="00543CBC"/>
    <w:rsid w:val="00544431"/>
    <w:rsid w:val="00544D5E"/>
    <w:rsid w:val="00545276"/>
    <w:rsid w:val="00545795"/>
    <w:rsid w:val="00545849"/>
    <w:rsid w:val="0054594B"/>
    <w:rsid w:val="0054619F"/>
    <w:rsid w:val="0054755C"/>
    <w:rsid w:val="0054770B"/>
    <w:rsid w:val="005477A6"/>
    <w:rsid w:val="00547B63"/>
    <w:rsid w:val="00550BBA"/>
    <w:rsid w:val="00551567"/>
    <w:rsid w:val="00552603"/>
    <w:rsid w:val="00552B05"/>
    <w:rsid w:val="0055330F"/>
    <w:rsid w:val="00553600"/>
    <w:rsid w:val="005539FB"/>
    <w:rsid w:val="00553CCF"/>
    <w:rsid w:val="00554316"/>
    <w:rsid w:val="005543B9"/>
    <w:rsid w:val="00554A0E"/>
    <w:rsid w:val="005553ED"/>
    <w:rsid w:val="005557C9"/>
    <w:rsid w:val="00556157"/>
    <w:rsid w:val="00557BF8"/>
    <w:rsid w:val="00557FBF"/>
    <w:rsid w:val="00560C89"/>
    <w:rsid w:val="00560CEE"/>
    <w:rsid w:val="0056122F"/>
    <w:rsid w:val="005612E7"/>
    <w:rsid w:val="00561A26"/>
    <w:rsid w:val="00561D70"/>
    <w:rsid w:val="005623D3"/>
    <w:rsid w:val="00562850"/>
    <w:rsid w:val="00562D0A"/>
    <w:rsid w:val="00563990"/>
    <w:rsid w:val="00563A6D"/>
    <w:rsid w:val="00563F94"/>
    <w:rsid w:val="00564B47"/>
    <w:rsid w:val="0056555F"/>
    <w:rsid w:val="00565F9C"/>
    <w:rsid w:val="00566535"/>
    <w:rsid w:val="00567E8E"/>
    <w:rsid w:val="00567EA1"/>
    <w:rsid w:val="00567F04"/>
    <w:rsid w:val="0057010D"/>
    <w:rsid w:val="00570345"/>
    <w:rsid w:val="005711A1"/>
    <w:rsid w:val="00571A96"/>
    <w:rsid w:val="00571E6F"/>
    <w:rsid w:val="0057230E"/>
    <w:rsid w:val="00573210"/>
    <w:rsid w:val="005748C5"/>
    <w:rsid w:val="00575319"/>
    <w:rsid w:val="00575413"/>
    <w:rsid w:val="005762FA"/>
    <w:rsid w:val="005803B4"/>
    <w:rsid w:val="00580508"/>
    <w:rsid w:val="005811FA"/>
    <w:rsid w:val="005815A2"/>
    <w:rsid w:val="00581A40"/>
    <w:rsid w:val="00582FE1"/>
    <w:rsid w:val="00583312"/>
    <w:rsid w:val="005834CC"/>
    <w:rsid w:val="00583FA7"/>
    <w:rsid w:val="00584A4A"/>
    <w:rsid w:val="00584F49"/>
    <w:rsid w:val="00586FBD"/>
    <w:rsid w:val="0058703E"/>
    <w:rsid w:val="0059016A"/>
    <w:rsid w:val="00590BA5"/>
    <w:rsid w:val="005911B7"/>
    <w:rsid w:val="00591471"/>
    <w:rsid w:val="005927E4"/>
    <w:rsid w:val="00592AF3"/>
    <w:rsid w:val="00592BA0"/>
    <w:rsid w:val="0059381C"/>
    <w:rsid w:val="005938E3"/>
    <w:rsid w:val="00593C0A"/>
    <w:rsid w:val="00593DDD"/>
    <w:rsid w:val="00594191"/>
    <w:rsid w:val="0059471C"/>
    <w:rsid w:val="00594892"/>
    <w:rsid w:val="00594952"/>
    <w:rsid w:val="0059528C"/>
    <w:rsid w:val="00595421"/>
    <w:rsid w:val="005955D1"/>
    <w:rsid w:val="00596A8F"/>
    <w:rsid w:val="00596AB9"/>
    <w:rsid w:val="00596D40"/>
    <w:rsid w:val="005A08F6"/>
    <w:rsid w:val="005A1803"/>
    <w:rsid w:val="005A19B6"/>
    <w:rsid w:val="005A1ACC"/>
    <w:rsid w:val="005A1E1E"/>
    <w:rsid w:val="005A1EC6"/>
    <w:rsid w:val="005A205D"/>
    <w:rsid w:val="005A2D8E"/>
    <w:rsid w:val="005A2E84"/>
    <w:rsid w:val="005A33FC"/>
    <w:rsid w:val="005A47D3"/>
    <w:rsid w:val="005A61EF"/>
    <w:rsid w:val="005A69D0"/>
    <w:rsid w:val="005A75B1"/>
    <w:rsid w:val="005B0748"/>
    <w:rsid w:val="005B0DF8"/>
    <w:rsid w:val="005B1636"/>
    <w:rsid w:val="005B1F2B"/>
    <w:rsid w:val="005B4600"/>
    <w:rsid w:val="005B5844"/>
    <w:rsid w:val="005B6018"/>
    <w:rsid w:val="005B6043"/>
    <w:rsid w:val="005B6971"/>
    <w:rsid w:val="005B73B7"/>
    <w:rsid w:val="005B7571"/>
    <w:rsid w:val="005C029B"/>
    <w:rsid w:val="005C08F8"/>
    <w:rsid w:val="005C1805"/>
    <w:rsid w:val="005C1DC1"/>
    <w:rsid w:val="005C2FE4"/>
    <w:rsid w:val="005C32C9"/>
    <w:rsid w:val="005C3390"/>
    <w:rsid w:val="005C3BB5"/>
    <w:rsid w:val="005C3C8F"/>
    <w:rsid w:val="005C4549"/>
    <w:rsid w:val="005C54CD"/>
    <w:rsid w:val="005D1074"/>
    <w:rsid w:val="005D2CDF"/>
    <w:rsid w:val="005D37E4"/>
    <w:rsid w:val="005D3F67"/>
    <w:rsid w:val="005D6156"/>
    <w:rsid w:val="005D6AD0"/>
    <w:rsid w:val="005D7954"/>
    <w:rsid w:val="005D7D08"/>
    <w:rsid w:val="005D7F6E"/>
    <w:rsid w:val="005D7FD8"/>
    <w:rsid w:val="005E00D6"/>
    <w:rsid w:val="005E0130"/>
    <w:rsid w:val="005E0850"/>
    <w:rsid w:val="005E186C"/>
    <w:rsid w:val="005E1DE5"/>
    <w:rsid w:val="005E201F"/>
    <w:rsid w:val="005E2C9D"/>
    <w:rsid w:val="005E2F86"/>
    <w:rsid w:val="005E327C"/>
    <w:rsid w:val="005E400D"/>
    <w:rsid w:val="005E423D"/>
    <w:rsid w:val="005E4420"/>
    <w:rsid w:val="005E5039"/>
    <w:rsid w:val="005E50C2"/>
    <w:rsid w:val="005E5291"/>
    <w:rsid w:val="005E5590"/>
    <w:rsid w:val="005E5D2E"/>
    <w:rsid w:val="005E5EAE"/>
    <w:rsid w:val="005E6AC0"/>
    <w:rsid w:val="005E6D0A"/>
    <w:rsid w:val="005E77B8"/>
    <w:rsid w:val="005E77FC"/>
    <w:rsid w:val="005E7987"/>
    <w:rsid w:val="005E79A9"/>
    <w:rsid w:val="005E7EE2"/>
    <w:rsid w:val="005F00F7"/>
    <w:rsid w:val="005F0FB1"/>
    <w:rsid w:val="005F30F6"/>
    <w:rsid w:val="005F37C9"/>
    <w:rsid w:val="005F37DE"/>
    <w:rsid w:val="005F3B7E"/>
    <w:rsid w:val="005F46CF"/>
    <w:rsid w:val="005F4A42"/>
    <w:rsid w:val="005F5250"/>
    <w:rsid w:val="005F68B8"/>
    <w:rsid w:val="005F6DD3"/>
    <w:rsid w:val="005F6F89"/>
    <w:rsid w:val="005F735D"/>
    <w:rsid w:val="005F73CC"/>
    <w:rsid w:val="00600140"/>
    <w:rsid w:val="00600B9E"/>
    <w:rsid w:val="00600F87"/>
    <w:rsid w:val="0060187E"/>
    <w:rsid w:val="00601BB7"/>
    <w:rsid w:val="00601C61"/>
    <w:rsid w:val="0060335A"/>
    <w:rsid w:val="00603715"/>
    <w:rsid w:val="00603C96"/>
    <w:rsid w:val="00604F20"/>
    <w:rsid w:val="00606651"/>
    <w:rsid w:val="00606842"/>
    <w:rsid w:val="00611147"/>
    <w:rsid w:val="00611187"/>
    <w:rsid w:val="0061140C"/>
    <w:rsid w:val="0061175C"/>
    <w:rsid w:val="006117EB"/>
    <w:rsid w:val="00611847"/>
    <w:rsid w:val="00611A24"/>
    <w:rsid w:val="00611B3F"/>
    <w:rsid w:val="00611BF7"/>
    <w:rsid w:val="00612DC9"/>
    <w:rsid w:val="0061440F"/>
    <w:rsid w:val="006144AB"/>
    <w:rsid w:val="0061478F"/>
    <w:rsid w:val="00615850"/>
    <w:rsid w:val="00615980"/>
    <w:rsid w:val="00615C41"/>
    <w:rsid w:val="006161D0"/>
    <w:rsid w:val="0061632E"/>
    <w:rsid w:val="00617B29"/>
    <w:rsid w:val="00620098"/>
    <w:rsid w:val="006208CA"/>
    <w:rsid w:val="00620945"/>
    <w:rsid w:val="00620AF1"/>
    <w:rsid w:val="00621688"/>
    <w:rsid w:val="00621928"/>
    <w:rsid w:val="00621A09"/>
    <w:rsid w:val="00621A82"/>
    <w:rsid w:val="00621B41"/>
    <w:rsid w:val="00622817"/>
    <w:rsid w:val="006229D4"/>
    <w:rsid w:val="00623CE7"/>
    <w:rsid w:val="00623DD0"/>
    <w:rsid w:val="00624071"/>
    <w:rsid w:val="0062468F"/>
    <w:rsid w:val="00624F34"/>
    <w:rsid w:val="006258BF"/>
    <w:rsid w:val="0062640D"/>
    <w:rsid w:val="006267BD"/>
    <w:rsid w:val="00626AB9"/>
    <w:rsid w:val="00627445"/>
    <w:rsid w:val="00627A2F"/>
    <w:rsid w:val="00627A82"/>
    <w:rsid w:val="00630C45"/>
    <w:rsid w:val="00631FEF"/>
    <w:rsid w:val="0063220A"/>
    <w:rsid w:val="006333D7"/>
    <w:rsid w:val="00634211"/>
    <w:rsid w:val="00634784"/>
    <w:rsid w:val="00634F9E"/>
    <w:rsid w:val="00634FC6"/>
    <w:rsid w:val="0063527B"/>
    <w:rsid w:val="006352F5"/>
    <w:rsid w:val="00635C41"/>
    <w:rsid w:val="00635E68"/>
    <w:rsid w:val="0063637B"/>
    <w:rsid w:val="00636F96"/>
    <w:rsid w:val="00637E9E"/>
    <w:rsid w:val="00640180"/>
    <w:rsid w:val="006402DE"/>
    <w:rsid w:val="00640FD9"/>
    <w:rsid w:val="00641CA0"/>
    <w:rsid w:val="00641ECC"/>
    <w:rsid w:val="00642123"/>
    <w:rsid w:val="00642148"/>
    <w:rsid w:val="0064220D"/>
    <w:rsid w:val="0064237A"/>
    <w:rsid w:val="0064248F"/>
    <w:rsid w:val="006432CE"/>
    <w:rsid w:val="00643BDB"/>
    <w:rsid w:val="00643E6F"/>
    <w:rsid w:val="006449FB"/>
    <w:rsid w:val="00644D51"/>
    <w:rsid w:val="00645A37"/>
    <w:rsid w:val="0064751C"/>
    <w:rsid w:val="00647FFA"/>
    <w:rsid w:val="00650005"/>
    <w:rsid w:val="00650A4A"/>
    <w:rsid w:val="0065146E"/>
    <w:rsid w:val="0065147E"/>
    <w:rsid w:val="006516C2"/>
    <w:rsid w:val="00652377"/>
    <w:rsid w:val="00652909"/>
    <w:rsid w:val="00653602"/>
    <w:rsid w:val="00653FD1"/>
    <w:rsid w:val="00654403"/>
    <w:rsid w:val="00654EB4"/>
    <w:rsid w:val="00654F51"/>
    <w:rsid w:val="006567AA"/>
    <w:rsid w:val="00656A36"/>
    <w:rsid w:val="00657607"/>
    <w:rsid w:val="006577D5"/>
    <w:rsid w:val="00657A5C"/>
    <w:rsid w:val="0066087F"/>
    <w:rsid w:val="006617E7"/>
    <w:rsid w:val="00661D0D"/>
    <w:rsid w:val="00661D76"/>
    <w:rsid w:val="00664AC2"/>
    <w:rsid w:val="0066551C"/>
    <w:rsid w:val="00665567"/>
    <w:rsid w:val="006657E9"/>
    <w:rsid w:val="0066599B"/>
    <w:rsid w:val="00666DC9"/>
    <w:rsid w:val="0067028E"/>
    <w:rsid w:val="0067068B"/>
    <w:rsid w:val="0067163E"/>
    <w:rsid w:val="00671921"/>
    <w:rsid w:val="00671BCC"/>
    <w:rsid w:val="006724B1"/>
    <w:rsid w:val="006727E1"/>
    <w:rsid w:val="006731EB"/>
    <w:rsid w:val="00673FFF"/>
    <w:rsid w:val="00674775"/>
    <w:rsid w:val="006763E0"/>
    <w:rsid w:val="00676CBF"/>
    <w:rsid w:val="00676CD5"/>
    <w:rsid w:val="00677B1E"/>
    <w:rsid w:val="0068109E"/>
    <w:rsid w:val="00681313"/>
    <w:rsid w:val="006814A4"/>
    <w:rsid w:val="00682263"/>
    <w:rsid w:val="00683A77"/>
    <w:rsid w:val="00684688"/>
    <w:rsid w:val="00684861"/>
    <w:rsid w:val="00684BF3"/>
    <w:rsid w:val="006851FA"/>
    <w:rsid w:val="006853DA"/>
    <w:rsid w:val="00686A2F"/>
    <w:rsid w:val="00687408"/>
    <w:rsid w:val="006876CC"/>
    <w:rsid w:val="0068774B"/>
    <w:rsid w:val="00687CA9"/>
    <w:rsid w:val="0069097D"/>
    <w:rsid w:val="00690E60"/>
    <w:rsid w:val="006919A0"/>
    <w:rsid w:val="00691D07"/>
    <w:rsid w:val="0069246A"/>
    <w:rsid w:val="00692729"/>
    <w:rsid w:val="006941AD"/>
    <w:rsid w:val="006944FB"/>
    <w:rsid w:val="006946AF"/>
    <w:rsid w:val="0069542B"/>
    <w:rsid w:val="00695D39"/>
    <w:rsid w:val="006A0F97"/>
    <w:rsid w:val="006A1768"/>
    <w:rsid w:val="006A278C"/>
    <w:rsid w:val="006A2DB7"/>
    <w:rsid w:val="006A3B4E"/>
    <w:rsid w:val="006A49CB"/>
    <w:rsid w:val="006A4E6C"/>
    <w:rsid w:val="006A54D8"/>
    <w:rsid w:val="006A5911"/>
    <w:rsid w:val="006A619D"/>
    <w:rsid w:val="006A6F1B"/>
    <w:rsid w:val="006B0C2A"/>
    <w:rsid w:val="006B1299"/>
    <w:rsid w:val="006B1A5F"/>
    <w:rsid w:val="006B2C07"/>
    <w:rsid w:val="006B30CE"/>
    <w:rsid w:val="006B323B"/>
    <w:rsid w:val="006B3A15"/>
    <w:rsid w:val="006B3ED4"/>
    <w:rsid w:val="006B40EB"/>
    <w:rsid w:val="006B4951"/>
    <w:rsid w:val="006B4C6A"/>
    <w:rsid w:val="006B52D1"/>
    <w:rsid w:val="006B5D55"/>
    <w:rsid w:val="006B6238"/>
    <w:rsid w:val="006B6499"/>
    <w:rsid w:val="006B65A9"/>
    <w:rsid w:val="006B6B09"/>
    <w:rsid w:val="006B6E41"/>
    <w:rsid w:val="006B722F"/>
    <w:rsid w:val="006B7EEA"/>
    <w:rsid w:val="006C03B3"/>
    <w:rsid w:val="006C0B0B"/>
    <w:rsid w:val="006C0DB7"/>
    <w:rsid w:val="006C160F"/>
    <w:rsid w:val="006C20DA"/>
    <w:rsid w:val="006C26F9"/>
    <w:rsid w:val="006C275A"/>
    <w:rsid w:val="006C28EF"/>
    <w:rsid w:val="006C38C1"/>
    <w:rsid w:val="006C39CD"/>
    <w:rsid w:val="006C3B82"/>
    <w:rsid w:val="006C4E14"/>
    <w:rsid w:val="006C5AAB"/>
    <w:rsid w:val="006C706E"/>
    <w:rsid w:val="006C7090"/>
    <w:rsid w:val="006C77BA"/>
    <w:rsid w:val="006C7E6D"/>
    <w:rsid w:val="006D1B09"/>
    <w:rsid w:val="006D2AE4"/>
    <w:rsid w:val="006D2BF7"/>
    <w:rsid w:val="006D2F93"/>
    <w:rsid w:val="006D38D1"/>
    <w:rsid w:val="006D3CCD"/>
    <w:rsid w:val="006D516C"/>
    <w:rsid w:val="006D58CB"/>
    <w:rsid w:val="006D5B81"/>
    <w:rsid w:val="006D6406"/>
    <w:rsid w:val="006D6484"/>
    <w:rsid w:val="006D6804"/>
    <w:rsid w:val="006D7600"/>
    <w:rsid w:val="006D7C92"/>
    <w:rsid w:val="006E00DA"/>
    <w:rsid w:val="006E01F1"/>
    <w:rsid w:val="006E0C61"/>
    <w:rsid w:val="006E102C"/>
    <w:rsid w:val="006E1F78"/>
    <w:rsid w:val="006E227E"/>
    <w:rsid w:val="006E243B"/>
    <w:rsid w:val="006E2FCC"/>
    <w:rsid w:val="006E39EA"/>
    <w:rsid w:val="006E3C10"/>
    <w:rsid w:val="006E433C"/>
    <w:rsid w:val="006E5022"/>
    <w:rsid w:val="006E5080"/>
    <w:rsid w:val="006E54AB"/>
    <w:rsid w:val="006E54CF"/>
    <w:rsid w:val="006E56C4"/>
    <w:rsid w:val="006E5A80"/>
    <w:rsid w:val="006E5E7E"/>
    <w:rsid w:val="006E6493"/>
    <w:rsid w:val="006E6BFE"/>
    <w:rsid w:val="006E7B85"/>
    <w:rsid w:val="006F0E38"/>
    <w:rsid w:val="006F1C86"/>
    <w:rsid w:val="006F1FE5"/>
    <w:rsid w:val="006F3B52"/>
    <w:rsid w:val="006F5402"/>
    <w:rsid w:val="006F5F14"/>
    <w:rsid w:val="006F5F98"/>
    <w:rsid w:val="006F68E1"/>
    <w:rsid w:val="006F6CBF"/>
    <w:rsid w:val="006F6DD5"/>
    <w:rsid w:val="006F72A2"/>
    <w:rsid w:val="006F7DBF"/>
    <w:rsid w:val="0070031D"/>
    <w:rsid w:val="00700462"/>
    <w:rsid w:val="00701213"/>
    <w:rsid w:val="00702D68"/>
    <w:rsid w:val="007042F5"/>
    <w:rsid w:val="00704703"/>
    <w:rsid w:val="007049D1"/>
    <w:rsid w:val="007051E6"/>
    <w:rsid w:val="0070550C"/>
    <w:rsid w:val="00705862"/>
    <w:rsid w:val="00706A42"/>
    <w:rsid w:val="00707127"/>
    <w:rsid w:val="0070732F"/>
    <w:rsid w:val="0070775B"/>
    <w:rsid w:val="00707C47"/>
    <w:rsid w:val="00707E85"/>
    <w:rsid w:val="00712393"/>
    <w:rsid w:val="00712A4B"/>
    <w:rsid w:val="0071365A"/>
    <w:rsid w:val="007140F4"/>
    <w:rsid w:val="00714435"/>
    <w:rsid w:val="007155DB"/>
    <w:rsid w:val="0071679E"/>
    <w:rsid w:val="00716DE6"/>
    <w:rsid w:val="007171FD"/>
    <w:rsid w:val="00717296"/>
    <w:rsid w:val="007172D9"/>
    <w:rsid w:val="00717538"/>
    <w:rsid w:val="007178CD"/>
    <w:rsid w:val="00717AAD"/>
    <w:rsid w:val="00717B7A"/>
    <w:rsid w:val="00720A90"/>
    <w:rsid w:val="00720C9C"/>
    <w:rsid w:val="00721656"/>
    <w:rsid w:val="007217A4"/>
    <w:rsid w:val="00721978"/>
    <w:rsid w:val="00721AF6"/>
    <w:rsid w:val="00721C4D"/>
    <w:rsid w:val="00724D12"/>
    <w:rsid w:val="00725127"/>
    <w:rsid w:val="00725EA7"/>
    <w:rsid w:val="0072638E"/>
    <w:rsid w:val="007264C3"/>
    <w:rsid w:val="00726808"/>
    <w:rsid w:val="00726C55"/>
    <w:rsid w:val="00726CA8"/>
    <w:rsid w:val="0072783D"/>
    <w:rsid w:val="00730D93"/>
    <w:rsid w:val="00731A2A"/>
    <w:rsid w:val="00731EE3"/>
    <w:rsid w:val="00731F85"/>
    <w:rsid w:val="007339BB"/>
    <w:rsid w:val="00734CBF"/>
    <w:rsid w:val="00735052"/>
    <w:rsid w:val="0073512B"/>
    <w:rsid w:val="007355E8"/>
    <w:rsid w:val="007363B1"/>
    <w:rsid w:val="007369E3"/>
    <w:rsid w:val="00736AE6"/>
    <w:rsid w:val="00736B4A"/>
    <w:rsid w:val="00737DDD"/>
    <w:rsid w:val="0074027C"/>
    <w:rsid w:val="00740737"/>
    <w:rsid w:val="00740974"/>
    <w:rsid w:val="00742205"/>
    <w:rsid w:val="00742BA7"/>
    <w:rsid w:val="00742FC7"/>
    <w:rsid w:val="0074355D"/>
    <w:rsid w:val="007439A8"/>
    <w:rsid w:val="00743C01"/>
    <w:rsid w:val="007452EF"/>
    <w:rsid w:val="0074595F"/>
    <w:rsid w:val="00745FC2"/>
    <w:rsid w:val="00745FE6"/>
    <w:rsid w:val="0074662A"/>
    <w:rsid w:val="0074662F"/>
    <w:rsid w:val="007468EC"/>
    <w:rsid w:val="0074738F"/>
    <w:rsid w:val="007479E6"/>
    <w:rsid w:val="007507E9"/>
    <w:rsid w:val="0075099D"/>
    <w:rsid w:val="00750B62"/>
    <w:rsid w:val="00751811"/>
    <w:rsid w:val="0075386C"/>
    <w:rsid w:val="007539EA"/>
    <w:rsid w:val="00753A00"/>
    <w:rsid w:val="00753D31"/>
    <w:rsid w:val="007548B5"/>
    <w:rsid w:val="00754E51"/>
    <w:rsid w:val="00756E82"/>
    <w:rsid w:val="00757718"/>
    <w:rsid w:val="00757B86"/>
    <w:rsid w:val="00760B18"/>
    <w:rsid w:val="00761080"/>
    <w:rsid w:val="0076112C"/>
    <w:rsid w:val="007617A8"/>
    <w:rsid w:val="00762B3F"/>
    <w:rsid w:val="00763CD2"/>
    <w:rsid w:val="007640AD"/>
    <w:rsid w:val="007646BF"/>
    <w:rsid w:val="00765722"/>
    <w:rsid w:val="00766D7F"/>
    <w:rsid w:val="00767167"/>
    <w:rsid w:val="00767173"/>
    <w:rsid w:val="00767BFB"/>
    <w:rsid w:val="00770140"/>
    <w:rsid w:val="007703BC"/>
    <w:rsid w:val="0077179B"/>
    <w:rsid w:val="00771FD1"/>
    <w:rsid w:val="00772D12"/>
    <w:rsid w:val="00773394"/>
    <w:rsid w:val="00773428"/>
    <w:rsid w:val="007734FA"/>
    <w:rsid w:val="0077428F"/>
    <w:rsid w:val="00774B98"/>
    <w:rsid w:val="00774DD2"/>
    <w:rsid w:val="0077505F"/>
    <w:rsid w:val="00775070"/>
    <w:rsid w:val="00775157"/>
    <w:rsid w:val="00776517"/>
    <w:rsid w:val="00777246"/>
    <w:rsid w:val="007807C8"/>
    <w:rsid w:val="00780F1C"/>
    <w:rsid w:val="00781164"/>
    <w:rsid w:val="00781B33"/>
    <w:rsid w:val="00782015"/>
    <w:rsid w:val="00782100"/>
    <w:rsid w:val="00782B1A"/>
    <w:rsid w:val="00783C6D"/>
    <w:rsid w:val="00783C71"/>
    <w:rsid w:val="00783D93"/>
    <w:rsid w:val="00783DF3"/>
    <w:rsid w:val="00783F60"/>
    <w:rsid w:val="00784944"/>
    <w:rsid w:val="007849B3"/>
    <w:rsid w:val="00785648"/>
    <w:rsid w:val="00785678"/>
    <w:rsid w:val="007856FB"/>
    <w:rsid w:val="00785875"/>
    <w:rsid w:val="00785F1F"/>
    <w:rsid w:val="00786C7E"/>
    <w:rsid w:val="0078740E"/>
    <w:rsid w:val="00787C52"/>
    <w:rsid w:val="00790126"/>
    <w:rsid w:val="00790BE1"/>
    <w:rsid w:val="00791050"/>
    <w:rsid w:val="007912CF"/>
    <w:rsid w:val="00791B60"/>
    <w:rsid w:val="00791E69"/>
    <w:rsid w:val="00792211"/>
    <w:rsid w:val="00793633"/>
    <w:rsid w:val="00793DA6"/>
    <w:rsid w:val="00794747"/>
    <w:rsid w:val="00795B33"/>
    <w:rsid w:val="00795D7C"/>
    <w:rsid w:val="0079600F"/>
    <w:rsid w:val="00796C07"/>
    <w:rsid w:val="00796EF8"/>
    <w:rsid w:val="00797DCF"/>
    <w:rsid w:val="00797E13"/>
    <w:rsid w:val="007A00ED"/>
    <w:rsid w:val="007A01AD"/>
    <w:rsid w:val="007A0916"/>
    <w:rsid w:val="007A0BE9"/>
    <w:rsid w:val="007A0C20"/>
    <w:rsid w:val="007A11A9"/>
    <w:rsid w:val="007A1252"/>
    <w:rsid w:val="007A1B64"/>
    <w:rsid w:val="007A1BD7"/>
    <w:rsid w:val="007A3B12"/>
    <w:rsid w:val="007A4D8A"/>
    <w:rsid w:val="007A5922"/>
    <w:rsid w:val="007A5C5F"/>
    <w:rsid w:val="007A5E43"/>
    <w:rsid w:val="007A6932"/>
    <w:rsid w:val="007A6F76"/>
    <w:rsid w:val="007A703E"/>
    <w:rsid w:val="007A7E93"/>
    <w:rsid w:val="007B013A"/>
    <w:rsid w:val="007B09CF"/>
    <w:rsid w:val="007B1E4D"/>
    <w:rsid w:val="007B293D"/>
    <w:rsid w:val="007B2CE6"/>
    <w:rsid w:val="007B330D"/>
    <w:rsid w:val="007B343B"/>
    <w:rsid w:val="007B351C"/>
    <w:rsid w:val="007B3DE8"/>
    <w:rsid w:val="007B455C"/>
    <w:rsid w:val="007B4AF5"/>
    <w:rsid w:val="007B4E02"/>
    <w:rsid w:val="007B5515"/>
    <w:rsid w:val="007B63CE"/>
    <w:rsid w:val="007B6A45"/>
    <w:rsid w:val="007B70CA"/>
    <w:rsid w:val="007B7972"/>
    <w:rsid w:val="007C15F4"/>
    <w:rsid w:val="007C20F5"/>
    <w:rsid w:val="007C4428"/>
    <w:rsid w:val="007C4AD0"/>
    <w:rsid w:val="007C5064"/>
    <w:rsid w:val="007C5565"/>
    <w:rsid w:val="007C573A"/>
    <w:rsid w:val="007C5E7F"/>
    <w:rsid w:val="007C6AA0"/>
    <w:rsid w:val="007C713F"/>
    <w:rsid w:val="007C7CDE"/>
    <w:rsid w:val="007C7D52"/>
    <w:rsid w:val="007C7D77"/>
    <w:rsid w:val="007D018E"/>
    <w:rsid w:val="007D0C8B"/>
    <w:rsid w:val="007D0E1E"/>
    <w:rsid w:val="007D1551"/>
    <w:rsid w:val="007D288E"/>
    <w:rsid w:val="007D305F"/>
    <w:rsid w:val="007D362C"/>
    <w:rsid w:val="007D50E6"/>
    <w:rsid w:val="007D52B9"/>
    <w:rsid w:val="007D58C4"/>
    <w:rsid w:val="007D5B82"/>
    <w:rsid w:val="007D5EDA"/>
    <w:rsid w:val="007D6BC2"/>
    <w:rsid w:val="007D7AB8"/>
    <w:rsid w:val="007D7C39"/>
    <w:rsid w:val="007E0DED"/>
    <w:rsid w:val="007E0F3A"/>
    <w:rsid w:val="007E161D"/>
    <w:rsid w:val="007E1848"/>
    <w:rsid w:val="007E1B4B"/>
    <w:rsid w:val="007E1B7A"/>
    <w:rsid w:val="007E200A"/>
    <w:rsid w:val="007E3E95"/>
    <w:rsid w:val="007E431C"/>
    <w:rsid w:val="007E4AF1"/>
    <w:rsid w:val="007E4D61"/>
    <w:rsid w:val="007E4FBB"/>
    <w:rsid w:val="007E4FF0"/>
    <w:rsid w:val="007E5699"/>
    <w:rsid w:val="007E5982"/>
    <w:rsid w:val="007E6181"/>
    <w:rsid w:val="007E695A"/>
    <w:rsid w:val="007E6A8A"/>
    <w:rsid w:val="007E7D92"/>
    <w:rsid w:val="007F1154"/>
    <w:rsid w:val="007F1E1F"/>
    <w:rsid w:val="007F244B"/>
    <w:rsid w:val="007F3073"/>
    <w:rsid w:val="007F3209"/>
    <w:rsid w:val="007F3469"/>
    <w:rsid w:val="007F398B"/>
    <w:rsid w:val="007F3BC6"/>
    <w:rsid w:val="007F3F49"/>
    <w:rsid w:val="007F4168"/>
    <w:rsid w:val="007F44C2"/>
    <w:rsid w:val="007F4976"/>
    <w:rsid w:val="007F4BB5"/>
    <w:rsid w:val="007F53E1"/>
    <w:rsid w:val="007F53F7"/>
    <w:rsid w:val="007F586B"/>
    <w:rsid w:val="007F6CFF"/>
    <w:rsid w:val="007F7528"/>
    <w:rsid w:val="0080037C"/>
    <w:rsid w:val="00801569"/>
    <w:rsid w:val="00801A2C"/>
    <w:rsid w:val="00801E46"/>
    <w:rsid w:val="00801F0B"/>
    <w:rsid w:val="008027DE"/>
    <w:rsid w:val="008038D1"/>
    <w:rsid w:val="00803E51"/>
    <w:rsid w:val="00804140"/>
    <w:rsid w:val="008041FC"/>
    <w:rsid w:val="0080451B"/>
    <w:rsid w:val="00804B4A"/>
    <w:rsid w:val="008054A0"/>
    <w:rsid w:val="00805C23"/>
    <w:rsid w:val="00806704"/>
    <w:rsid w:val="00806BF4"/>
    <w:rsid w:val="0080722C"/>
    <w:rsid w:val="00807A65"/>
    <w:rsid w:val="00810581"/>
    <w:rsid w:val="00810CD2"/>
    <w:rsid w:val="008113C7"/>
    <w:rsid w:val="008114DA"/>
    <w:rsid w:val="008124BD"/>
    <w:rsid w:val="0081253D"/>
    <w:rsid w:val="0081260A"/>
    <w:rsid w:val="0081270F"/>
    <w:rsid w:val="008129E6"/>
    <w:rsid w:val="00813130"/>
    <w:rsid w:val="00813673"/>
    <w:rsid w:val="00813AD5"/>
    <w:rsid w:val="008141D5"/>
    <w:rsid w:val="00814650"/>
    <w:rsid w:val="00814C75"/>
    <w:rsid w:val="0081627E"/>
    <w:rsid w:val="00816388"/>
    <w:rsid w:val="00816773"/>
    <w:rsid w:val="008168D3"/>
    <w:rsid w:val="00816912"/>
    <w:rsid w:val="0081762B"/>
    <w:rsid w:val="00817777"/>
    <w:rsid w:val="008178F5"/>
    <w:rsid w:val="00820622"/>
    <w:rsid w:val="008212D4"/>
    <w:rsid w:val="00821446"/>
    <w:rsid w:val="00823228"/>
    <w:rsid w:val="008238B5"/>
    <w:rsid w:val="00823EF6"/>
    <w:rsid w:val="008241D8"/>
    <w:rsid w:val="0082436D"/>
    <w:rsid w:val="00824704"/>
    <w:rsid w:val="00824B86"/>
    <w:rsid w:val="0082510E"/>
    <w:rsid w:val="00825A16"/>
    <w:rsid w:val="0082668F"/>
    <w:rsid w:val="0082759E"/>
    <w:rsid w:val="008278B7"/>
    <w:rsid w:val="00830734"/>
    <w:rsid w:val="0083137C"/>
    <w:rsid w:val="0083158F"/>
    <w:rsid w:val="00831961"/>
    <w:rsid w:val="00832124"/>
    <w:rsid w:val="008325DB"/>
    <w:rsid w:val="00832D52"/>
    <w:rsid w:val="00833620"/>
    <w:rsid w:val="00833FFD"/>
    <w:rsid w:val="00834177"/>
    <w:rsid w:val="0083419C"/>
    <w:rsid w:val="008341C5"/>
    <w:rsid w:val="00834BC8"/>
    <w:rsid w:val="008351FE"/>
    <w:rsid w:val="008356B8"/>
    <w:rsid w:val="00836749"/>
    <w:rsid w:val="00836B58"/>
    <w:rsid w:val="00837573"/>
    <w:rsid w:val="00837638"/>
    <w:rsid w:val="0084056A"/>
    <w:rsid w:val="008407C1"/>
    <w:rsid w:val="00840F8C"/>
    <w:rsid w:val="00842EE1"/>
    <w:rsid w:val="0084372B"/>
    <w:rsid w:val="00843B77"/>
    <w:rsid w:val="00843E52"/>
    <w:rsid w:val="008441ED"/>
    <w:rsid w:val="008443D8"/>
    <w:rsid w:val="0084471C"/>
    <w:rsid w:val="00844AA9"/>
    <w:rsid w:val="00845138"/>
    <w:rsid w:val="008456BB"/>
    <w:rsid w:val="00846E2F"/>
    <w:rsid w:val="0084744B"/>
    <w:rsid w:val="00847597"/>
    <w:rsid w:val="0085079D"/>
    <w:rsid w:val="008508D4"/>
    <w:rsid w:val="00850B48"/>
    <w:rsid w:val="00850D11"/>
    <w:rsid w:val="00850FDB"/>
    <w:rsid w:val="00852ABE"/>
    <w:rsid w:val="00852C69"/>
    <w:rsid w:val="00853026"/>
    <w:rsid w:val="0085388F"/>
    <w:rsid w:val="00853A87"/>
    <w:rsid w:val="00853E14"/>
    <w:rsid w:val="00853F7A"/>
    <w:rsid w:val="00854A22"/>
    <w:rsid w:val="00854CCD"/>
    <w:rsid w:val="008552C1"/>
    <w:rsid w:val="008563DA"/>
    <w:rsid w:val="00857943"/>
    <w:rsid w:val="00857BE4"/>
    <w:rsid w:val="00861160"/>
    <w:rsid w:val="00861286"/>
    <w:rsid w:val="008620C9"/>
    <w:rsid w:val="00862E36"/>
    <w:rsid w:val="00864239"/>
    <w:rsid w:val="00864750"/>
    <w:rsid w:val="00865A20"/>
    <w:rsid w:val="008667F5"/>
    <w:rsid w:val="008708E5"/>
    <w:rsid w:val="00871C21"/>
    <w:rsid w:val="00871CF9"/>
    <w:rsid w:val="0087285A"/>
    <w:rsid w:val="008729D8"/>
    <w:rsid w:val="00873B2A"/>
    <w:rsid w:val="00874B9D"/>
    <w:rsid w:val="00875045"/>
    <w:rsid w:val="00875BC4"/>
    <w:rsid w:val="00875D67"/>
    <w:rsid w:val="008762D6"/>
    <w:rsid w:val="008769AF"/>
    <w:rsid w:val="00880137"/>
    <w:rsid w:val="008807C7"/>
    <w:rsid w:val="0088101B"/>
    <w:rsid w:val="0088123F"/>
    <w:rsid w:val="00881470"/>
    <w:rsid w:val="00882360"/>
    <w:rsid w:val="00883324"/>
    <w:rsid w:val="00883F72"/>
    <w:rsid w:val="00884277"/>
    <w:rsid w:val="008842A9"/>
    <w:rsid w:val="00884839"/>
    <w:rsid w:val="00884BFA"/>
    <w:rsid w:val="00884D85"/>
    <w:rsid w:val="008852D7"/>
    <w:rsid w:val="008859A4"/>
    <w:rsid w:val="00885D2E"/>
    <w:rsid w:val="0088605F"/>
    <w:rsid w:val="00886EA3"/>
    <w:rsid w:val="0088759A"/>
    <w:rsid w:val="00887E2F"/>
    <w:rsid w:val="00887EBA"/>
    <w:rsid w:val="00887FB4"/>
    <w:rsid w:val="0089055F"/>
    <w:rsid w:val="008924FD"/>
    <w:rsid w:val="00893350"/>
    <w:rsid w:val="00893AFB"/>
    <w:rsid w:val="00893DB9"/>
    <w:rsid w:val="00894818"/>
    <w:rsid w:val="00894E1D"/>
    <w:rsid w:val="00896BB5"/>
    <w:rsid w:val="00897326"/>
    <w:rsid w:val="008976A4"/>
    <w:rsid w:val="00897EFD"/>
    <w:rsid w:val="008A15E1"/>
    <w:rsid w:val="008A2385"/>
    <w:rsid w:val="008A2E40"/>
    <w:rsid w:val="008A3A2B"/>
    <w:rsid w:val="008A4531"/>
    <w:rsid w:val="008A4B9F"/>
    <w:rsid w:val="008A5846"/>
    <w:rsid w:val="008A61DB"/>
    <w:rsid w:val="008A6852"/>
    <w:rsid w:val="008A68E7"/>
    <w:rsid w:val="008A6F33"/>
    <w:rsid w:val="008A7033"/>
    <w:rsid w:val="008A74CD"/>
    <w:rsid w:val="008A7F12"/>
    <w:rsid w:val="008B0EAF"/>
    <w:rsid w:val="008B1118"/>
    <w:rsid w:val="008B111E"/>
    <w:rsid w:val="008B19D3"/>
    <w:rsid w:val="008B1BFD"/>
    <w:rsid w:val="008B1E77"/>
    <w:rsid w:val="008B1EEE"/>
    <w:rsid w:val="008B1FF3"/>
    <w:rsid w:val="008B21CD"/>
    <w:rsid w:val="008B2460"/>
    <w:rsid w:val="008B2634"/>
    <w:rsid w:val="008B3039"/>
    <w:rsid w:val="008B306B"/>
    <w:rsid w:val="008B3E4A"/>
    <w:rsid w:val="008B4050"/>
    <w:rsid w:val="008B45C8"/>
    <w:rsid w:val="008B4883"/>
    <w:rsid w:val="008B4FBB"/>
    <w:rsid w:val="008B5778"/>
    <w:rsid w:val="008B6357"/>
    <w:rsid w:val="008B643C"/>
    <w:rsid w:val="008B6768"/>
    <w:rsid w:val="008B7089"/>
    <w:rsid w:val="008B72DB"/>
    <w:rsid w:val="008B743C"/>
    <w:rsid w:val="008B7E0D"/>
    <w:rsid w:val="008C057C"/>
    <w:rsid w:val="008C24BA"/>
    <w:rsid w:val="008C2A4A"/>
    <w:rsid w:val="008C2B38"/>
    <w:rsid w:val="008C2B66"/>
    <w:rsid w:val="008C3C9A"/>
    <w:rsid w:val="008C3EDC"/>
    <w:rsid w:val="008C3FD5"/>
    <w:rsid w:val="008C41E2"/>
    <w:rsid w:val="008C5483"/>
    <w:rsid w:val="008C6390"/>
    <w:rsid w:val="008C641D"/>
    <w:rsid w:val="008C6850"/>
    <w:rsid w:val="008C6E50"/>
    <w:rsid w:val="008C72A7"/>
    <w:rsid w:val="008D0E1C"/>
    <w:rsid w:val="008D11AF"/>
    <w:rsid w:val="008D133A"/>
    <w:rsid w:val="008D18CA"/>
    <w:rsid w:val="008D2925"/>
    <w:rsid w:val="008D3BAA"/>
    <w:rsid w:val="008D5976"/>
    <w:rsid w:val="008D5D24"/>
    <w:rsid w:val="008D65DA"/>
    <w:rsid w:val="008D7067"/>
    <w:rsid w:val="008E0A59"/>
    <w:rsid w:val="008E1505"/>
    <w:rsid w:val="008E295E"/>
    <w:rsid w:val="008E3E0B"/>
    <w:rsid w:val="008E5490"/>
    <w:rsid w:val="008E6340"/>
    <w:rsid w:val="008E7836"/>
    <w:rsid w:val="008E7DDD"/>
    <w:rsid w:val="008E7E59"/>
    <w:rsid w:val="008F17D6"/>
    <w:rsid w:val="008F283D"/>
    <w:rsid w:val="008F3B61"/>
    <w:rsid w:val="008F471B"/>
    <w:rsid w:val="008F4722"/>
    <w:rsid w:val="008F48AD"/>
    <w:rsid w:val="008F569C"/>
    <w:rsid w:val="008F7185"/>
    <w:rsid w:val="008F7FBF"/>
    <w:rsid w:val="00900D01"/>
    <w:rsid w:val="00900D65"/>
    <w:rsid w:val="009010F6"/>
    <w:rsid w:val="00901937"/>
    <w:rsid w:val="00901D63"/>
    <w:rsid w:val="00901F08"/>
    <w:rsid w:val="00902776"/>
    <w:rsid w:val="009028E0"/>
    <w:rsid w:val="00903664"/>
    <w:rsid w:val="00904468"/>
    <w:rsid w:val="00904D89"/>
    <w:rsid w:val="00905283"/>
    <w:rsid w:val="0090594F"/>
    <w:rsid w:val="00905A82"/>
    <w:rsid w:val="00905DCB"/>
    <w:rsid w:val="00910185"/>
    <w:rsid w:val="00910464"/>
    <w:rsid w:val="009116BE"/>
    <w:rsid w:val="009117CB"/>
    <w:rsid w:val="0091253F"/>
    <w:rsid w:val="009128AD"/>
    <w:rsid w:val="00912A62"/>
    <w:rsid w:val="009131AB"/>
    <w:rsid w:val="00913F24"/>
    <w:rsid w:val="00913FB4"/>
    <w:rsid w:val="00914359"/>
    <w:rsid w:val="009144B0"/>
    <w:rsid w:val="00914BE5"/>
    <w:rsid w:val="00916735"/>
    <w:rsid w:val="00917054"/>
    <w:rsid w:val="009201DF"/>
    <w:rsid w:val="0092093B"/>
    <w:rsid w:val="009217B9"/>
    <w:rsid w:val="009227C3"/>
    <w:rsid w:val="00922C84"/>
    <w:rsid w:val="00923591"/>
    <w:rsid w:val="00924B8A"/>
    <w:rsid w:val="00924C2D"/>
    <w:rsid w:val="009250F9"/>
    <w:rsid w:val="00925348"/>
    <w:rsid w:val="00925E95"/>
    <w:rsid w:val="00926B06"/>
    <w:rsid w:val="00926EC5"/>
    <w:rsid w:val="00927260"/>
    <w:rsid w:val="00927BB7"/>
    <w:rsid w:val="0093044B"/>
    <w:rsid w:val="00930BF6"/>
    <w:rsid w:val="0093195E"/>
    <w:rsid w:val="00931DBF"/>
    <w:rsid w:val="00931E80"/>
    <w:rsid w:val="00931FEA"/>
    <w:rsid w:val="009320DF"/>
    <w:rsid w:val="009323D9"/>
    <w:rsid w:val="00932E52"/>
    <w:rsid w:val="009330D7"/>
    <w:rsid w:val="0093425A"/>
    <w:rsid w:val="0093439D"/>
    <w:rsid w:val="00936785"/>
    <w:rsid w:val="00937059"/>
    <w:rsid w:val="009377E3"/>
    <w:rsid w:val="00937F97"/>
    <w:rsid w:val="00940202"/>
    <w:rsid w:val="0094037B"/>
    <w:rsid w:val="00940503"/>
    <w:rsid w:val="00940EAB"/>
    <w:rsid w:val="00940FC0"/>
    <w:rsid w:val="00941C41"/>
    <w:rsid w:val="00941E60"/>
    <w:rsid w:val="0094229C"/>
    <w:rsid w:val="00942953"/>
    <w:rsid w:val="00942F1D"/>
    <w:rsid w:val="009439B3"/>
    <w:rsid w:val="00945DA2"/>
    <w:rsid w:val="0094678C"/>
    <w:rsid w:val="00946E2E"/>
    <w:rsid w:val="00950083"/>
    <w:rsid w:val="00950E8D"/>
    <w:rsid w:val="0095106D"/>
    <w:rsid w:val="00952D95"/>
    <w:rsid w:val="00953196"/>
    <w:rsid w:val="00953E24"/>
    <w:rsid w:val="0095429F"/>
    <w:rsid w:val="009543CF"/>
    <w:rsid w:val="009545D9"/>
    <w:rsid w:val="009547E4"/>
    <w:rsid w:val="00954941"/>
    <w:rsid w:val="00954D97"/>
    <w:rsid w:val="00954F0C"/>
    <w:rsid w:val="0095565C"/>
    <w:rsid w:val="00955B2C"/>
    <w:rsid w:val="0095619D"/>
    <w:rsid w:val="0095637D"/>
    <w:rsid w:val="0095676D"/>
    <w:rsid w:val="00956DAC"/>
    <w:rsid w:val="00960ED5"/>
    <w:rsid w:val="0096147E"/>
    <w:rsid w:val="009623B4"/>
    <w:rsid w:val="00962EC9"/>
    <w:rsid w:val="00963CC8"/>
    <w:rsid w:val="00963CF7"/>
    <w:rsid w:val="00963E06"/>
    <w:rsid w:val="009647C5"/>
    <w:rsid w:val="0096575A"/>
    <w:rsid w:val="00965AF9"/>
    <w:rsid w:val="00967BB4"/>
    <w:rsid w:val="0097163D"/>
    <w:rsid w:val="0097191F"/>
    <w:rsid w:val="00972EEE"/>
    <w:rsid w:val="00973B60"/>
    <w:rsid w:val="009746D3"/>
    <w:rsid w:val="009748D9"/>
    <w:rsid w:val="00974FD7"/>
    <w:rsid w:val="0097503D"/>
    <w:rsid w:val="009750DF"/>
    <w:rsid w:val="00975C77"/>
    <w:rsid w:val="009779C2"/>
    <w:rsid w:val="009800AA"/>
    <w:rsid w:val="0098149F"/>
    <w:rsid w:val="009814A3"/>
    <w:rsid w:val="009818BF"/>
    <w:rsid w:val="009820AF"/>
    <w:rsid w:val="00982C52"/>
    <w:rsid w:val="00982E42"/>
    <w:rsid w:val="009838A0"/>
    <w:rsid w:val="009843AF"/>
    <w:rsid w:val="009843B6"/>
    <w:rsid w:val="009849D0"/>
    <w:rsid w:val="009850E1"/>
    <w:rsid w:val="00985B7F"/>
    <w:rsid w:val="00986F12"/>
    <w:rsid w:val="00987A43"/>
    <w:rsid w:val="009900FD"/>
    <w:rsid w:val="009918D8"/>
    <w:rsid w:val="00992216"/>
    <w:rsid w:val="00992E69"/>
    <w:rsid w:val="00993050"/>
    <w:rsid w:val="00993710"/>
    <w:rsid w:val="0099383E"/>
    <w:rsid w:val="009957FF"/>
    <w:rsid w:val="009962F6"/>
    <w:rsid w:val="00997A02"/>
    <w:rsid w:val="009A0D1E"/>
    <w:rsid w:val="009A129A"/>
    <w:rsid w:val="009A136B"/>
    <w:rsid w:val="009A15FD"/>
    <w:rsid w:val="009A21AC"/>
    <w:rsid w:val="009A34C3"/>
    <w:rsid w:val="009A4D16"/>
    <w:rsid w:val="009A5C15"/>
    <w:rsid w:val="009A6E23"/>
    <w:rsid w:val="009A71B2"/>
    <w:rsid w:val="009A71D9"/>
    <w:rsid w:val="009A7C41"/>
    <w:rsid w:val="009A7D6A"/>
    <w:rsid w:val="009B1AD6"/>
    <w:rsid w:val="009B3E89"/>
    <w:rsid w:val="009B5BB9"/>
    <w:rsid w:val="009B6C83"/>
    <w:rsid w:val="009B6E82"/>
    <w:rsid w:val="009B78D8"/>
    <w:rsid w:val="009B7D02"/>
    <w:rsid w:val="009B7EC8"/>
    <w:rsid w:val="009B7F69"/>
    <w:rsid w:val="009C1E59"/>
    <w:rsid w:val="009C2F7B"/>
    <w:rsid w:val="009C3357"/>
    <w:rsid w:val="009C35A9"/>
    <w:rsid w:val="009C3939"/>
    <w:rsid w:val="009C5D73"/>
    <w:rsid w:val="009C6D60"/>
    <w:rsid w:val="009C6F58"/>
    <w:rsid w:val="009C740D"/>
    <w:rsid w:val="009C7595"/>
    <w:rsid w:val="009D0ECB"/>
    <w:rsid w:val="009D166A"/>
    <w:rsid w:val="009D1A94"/>
    <w:rsid w:val="009D2482"/>
    <w:rsid w:val="009D26D7"/>
    <w:rsid w:val="009D389B"/>
    <w:rsid w:val="009D3D68"/>
    <w:rsid w:val="009D401E"/>
    <w:rsid w:val="009D402C"/>
    <w:rsid w:val="009D4113"/>
    <w:rsid w:val="009D47D7"/>
    <w:rsid w:val="009D509F"/>
    <w:rsid w:val="009D5641"/>
    <w:rsid w:val="009D5DE1"/>
    <w:rsid w:val="009D6277"/>
    <w:rsid w:val="009D63BF"/>
    <w:rsid w:val="009D6AF4"/>
    <w:rsid w:val="009D6EB0"/>
    <w:rsid w:val="009D72A0"/>
    <w:rsid w:val="009D76FE"/>
    <w:rsid w:val="009D7AC0"/>
    <w:rsid w:val="009D7DA6"/>
    <w:rsid w:val="009E0A37"/>
    <w:rsid w:val="009E0A3A"/>
    <w:rsid w:val="009E1619"/>
    <w:rsid w:val="009E1F81"/>
    <w:rsid w:val="009E22BE"/>
    <w:rsid w:val="009E2B39"/>
    <w:rsid w:val="009E341C"/>
    <w:rsid w:val="009E47EB"/>
    <w:rsid w:val="009E4931"/>
    <w:rsid w:val="009E5888"/>
    <w:rsid w:val="009E6598"/>
    <w:rsid w:val="009E691A"/>
    <w:rsid w:val="009E6B8B"/>
    <w:rsid w:val="009E7397"/>
    <w:rsid w:val="009F018E"/>
    <w:rsid w:val="009F06E0"/>
    <w:rsid w:val="009F1F4C"/>
    <w:rsid w:val="009F2976"/>
    <w:rsid w:val="009F2E02"/>
    <w:rsid w:val="009F3CFD"/>
    <w:rsid w:val="009F466E"/>
    <w:rsid w:val="009F4C85"/>
    <w:rsid w:val="009F4F5F"/>
    <w:rsid w:val="009F5675"/>
    <w:rsid w:val="009F5A89"/>
    <w:rsid w:val="009F5F45"/>
    <w:rsid w:val="009F6875"/>
    <w:rsid w:val="009F6FB5"/>
    <w:rsid w:val="009F702E"/>
    <w:rsid w:val="009F7A13"/>
    <w:rsid w:val="009F7C6A"/>
    <w:rsid w:val="009F7E06"/>
    <w:rsid w:val="009F7EBA"/>
    <w:rsid w:val="00A000F9"/>
    <w:rsid w:val="00A00629"/>
    <w:rsid w:val="00A006A9"/>
    <w:rsid w:val="00A00706"/>
    <w:rsid w:val="00A00C93"/>
    <w:rsid w:val="00A01021"/>
    <w:rsid w:val="00A016A2"/>
    <w:rsid w:val="00A0179F"/>
    <w:rsid w:val="00A02428"/>
    <w:rsid w:val="00A024A7"/>
    <w:rsid w:val="00A026EB"/>
    <w:rsid w:val="00A02897"/>
    <w:rsid w:val="00A044B4"/>
    <w:rsid w:val="00A04971"/>
    <w:rsid w:val="00A06287"/>
    <w:rsid w:val="00A0633D"/>
    <w:rsid w:val="00A06458"/>
    <w:rsid w:val="00A072DF"/>
    <w:rsid w:val="00A1023D"/>
    <w:rsid w:val="00A105FA"/>
    <w:rsid w:val="00A109B4"/>
    <w:rsid w:val="00A10BE2"/>
    <w:rsid w:val="00A117B6"/>
    <w:rsid w:val="00A11B96"/>
    <w:rsid w:val="00A11F05"/>
    <w:rsid w:val="00A13243"/>
    <w:rsid w:val="00A136F7"/>
    <w:rsid w:val="00A13A00"/>
    <w:rsid w:val="00A143F9"/>
    <w:rsid w:val="00A1446B"/>
    <w:rsid w:val="00A144D4"/>
    <w:rsid w:val="00A148E6"/>
    <w:rsid w:val="00A14E40"/>
    <w:rsid w:val="00A15B9B"/>
    <w:rsid w:val="00A160EA"/>
    <w:rsid w:val="00A163B6"/>
    <w:rsid w:val="00A17696"/>
    <w:rsid w:val="00A1795F"/>
    <w:rsid w:val="00A206A0"/>
    <w:rsid w:val="00A21C55"/>
    <w:rsid w:val="00A22221"/>
    <w:rsid w:val="00A226B9"/>
    <w:rsid w:val="00A23169"/>
    <w:rsid w:val="00A2342C"/>
    <w:rsid w:val="00A23518"/>
    <w:rsid w:val="00A24D57"/>
    <w:rsid w:val="00A24D6B"/>
    <w:rsid w:val="00A25BC1"/>
    <w:rsid w:val="00A2608E"/>
    <w:rsid w:val="00A26196"/>
    <w:rsid w:val="00A26E47"/>
    <w:rsid w:val="00A276B8"/>
    <w:rsid w:val="00A27A4E"/>
    <w:rsid w:val="00A27D98"/>
    <w:rsid w:val="00A3074B"/>
    <w:rsid w:val="00A307FA"/>
    <w:rsid w:val="00A309F3"/>
    <w:rsid w:val="00A30F63"/>
    <w:rsid w:val="00A31048"/>
    <w:rsid w:val="00A31114"/>
    <w:rsid w:val="00A3274E"/>
    <w:rsid w:val="00A32875"/>
    <w:rsid w:val="00A3383C"/>
    <w:rsid w:val="00A34C48"/>
    <w:rsid w:val="00A34F03"/>
    <w:rsid w:val="00A34F11"/>
    <w:rsid w:val="00A35080"/>
    <w:rsid w:val="00A353EA"/>
    <w:rsid w:val="00A359F7"/>
    <w:rsid w:val="00A3712B"/>
    <w:rsid w:val="00A37574"/>
    <w:rsid w:val="00A37AE2"/>
    <w:rsid w:val="00A37D59"/>
    <w:rsid w:val="00A400BD"/>
    <w:rsid w:val="00A40C1D"/>
    <w:rsid w:val="00A40F21"/>
    <w:rsid w:val="00A424D4"/>
    <w:rsid w:val="00A428F4"/>
    <w:rsid w:val="00A42A91"/>
    <w:rsid w:val="00A42D96"/>
    <w:rsid w:val="00A43D3A"/>
    <w:rsid w:val="00A4503C"/>
    <w:rsid w:val="00A47842"/>
    <w:rsid w:val="00A47A2C"/>
    <w:rsid w:val="00A47AA3"/>
    <w:rsid w:val="00A47CAC"/>
    <w:rsid w:val="00A506C6"/>
    <w:rsid w:val="00A50A65"/>
    <w:rsid w:val="00A50AC8"/>
    <w:rsid w:val="00A5175B"/>
    <w:rsid w:val="00A51E03"/>
    <w:rsid w:val="00A51EFF"/>
    <w:rsid w:val="00A5299B"/>
    <w:rsid w:val="00A5337C"/>
    <w:rsid w:val="00A53552"/>
    <w:rsid w:val="00A5380E"/>
    <w:rsid w:val="00A53F4F"/>
    <w:rsid w:val="00A541AA"/>
    <w:rsid w:val="00A54430"/>
    <w:rsid w:val="00A5479A"/>
    <w:rsid w:val="00A553A5"/>
    <w:rsid w:val="00A5552D"/>
    <w:rsid w:val="00A55E9F"/>
    <w:rsid w:val="00A5606F"/>
    <w:rsid w:val="00A565AE"/>
    <w:rsid w:val="00A568DD"/>
    <w:rsid w:val="00A57524"/>
    <w:rsid w:val="00A60CD3"/>
    <w:rsid w:val="00A614D3"/>
    <w:rsid w:val="00A61D82"/>
    <w:rsid w:val="00A623E0"/>
    <w:rsid w:val="00A628DC"/>
    <w:rsid w:val="00A62946"/>
    <w:rsid w:val="00A62AE1"/>
    <w:rsid w:val="00A65ACA"/>
    <w:rsid w:val="00A65BF5"/>
    <w:rsid w:val="00A65F68"/>
    <w:rsid w:val="00A6609A"/>
    <w:rsid w:val="00A663FB"/>
    <w:rsid w:val="00A6687C"/>
    <w:rsid w:val="00A6752B"/>
    <w:rsid w:val="00A67541"/>
    <w:rsid w:val="00A67EC0"/>
    <w:rsid w:val="00A70583"/>
    <w:rsid w:val="00A70888"/>
    <w:rsid w:val="00A744D6"/>
    <w:rsid w:val="00A74C4F"/>
    <w:rsid w:val="00A75548"/>
    <w:rsid w:val="00A7577B"/>
    <w:rsid w:val="00A757DE"/>
    <w:rsid w:val="00A759E6"/>
    <w:rsid w:val="00A77746"/>
    <w:rsid w:val="00A777B3"/>
    <w:rsid w:val="00A77BA4"/>
    <w:rsid w:val="00A807E1"/>
    <w:rsid w:val="00A80BCA"/>
    <w:rsid w:val="00A81418"/>
    <w:rsid w:val="00A81E2A"/>
    <w:rsid w:val="00A8200F"/>
    <w:rsid w:val="00A823EF"/>
    <w:rsid w:val="00A82B5A"/>
    <w:rsid w:val="00A82C20"/>
    <w:rsid w:val="00A83318"/>
    <w:rsid w:val="00A8335A"/>
    <w:rsid w:val="00A83A1A"/>
    <w:rsid w:val="00A83A4C"/>
    <w:rsid w:val="00A84559"/>
    <w:rsid w:val="00A84DCB"/>
    <w:rsid w:val="00A84ED9"/>
    <w:rsid w:val="00A86CE6"/>
    <w:rsid w:val="00A901FE"/>
    <w:rsid w:val="00A90BB2"/>
    <w:rsid w:val="00A90F97"/>
    <w:rsid w:val="00A9168F"/>
    <w:rsid w:val="00A918CD"/>
    <w:rsid w:val="00A92307"/>
    <w:rsid w:val="00A9245B"/>
    <w:rsid w:val="00A92E39"/>
    <w:rsid w:val="00A930ED"/>
    <w:rsid w:val="00A9318A"/>
    <w:rsid w:val="00A93511"/>
    <w:rsid w:val="00A94383"/>
    <w:rsid w:val="00A94453"/>
    <w:rsid w:val="00A95153"/>
    <w:rsid w:val="00A95C2E"/>
    <w:rsid w:val="00A969B8"/>
    <w:rsid w:val="00A9780C"/>
    <w:rsid w:val="00A97ADC"/>
    <w:rsid w:val="00AA02D0"/>
    <w:rsid w:val="00AA077B"/>
    <w:rsid w:val="00AA0D2A"/>
    <w:rsid w:val="00AA217E"/>
    <w:rsid w:val="00AA22EB"/>
    <w:rsid w:val="00AA30E3"/>
    <w:rsid w:val="00AA3169"/>
    <w:rsid w:val="00AA442C"/>
    <w:rsid w:val="00AA4618"/>
    <w:rsid w:val="00AA471F"/>
    <w:rsid w:val="00AA5050"/>
    <w:rsid w:val="00AA638E"/>
    <w:rsid w:val="00AA7D99"/>
    <w:rsid w:val="00AB0C11"/>
    <w:rsid w:val="00AB179C"/>
    <w:rsid w:val="00AB1824"/>
    <w:rsid w:val="00AB22B7"/>
    <w:rsid w:val="00AB3A27"/>
    <w:rsid w:val="00AB3A5C"/>
    <w:rsid w:val="00AB3DBD"/>
    <w:rsid w:val="00AB430D"/>
    <w:rsid w:val="00AB66E4"/>
    <w:rsid w:val="00AB6853"/>
    <w:rsid w:val="00AC1B35"/>
    <w:rsid w:val="00AC2337"/>
    <w:rsid w:val="00AC33BA"/>
    <w:rsid w:val="00AC359F"/>
    <w:rsid w:val="00AC36F1"/>
    <w:rsid w:val="00AC3D8F"/>
    <w:rsid w:val="00AC41D9"/>
    <w:rsid w:val="00AC517B"/>
    <w:rsid w:val="00AC54DD"/>
    <w:rsid w:val="00AC5CC2"/>
    <w:rsid w:val="00AC66BD"/>
    <w:rsid w:val="00AD00A5"/>
    <w:rsid w:val="00AD05E8"/>
    <w:rsid w:val="00AD0704"/>
    <w:rsid w:val="00AD121A"/>
    <w:rsid w:val="00AD1255"/>
    <w:rsid w:val="00AD147D"/>
    <w:rsid w:val="00AD1723"/>
    <w:rsid w:val="00AD2B11"/>
    <w:rsid w:val="00AD2F57"/>
    <w:rsid w:val="00AD3B27"/>
    <w:rsid w:val="00AD3D3A"/>
    <w:rsid w:val="00AD46FF"/>
    <w:rsid w:val="00AD4FC0"/>
    <w:rsid w:val="00AD50E8"/>
    <w:rsid w:val="00AD55F7"/>
    <w:rsid w:val="00AD5680"/>
    <w:rsid w:val="00AD5864"/>
    <w:rsid w:val="00AD58FA"/>
    <w:rsid w:val="00AD5BF8"/>
    <w:rsid w:val="00AD5DD9"/>
    <w:rsid w:val="00AD6175"/>
    <w:rsid w:val="00AD6D0F"/>
    <w:rsid w:val="00AD7576"/>
    <w:rsid w:val="00AD789B"/>
    <w:rsid w:val="00AE0A15"/>
    <w:rsid w:val="00AE0C73"/>
    <w:rsid w:val="00AE0E16"/>
    <w:rsid w:val="00AE2BEB"/>
    <w:rsid w:val="00AE3549"/>
    <w:rsid w:val="00AE3B84"/>
    <w:rsid w:val="00AE3DF5"/>
    <w:rsid w:val="00AE3F07"/>
    <w:rsid w:val="00AE3FF5"/>
    <w:rsid w:val="00AE4809"/>
    <w:rsid w:val="00AE4D1D"/>
    <w:rsid w:val="00AE4EF3"/>
    <w:rsid w:val="00AE587C"/>
    <w:rsid w:val="00AE5A42"/>
    <w:rsid w:val="00AE6202"/>
    <w:rsid w:val="00AE62CF"/>
    <w:rsid w:val="00AE6EDE"/>
    <w:rsid w:val="00AF28C1"/>
    <w:rsid w:val="00AF303E"/>
    <w:rsid w:val="00AF3435"/>
    <w:rsid w:val="00AF3786"/>
    <w:rsid w:val="00AF4479"/>
    <w:rsid w:val="00AF4FAC"/>
    <w:rsid w:val="00AF51B8"/>
    <w:rsid w:val="00AF5A58"/>
    <w:rsid w:val="00AF5C01"/>
    <w:rsid w:val="00AF6298"/>
    <w:rsid w:val="00B001CA"/>
    <w:rsid w:val="00B00443"/>
    <w:rsid w:val="00B0049C"/>
    <w:rsid w:val="00B00976"/>
    <w:rsid w:val="00B013FF"/>
    <w:rsid w:val="00B01E11"/>
    <w:rsid w:val="00B01E99"/>
    <w:rsid w:val="00B02D0A"/>
    <w:rsid w:val="00B03E81"/>
    <w:rsid w:val="00B0425B"/>
    <w:rsid w:val="00B04514"/>
    <w:rsid w:val="00B046FF"/>
    <w:rsid w:val="00B04A60"/>
    <w:rsid w:val="00B054F3"/>
    <w:rsid w:val="00B058F2"/>
    <w:rsid w:val="00B06E54"/>
    <w:rsid w:val="00B07196"/>
    <w:rsid w:val="00B07994"/>
    <w:rsid w:val="00B10D65"/>
    <w:rsid w:val="00B113AC"/>
    <w:rsid w:val="00B11B55"/>
    <w:rsid w:val="00B138DC"/>
    <w:rsid w:val="00B1426B"/>
    <w:rsid w:val="00B148DE"/>
    <w:rsid w:val="00B14B47"/>
    <w:rsid w:val="00B14CCE"/>
    <w:rsid w:val="00B15373"/>
    <w:rsid w:val="00B168DF"/>
    <w:rsid w:val="00B16DB0"/>
    <w:rsid w:val="00B17741"/>
    <w:rsid w:val="00B17C9D"/>
    <w:rsid w:val="00B20C71"/>
    <w:rsid w:val="00B2100B"/>
    <w:rsid w:val="00B21C29"/>
    <w:rsid w:val="00B2213E"/>
    <w:rsid w:val="00B227F8"/>
    <w:rsid w:val="00B23A6D"/>
    <w:rsid w:val="00B241A9"/>
    <w:rsid w:val="00B2422E"/>
    <w:rsid w:val="00B25861"/>
    <w:rsid w:val="00B26A81"/>
    <w:rsid w:val="00B27380"/>
    <w:rsid w:val="00B279C8"/>
    <w:rsid w:val="00B30B2C"/>
    <w:rsid w:val="00B310A5"/>
    <w:rsid w:val="00B316E2"/>
    <w:rsid w:val="00B318C0"/>
    <w:rsid w:val="00B32798"/>
    <w:rsid w:val="00B32A73"/>
    <w:rsid w:val="00B33853"/>
    <w:rsid w:val="00B33B35"/>
    <w:rsid w:val="00B340DF"/>
    <w:rsid w:val="00B3415C"/>
    <w:rsid w:val="00B341DB"/>
    <w:rsid w:val="00B34A09"/>
    <w:rsid w:val="00B34E26"/>
    <w:rsid w:val="00B35735"/>
    <w:rsid w:val="00B359AD"/>
    <w:rsid w:val="00B369C1"/>
    <w:rsid w:val="00B37519"/>
    <w:rsid w:val="00B376EB"/>
    <w:rsid w:val="00B37D9D"/>
    <w:rsid w:val="00B402BA"/>
    <w:rsid w:val="00B406CF"/>
    <w:rsid w:val="00B40ABD"/>
    <w:rsid w:val="00B40C23"/>
    <w:rsid w:val="00B40FAC"/>
    <w:rsid w:val="00B418EF"/>
    <w:rsid w:val="00B41A3A"/>
    <w:rsid w:val="00B41C9F"/>
    <w:rsid w:val="00B428FA"/>
    <w:rsid w:val="00B42E11"/>
    <w:rsid w:val="00B42E63"/>
    <w:rsid w:val="00B430D0"/>
    <w:rsid w:val="00B437E5"/>
    <w:rsid w:val="00B43C78"/>
    <w:rsid w:val="00B44156"/>
    <w:rsid w:val="00B4432D"/>
    <w:rsid w:val="00B45098"/>
    <w:rsid w:val="00B452A6"/>
    <w:rsid w:val="00B4541E"/>
    <w:rsid w:val="00B47362"/>
    <w:rsid w:val="00B47B36"/>
    <w:rsid w:val="00B505F9"/>
    <w:rsid w:val="00B50A65"/>
    <w:rsid w:val="00B50C75"/>
    <w:rsid w:val="00B50C7B"/>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34F5"/>
    <w:rsid w:val="00B64AEF"/>
    <w:rsid w:val="00B65277"/>
    <w:rsid w:val="00B65515"/>
    <w:rsid w:val="00B65DDE"/>
    <w:rsid w:val="00B671B5"/>
    <w:rsid w:val="00B67564"/>
    <w:rsid w:val="00B67D20"/>
    <w:rsid w:val="00B67DC8"/>
    <w:rsid w:val="00B702EF"/>
    <w:rsid w:val="00B7068F"/>
    <w:rsid w:val="00B7179C"/>
    <w:rsid w:val="00B71C46"/>
    <w:rsid w:val="00B727F1"/>
    <w:rsid w:val="00B72C52"/>
    <w:rsid w:val="00B72DE8"/>
    <w:rsid w:val="00B72F41"/>
    <w:rsid w:val="00B74021"/>
    <w:rsid w:val="00B74076"/>
    <w:rsid w:val="00B7450F"/>
    <w:rsid w:val="00B74EDE"/>
    <w:rsid w:val="00B7552F"/>
    <w:rsid w:val="00B76C29"/>
    <w:rsid w:val="00B77352"/>
    <w:rsid w:val="00B77A0D"/>
    <w:rsid w:val="00B77EAB"/>
    <w:rsid w:val="00B804DD"/>
    <w:rsid w:val="00B80557"/>
    <w:rsid w:val="00B805DF"/>
    <w:rsid w:val="00B808B8"/>
    <w:rsid w:val="00B8151F"/>
    <w:rsid w:val="00B82F78"/>
    <w:rsid w:val="00B83A96"/>
    <w:rsid w:val="00B83D98"/>
    <w:rsid w:val="00B84140"/>
    <w:rsid w:val="00B85733"/>
    <w:rsid w:val="00B85DC7"/>
    <w:rsid w:val="00B86C03"/>
    <w:rsid w:val="00B86D18"/>
    <w:rsid w:val="00B86D21"/>
    <w:rsid w:val="00B87A30"/>
    <w:rsid w:val="00B91EF7"/>
    <w:rsid w:val="00B921EC"/>
    <w:rsid w:val="00B92553"/>
    <w:rsid w:val="00B92AEA"/>
    <w:rsid w:val="00B93501"/>
    <w:rsid w:val="00B939FA"/>
    <w:rsid w:val="00B9417B"/>
    <w:rsid w:val="00B94D74"/>
    <w:rsid w:val="00B965E6"/>
    <w:rsid w:val="00B972FF"/>
    <w:rsid w:val="00BA0829"/>
    <w:rsid w:val="00BA08CC"/>
    <w:rsid w:val="00BA101C"/>
    <w:rsid w:val="00BA1029"/>
    <w:rsid w:val="00BA124E"/>
    <w:rsid w:val="00BA19FD"/>
    <w:rsid w:val="00BA2E92"/>
    <w:rsid w:val="00BA2E98"/>
    <w:rsid w:val="00BA3178"/>
    <w:rsid w:val="00BA3E6E"/>
    <w:rsid w:val="00BA43D5"/>
    <w:rsid w:val="00BA4DBB"/>
    <w:rsid w:val="00BA58C4"/>
    <w:rsid w:val="00BA67B4"/>
    <w:rsid w:val="00BA6F66"/>
    <w:rsid w:val="00BA6FEF"/>
    <w:rsid w:val="00BA7BC9"/>
    <w:rsid w:val="00BA7C64"/>
    <w:rsid w:val="00BA7EC2"/>
    <w:rsid w:val="00BB0671"/>
    <w:rsid w:val="00BB2C14"/>
    <w:rsid w:val="00BB398A"/>
    <w:rsid w:val="00BB3BB5"/>
    <w:rsid w:val="00BB4C97"/>
    <w:rsid w:val="00BB54B6"/>
    <w:rsid w:val="00BB5593"/>
    <w:rsid w:val="00BB5A9B"/>
    <w:rsid w:val="00BB5C40"/>
    <w:rsid w:val="00BB5E50"/>
    <w:rsid w:val="00BB6A16"/>
    <w:rsid w:val="00BB6AAD"/>
    <w:rsid w:val="00BB70B9"/>
    <w:rsid w:val="00BB7C61"/>
    <w:rsid w:val="00BB7E98"/>
    <w:rsid w:val="00BC031A"/>
    <w:rsid w:val="00BC164A"/>
    <w:rsid w:val="00BC1774"/>
    <w:rsid w:val="00BC1A9C"/>
    <w:rsid w:val="00BC2B71"/>
    <w:rsid w:val="00BC3428"/>
    <w:rsid w:val="00BC3A31"/>
    <w:rsid w:val="00BC4026"/>
    <w:rsid w:val="00BC4C0B"/>
    <w:rsid w:val="00BC595D"/>
    <w:rsid w:val="00BC62A0"/>
    <w:rsid w:val="00BC64B4"/>
    <w:rsid w:val="00BC6C7E"/>
    <w:rsid w:val="00BC7E3F"/>
    <w:rsid w:val="00BD04EA"/>
    <w:rsid w:val="00BD0735"/>
    <w:rsid w:val="00BD0834"/>
    <w:rsid w:val="00BD0A40"/>
    <w:rsid w:val="00BD0E09"/>
    <w:rsid w:val="00BD1703"/>
    <w:rsid w:val="00BD1845"/>
    <w:rsid w:val="00BD1F7E"/>
    <w:rsid w:val="00BD1FC7"/>
    <w:rsid w:val="00BD2D15"/>
    <w:rsid w:val="00BD2D86"/>
    <w:rsid w:val="00BD3048"/>
    <w:rsid w:val="00BD46B3"/>
    <w:rsid w:val="00BD4F0B"/>
    <w:rsid w:val="00BD5080"/>
    <w:rsid w:val="00BD56A2"/>
    <w:rsid w:val="00BD5831"/>
    <w:rsid w:val="00BD5AB7"/>
    <w:rsid w:val="00BD66E5"/>
    <w:rsid w:val="00BD7819"/>
    <w:rsid w:val="00BD79C2"/>
    <w:rsid w:val="00BE0168"/>
    <w:rsid w:val="00BE1148"/>
    <w:rsid w:val="00BE1488"/>
    <w:rsid w:val="00BE251D"/>
    <w:rsid w:val="00BE2FF2"/>
    <w:rsid w:val="00BE3720"/>
    <w:rsid w:val="00BE382B"/>
    <w:rsid w:val="00BE43CE"/>
    <w:rsid w:val="00BE5162"/>
    <w:rsid w:val="00BE528B"/>
    <w:rsid w:val="00BE6040"/>
    <w:rsid w:val="00BE66CD"/>
    <w:rsid w:val="00BE682D"/>
    <w:rsid w:val="00BE6E69"/>
    <w:rsid w:val="00BE7113"/>
    <w:rsid w:val="00BE72D7"/>
    <w:rsid w:val="00BE7B8D"/>
    <w:rsid w:val="00BE7BB0"/>
    <w:rsid w:val="00BF1895"/>
    <w:rsid w:val="00BF28DE"/>
    <w:rsid w:val="00BF36BE"/>
    <w:rsid w:val="00BF3794"/>
    <w:rsid w:val="00BF37C8"/>
    <w:rsid w:val="00BF4256"/>
    <w:rsid w:val="00BF4606"/>
    <w:rsid w:val="00BF4D2F"/>
    <w:rsid w:val="00BF5B23"/>
    <w:rsid w:val="00BF64E5"/>
    <w:rsid w:val="00BF6D3F"/>
    <w:rsid w:val="00BF6F55"/>
    <w:rsid w:val="00BF7483"/>
    <w:rsid w:val="00BF76ED"/>
    <w:rsid w:val="00C01943"/>
    <w:rsid w:val="00C02593"/>
    <w:rsid w:val="00C029B7"/>
    <w:rsid w:val="00C035EA"/>
    <w:rsid w:val="00C043D3"/>
    <w:rsid w:val="00C045BC"/>
    <w:rsid w:val="00C06263"/>
    <w:rsid w:val="00C06281"/>
    <w:rsid w:val="00C07722"/>
    <w:rsid w:val="00C07AA7"/>
    <w:rsid w:val="00C100D0"/>
    <w:rsid w:val="00C10868"/>
    <w:rsid w:val="00C10DA7"/>
    <w:rsid w:val="00C1175A"/>
    <w:rsid w:val="00C11FA3"/>
    <w:rsid w:val="00C12530"/>
    <w:rsid w:val="00C12587"/>
    <w:rsid w:val="00C126F3"/>
    <w:rsid w:val="00C13006"/>
    <w:rsid w:val="00C131CB"/>
    <w:rsid w:val="00C13882"/>
    <w:rsid w:val="00C147F5"/>
    <w:rsid w:val="00C1511C"/>
    <w:rsid w:val="00C1517E"/>
    <w:rsid w:val="00C153A3"/>
    <w:rsid w:val="00C171DA"/>
    <w:rsid w:val="00C17C42"/>
    <w:rsid w:val="00C20503"/>
    <w:rsid w:val="00C20AF9"/>
    <w:rsid w:val="00C20B06"/>
    <w:rsid w:val="00C210D9"/>
    <w:rsid w:val="00C210ED"/>
    <w:rsid w:val="00C213BF"/>
    <w:rsid w:val="00C21F80"/>
    <w:rsid w:val="00C2220D"/>
    <w:rsid w:val="00C22295"/>
    <w:rsid w:val="00C22B46"/>
    <w:rsid w:val="00C22D9B"/>
    <w:rsid w:val="00C231A2"/>
    <w:rsid w:val="00C237E3"/>
    <w:rsid w:val="00C23E9F"/>
    <w:rsid w:val="00C25239"/>
    <w:rsid w:val="00C2674B"/>
    <w:rsid w:val="00C26A58"/>
    <w:rsid w:val="00C27037"/>
    <w:rsid w:val="00C271F8"/>
    <w:rsid w:val="00C27B14"/>
    <w:rsid w:val="00C27B52"/>
    <w:rsid w:val="00C31F87"/>
    <w:rsid w:val="00C32AFE"/>
    <w:rsid w:val="00C342B6"/>
    <w:rsid w:val="00C35AEB"/>
    <w:rsid w:val="00C37583"/>
    <w:rsid w:val="00C37D45"/>
    <w:rsid w:val="00C40455"/>
    <w:rsid w:val="00C407D1"/>
    <w:rsid w:val="00C41C75"/>
    <w:rsid w:val="00C437DF"/>
    <w:rsid w:val="00C43AFA"/>
    <w:rsid w:val="00C4406F"/>
    <w:rsid w:val="00C45759"/>
    <w:rsid w:val="00C45C72"/>
    <w:rsid w:val="00C46563"/>
    <w:rsid w:val="00C470CF"/>
    <w:rsid w:val="00C47D79"/>
    <w:rsid w:val="00C50DCA"/>
    <w:rsid w:val="00C50E20"/>
    <w:rsid w:val="00C50FB5"/>
    <w:rsid w:val="00C515EF"/>
    <w:rsid w:val="00C51649"/>
    <w:rsid w:val="00C5213E"/>
    <w:rsid w:val="00C52599"/>
    <w:rsid w:val="00C5359A"/>
    <w:rsid w:val="00C54817"/>
    <w:rsid w:val="00C56B80"/>
    <w:rsid w:val="00C56B8E"/>
    <w:rsid w:val="00C57019"/>
    <w:rsid w:val="00C57E2C"/>
    <w:rsid w:val="00C606D9"/>
    <w:rsid w:val="00C6163D"/>
    <w:rsid w:val="00C61D3A"/>
    <w:rsid w:val="00C62059"/>
    <w:rsid w:val="00C64350"/>
    <w:rsid w:val="00C65923"/>
    <w:rsid w:val="00C65BF6"/>
    <w:rsid w:val="00C65D8E"/>
    <w:rsid w:val="00C65F85"/>
    <w:rsid w:val="00C66B47"/>
    <w:rsid w:val="00C67081"/>
    <w:rsid w:val="00C67BF1"/>
    <w:rsid w:val="00C70BBD"/>
    <w:rsid w:val="00C712C5"/>
    <w:rsid w:val="00C71A01"/>
    <w:rsid w:val="00C721CD"/>
    <w:rsid w:val="00C73028"/>
    <w:rsid w:val="00C738BE"/>
    <w:rsid w:val="00C73BAE"/>
    <w:rsid w:val="00C746BA"/>
    <w:rsid w:val="00C74797"/>
    <w:rsid w:val="00C74E25"/>
    <w:rsid w:val="00C75120"/>
    <w:rsid w:val="00C75FBE"/>
    <w:rsid w:val="00C777A5"/>
    <w:rsid w:val="00C7785D"/>
    <w:rsid w:val="00C77C49"/>
    <w:rsid w:val="00C77EEC"/>
    <w:rsid w:val="00C80A8D"/>
    <w:rsid w:val="00C80B5F"/>
    <w:rsid w:val="00C81073"/>
    <w:rsid w:val="00C81159"/>
    <w:rsid w:val="00C82875"/>
    <w:rsid w:val="00C82C6A"/>
    <w:rsid w:val="00C82DA3"/>
    <w:rsid w:val="00C830DD"/>
    <w:rsid w:val="00C832DC"/>
    <w:rsid w:val="00C8385F"/>
    <w:rsid w:val="00C83E51"/>
    <w:rsid w:val="00C843F7"/>
    <w:rsid w:val="00C8468B"/>
    <w:rsid w:val="00C85F44"/>
    <w:rsid w:val="00C85F64"/>
    <w:rsid w:val="00C8633B"/>
    <w:rsid w:val="00C865A5"/>
    <w:rsid w:val="00C87847"/>
    <w:rsid w:val="00C90080"/>
    <w:rsid w:val="00C90112"/>
    <w:rsid w:val="00C90AAC"/>
    <w:rsid w:val="00C91D75"/>
    <w:rsid w:val="00C92401"/>
    <w:rsid w:val="00C9328A"/>
    <w:rsid w:val="00C93A9E"/>
    <w:rsid w:val="00C9405C"/>
    <w:rsid w:val="00C94C18"/>
    <w:rsid w:val="00C95418"/>
    <w:rsid w:val="00C95B75"/>
    <w:rsid w:val="00C9627D"/>
    <w:rsid w:val="00C9646C"/>
    <w:rsid w:val="00C96EA2"/>
    <w:rsid w:val="00CA0307"/>
    <w:rsid w:val="00CA0A36"/>
    <w:rsid w:val="00CA0B1C"/>
    <w:rsid w:val="00CA0BC1"/>
    <w:rsid w:val="00CA1731"/>
    <w:rsid w:val="00CA318A"/>
    <w:rsid w:val="00CA32A4"/>
    <w:rsid w:val="00CA37E4"/>
    <w:rsid w:val="00CA3A5E"/>
    <w:rsid w:val="00CA3AA4"/>
    <w:rsid w:val="00CA3D47"/>
    <w:rsid w:val="00CA4594"/>
    <w:rsid w:val="00CA480B"/>
    <w:rsid w:val="00CA4AA5"/>
    <w:rsid w:val="00CA4B81"/>
    <w:rsid w:val="00CA51F9"/>
    <w:rsid w:val="00CA5D92"/>
    <w:rsid w:val="00CA616C"/>
    <w:rsid w:val="00CA6399"/>
    <w:rsid w:val="00CA6FC0"/>
    <w:rsid w:val="00CA70C7"/>
    <w:rsid w:val="00CA73BC"/>
    <w:rsid w:val="00CA752B"/>
    <w:rsid w:val="00CB0164"/>
    <w:rsid w:val="00CB0457"/>
    <w:rsid w:val="00CB186C"/>
    <w:rsid w:val="00CB187E"/>
    <w:rsid w:val="00CB1F48"/>
    <w:rsid w:val="00CB23AD"/>
    <w:rsid w:val="00CB289F"/>
    <w:rsid w:val="00CB3167"/>
    <w:rsid w:val="00CB446D"/>
    <w:rsid w:val="00CB53B0"/>
    <w:rsid w:val="00CB56EA"/>
    <w:rsid w:val="00CB5A4B"/>
    <w:rsid w:val="00CB5DC2"/>
    <w:rsid w:val="00CB63EB"/>
    <w:rsid w:val="00CB6D7C"/>
    <w:rsid w:val="00CB6ED4"/>
    <w:rsid w:val="00CB6F67"/>
    <w:rsid w:val="00CB7384"/>
    <w:rsid w:val="00CB7C0A"/>
    <w:rsid w:val="00CC0204"/>
    <w:rsid w:val="00CC0495"/>
    <w:rsid w:val="00CC0A83"/>
    <w:rsid w:val="00CC0C56"/>
    <w:rsid w:val="00CC1362"/>
    <w:rsid w:val="00CC2199"/>
    <w:rsid w:val="00CC36DA"/>
    <w:rsid w:val="00CC3935"/>
    <w:rsid w:val="00CC4699"/>
    <w:rsid w:val="00CC4724"/>
    <w:rsid w:val="00CC4C52"/>
    <w:rsid w:val="00CC4E93"/>
    <w:rsid w:val="00CC5B66"/>
    <w:rsid w:val="00CC62E2"/>
    <w:rsid w:val="00CC6654"/>
    <w:rsid w:val="00CC67E9"/>
    <w:rsid w:val="00CC73DB"/>
    <w:rsid w:val="00CC7745"/>
    <w:rsid w:val="00CC7CE7"/>
    <w:rsid w:val="00CD09AE"/>
    <w:rsid w:val="00CD0DB4"/>
    <w:rsid w:val="00CD1C20"/>
    <w:rsid w:val="00CD23EE"/>
    <w:rsid w:val="00CD2448"/>
    <w:rsid w:val="00CD2A02"/>
    <w:rsid w:val="00CD2D0D"/>
    <w:rsid w:val="00CD338D"/>
    <w:rsid w:val="00CD3AEC"/>
    <w:rsid w:val="00CD3C9F"/>
    <w:rsid w:val="00CD3EFD"/>
    <w:rsid w:val="00CD4E38"/>
    <w:rsid w:val="00CD5315"/>
    <w:rsid w:val="00CD57CA"/>
    <w:rsid w:val="00CD5D76"/>
    <w:rsid w:val="00CD67CC"/>
    <w:rsid w:val="00CD6E09"/>
    <w:rsid w:val="00CD71CF"/>
    <w:rsid w:val="00CD7D2D"/>
    <w:rsid w:val="00CD7E35"/>
    <w:rsid w:val="00CE0353"/>
    <w:rsid w:val="00CE1B75"/>
    <w:rsid w:val="00CE30CE"/>
    <w:rsid w:val="00CE36ED"/>
    <w:rsid w:val="00CE38BC"/>
    <w:rsid w:val="00CE42F5"/>
    <w:rsid w:val="00CE4570"/>
    <w:rsid w:val="00CE4924"/>
    <w:rsid w:val="00CE4A4E"/>
    <w:rsid w:val="00CE4EEA"/>
    <w:rsid w:val="00CE55F6"/>
    <w:rsid w:val="00CE57F6"/>
    <w:rsid w:val="00CE5E46"/>
    <w:rsid w:val="00CE6019"/>
    <w:rsid w:val="00CE62D3"/>
    <w:rsid w:val="00CE64AF"/>
    <w:rsid w:val="00CE6AB5"/>
    <w:rsid w:val="00CE6C29"/>
    <w:rsid w:val="00CE70ED"/>
    <w:rsid w:val="00CF032B"/>
    <w:rsid w:val="00CF032D"/>
    <w:rsid w:val="00CF0645"/>
    <w:rsid w:val="00CF0A5F"/>
    <w:rsid w:val="00CF0B8F"/>
    <w:rsid w:val="00CF0D30"/>
    <w:rsid w:val="00CF0DE7"/>
    <w:rsid w:val="00CF1342"/>
    <w:rsid w:val="00CF2AB9"/>
    <w:rsid w:val="00CF2C68"/>
    <w:rsid w:val="00CF50F7"/>
    <w:rsid w:val="00CF5B30"/>
    <w:rsid w:val="00CF702B"/>
    <w:rsid w:val="00CF756C"/>
    <w:rsid w:val="00CF76C1"/>
    <w:rsid w:val="00D0005E"/>
    <w:rsid w:val="00D007A1"/>
    <w:rsid w:val="00D00F84"/>
    <w:rsid w:val="00D012A4"/>
    <w:rsid w:val="00D01567"/>
    <w:rsid w:val="00D01AA3"/>
    <w:rsid w:val="00D02329"/>
    <w:rsid w:val="00D03605"/>
    <w:rsid w:val="00D0487F"/>
    <w:rsid w:val="00D04AF2"/>
    <w:rsid w:val="00D05494"/>
    <w:rsid w:val="00D064E8"/>
    <w:rsid w:val="00D078E6"/>
    <w:rsid w:val="00D10310"/>
    <w:rsid w:val="00D1034F"/>
    <w:rsid w:val="00D107FB"/>
    <w:rsid w:val="00D11B9C"/>
    <w:rsid w:val="00D12205"/>
    <w:rsid w:val="00D124D2"/>
    <w:rsid w:val="00D1272D"/>
    <w:rsid w:val="00D12EEB"/>
    <w:rsid w:val="00D1405E"/>
    <w:rsid w:val="00D14A55"/>
    <w:rsid w:val="00D14AB4"/>
    <w:rsid w:val="00D14B0E"/>
    <w:rsid w:val="00D15197"/>
    <w:rsid w:val="00D16DEB"/>
    <w:rsid w:val="00D20AA3"/>
    <w:rsid w:val="00D20BEE"/>
    <w:rsid w:val="00D2230C"/>
    <w:rsid w:val="00D2257E"/>
    <w:rsid w:val="00D2320D"/>
    <w:rsid w:val="00D23EFB"/>
    <w:rsid w:val="00D245B4"/>
    <w:rsid w:val="00D246AF"/>
    <w:rsid w:val="00D24A58"/>
    <w:rsid w:val="00D24EC4"/>
    <w:rsid w:val="00D25235"/>
    <w:rsid w:val="00D260AD"/>
    <w:rsid w:val="00D26289"/>
    <w:rsid w:val="00D26DE5"/>
    <w:rsid w:val="00D27F5D"/>
    <w:rsid w:val="00D30317"/>
    <w:rsid w:val="00D3165E"/>
    <w:rsid w:val="00D31DC1"/>
    <w:rsid w:val="00D31FF3"/>
    <w:rsid w:val="00D32B41"/>
    <w:rsid w:val="00D33578"/>
    <w:rsid w:val="00D33F27"/>
    <w:rsid w:val="00D34C85"/>
    <w:rsid w:val="00D35CC1"/>
    <w:rsid w:val="00D3634B"/>
    <w:rsid w:val="00D40D7A"/>
    <w:rsid w:val="00D4247D"/>
    <w:rsid w:val="00D42ED8"/>
    <w:rsid w:val="00D432FC"/>
    <w:rsid w:val="00D43A66"/>
    <w:rsid w:val="00D44459"/>
    <w:rsid w:val="00D452AA"/>
    <w:rsid w:val="00D454B3"/>
    <w:rsid w:val="00D45774"/>
    <w:rsid w:val="00D45B9F"/>
    <w:rsid w:val="00D46189"/>
    <w:rsid w:val="00D50790"/>
    <w:rsid w:val="00D5083C"/>
    <w:rsid w:val="00D517D2"/>
    <w:rsid w:val="00D51D67"/>
    <w:rsid w:val="00D522BF"/>
    <w:rsid w:val="00D525F1"/>
    <w:rsid w:val="00D526A2"/>
    <w:rsid w:val="00D52E88"/>
    <w:rsid w:val="00D52FC8"/>
    <w:rsid w:val="00D53163"/>
    <w:rsid w:val="00D53880"/>
    <w:rsid w:val="00D53D2E"/>
    <w:rsid w:val="00D54DEC"/>
    <w:rsid w:val="00D55A39"/>
    <w:rsid w:val="00D5776B"/>
    <w:rsid w:val="00D57FD5"/>
    <w:rsid w:val="00D60746"/>
    <w:rsid w:val="00D60BC4"/>
    <w:rsid w:val="00D61FFF"/>
    <w:rsid w:val="00D631F5"/>
    <w:rsid w:val="00D63794"/>
    <w:rsid w:val="00D63E93"/>
    <w:rsid w:val="00D63F41"/>
    <w:rsid w:val="00D649A6"/>
    <w:rsid w:val="00D64C3E"/>
    <w:rsid w:val="00D65B50"/>
    <w:rsid w:val="00D661A9"/>
    <w:rsid w:val="00D67DD0"/>
    <w:rsid w:val="00D705F2"/>
    <w:rsid w:val="00D70CD7"/>
    <w:rsid w:val="00D71239"/>
    <w:rsid w:val="00D71D58"/>
    <w:rsid w:val="00D71FC8"/>
    <w:rsid w:val="00D72E2B"/>
    <w:rsid w:val="00D72EF5"/>
    <w:rsid w:val="00D730D6"/>
    <w:rsid w:val="00D732F8"/>
    <w:rsid w:val="00D7339A"/>
    <w:rsid w:val="00D7364E"/>
    <w:rsid w:val="00D737A7"/>
    <w:rsid w:val="00D74118"/>
    <w:rsid w:val="00D7423C"/>
    <w:rsid w:val="00D768DE"/>
    <w:rsid w:val="00D76CE4"/>
    <w:rsid w:val="00D76DBA"/>
    <w:rsid w:val="00D802D5"/>
    <w:rsid w:val="00D806C7"/>
    <w:rsid w:val="00D807F4"/>
    <w:rsid w:val="00D80819"/>
    <w:rsid w:val="00D82383"/>
    <w:rsid w:val="00D82ACA"/>
    <w:rsid w:val="00D82CE2"/>
    <w:rsid w:val="00D835D4"/>
    <w:rsid w:val="00D84ADF"/>
    <w:rsid w:val="00D84D35"/>
    <w:rsid w:val="00D84E05"/>
    <w:rsid w:val="00D851CD"/>
    <w:rsid w:val="00D852B9"/>
    <w:rsid w:val="00D85BBA"/>
    <w:rsid w:val="00D8723F"/>
    <w:rsid w:val="00D879D8"/>
    <w:rsid w:val="00D90B14"/>
    <w:rsid w:val="00D919B4"/>
    <w:rsid w:val="00D91B39"/>
    <w:rsid w:val="00D9264F"/>
    <w:rsid w:val="00D9272A"/>
    <w:rsid w:val="00D93FBA"/>
    <w:rsid w:val="00D94836"/>
    <w:rsid w:val="00D949A6"/>
    <w:rsid w:val="00D96120"/>
    <w:rsid w:val="00D962F9"/>
    <w:rsid w:val="00D96709"/>
    <w:rsid w:val="00DA0087"/>
    <w:rsid w:val="00DA00B9"/>
    <w:rsid w:val="00DA06DF"/>
    <w:rsid w:val="00DA0F29"/>
    <w:rsid w:val="00DA12F0"/>
    <w:rsid w:val="00DA1828"/>
    <w:rsid w:val="00DA185E"/>
    <w:rsid w:val="00DA2465"/>
    <w:rsid w:val="00DA2542"/>
    <w:rsid w:val="00DA2EB9"/>
    <w:rsid w:val="00DA345C"/>
    <w:rsid w:val="00DA37E0"/>
    <w:rsid w:val="00DA3804"/>
    <w:rsid w:val="00DA382B"/>
    <w:rsid w:val="00DA4102"/>
    <w:rsid w:val="00DA478E"/>
    <w:rsid w:val="00DA4D4B"/>
    <w:rsid w:val="00DA5734"/>
    <w:rsid w:val="00DA6220"/>
    <w:rsid w:val="00DA67DF"/>
    <w:rsid w:val="00DA69CA"/>
    <w:rsid w:val="00DB025A"/>
    <w:rsid w:val="00DB067C"/>
    <w:rsid w:val="00DB0741"/>
    <w:rsid w:val="00DB1249"/>
    <w:rsid w:val="00DB18C5"/>
    <w:rsid w:val="00DB233D"/>
    <w:rsid w:val="00DB2382"/>
    <w:rsid w:val="00DB2807"/>
    <w:rsid w:val="00DB2D05"/>
    <w:rsid w:val="00DB37EF"/>
    <w:rsid w:val="00DB3ABE"/>
    <w:rsid w:val="00DB6BFF"/>
    <w:rsid w:val="00DC02A4"/>
    <w:rsid w:val="00DC07B7"/>
    <w:rsid w:val="00DC0EED"/>
    <w:rsid w:val="00DC1552"/>
    <w:rsid w:val="00DC2564"/>
    <w:rsid w:val="00DC2C5F"/>
    <w:rsid w:val="00DC33E8"/>
    <w:rsid w:val="00DC3613"/>
    <w:rsid w:val="00DC3675"/>
    <w:rsid w:val="00DC37A3"/>
    <w:rsid w:val="00DC37B5"/>
    <w:rsid w:val="00DC3E47"/>
    <w:rsid w:val="00DC498A"/>
    <w:rsid w:val="00DC49EA"/>
    <w:rsid w:val="00DC4BAE"/>
    <w:rsid w:val="00DC5CC7"/>
    <w:rsid w:val="00DC6080"/>
    <w:rsid w:val="00DC6227"/>
    <w:rsid w:val="00DC68CD"/>
    <w:rsid w:val="00DC7202"/>
    <w:rsid w:val="00DC751D"/>
    <w:rsid w:val="00DC7C13"/>
    <w:rsid w:val="00DD0FDF"/>
    <w:rsid w:val="00DD175B"/>
    <w:rsid w:val="00DD222B"/>
    <w:rsid w:val="00DD28B6"/>
    <w:rsid w:val="00DD2A07"/>
    <w:rsid w:val="00DD2DAA"/>
    <w:rsid w:val="00DD412D"/>
    <w:rsid w:val="00DD463F"/>
    <w:rsid w:val="00DD4F6D"/>
    <w:rsid w:val="00DD502E"/>
    <w:rsid w:val="00DD6149"/>
    <w:rsid w:val="00DD7609"/>
    <w:rsid w:val="00DD7C80"/>
    <w:rsid w:val="00DE0322"/>
    <w:rsid w:val="00DE16B4"/>
    <w:rsid w:val="00DE1701"/>
    <w:rsid w:val="00DE28F0"/>
    <w:rsid w:val="00DE2F8A"/>
    <w:rsid w:val="00DE319D"/>
    <w:rsid w:val="00DE5D26"/>
    <w:rsid w:val="00DE5D6A"/>
    <w:rsid w:val="00DE5F78"/>
    <w:rsid w:val="00DE65DD"/>
    <w:rsid w:val="00DE68AE"/>
    <w:rsid w:val="00DE69FD"/>
    <w:rsid w:val="00DE6A68"/>
    <w:rsid w:val="00DE6E6C"/>
    <w:rsid w:val="00DE726F"/>
    <w:rsid w:val="00DE7851"/>
    <w:rsid w:val="00DE7998"/>
    <w:rsid w:val="00DE7C47"/>
    <w:rsid w:val="00DF058B"/>
    <w:rsid w:val="00DF0BF7"/>
    <w:rsid w:val="00DF10EE"/>
    <w:rsid w:val="00DF131B"/>
    <w:rsid w:val="00DF2027"/>
    <w:rsid w:val="00DF211D"/>
    <w:rsid w:val="00DF29CF"/>
    <w:rsid w:val="00DF4736"/>
    <w:rsid w:val="00DF473F"/>
    <w:rsid w:val="00DF4B32"/>
    <w:rsid w:val="00DF5246"/>
    <w:rsid w:val="00DF5723"/>
    <w:rsid w:val="00DF5C9C"/>
    <w:rsid w:val="00DF68DF"/>
    <w:rsid w:val="00DF6BB9"/>
    <w:rsid w:val="00DF723C"/>
    <w:rsid w:val="00DF729B"/>
    <w:rsid w:val="00E003CD"/>
    <w:rsid w:val="00E0230A"/>
    <w:rsid w:val="00E025B8"/>
    <w:rsid w:val="00E03AE4"/>
    <w:rsid w:val="00E03E9E"/>
    <w:rsid w:val="00E0436B"/>
    <w:rsid w:val="00E043BE"/>
    <w:rsid w:val="00E044AA"/>
    <w:rsid w:val="00E04832"/>
    <w:rsid w:val="00E049A4"/>
    <w:rsid w:val="00E04A9D"/>
    <w:rsid w:val="00E06277"/>
    <w:rsid w:val="00E065CD"/>
    <w:rsid w:val="00E076B0"/>
    <w:rsid w:val="00E0774D"/>
    <w:rsid w:val="00E078DE"/>
    <w:rsid w:val="00E10F59"/>
    <w:rsid w:val="00E11342"/>
    <w:rsid w:val="00E1188E"/>
    <w:rsid w:val="00E1206A"/>
    <w:rsid w:val="00E12192"/>
    <w:rsid w:val="00E12506"/>
    <w:rsid w:val="00E129FA"/>
    <w:rsid w:val="00E13C25"/>
    <w:rsid w:val="00E13FA0"/>
    <w:rsid w:val="00E16149"/>
    <w:rsid w:val="00E16637"/>
    <w:rsid w:val="00E167E0"/>
    <w:rsid w:val="00E16B64"/>
    <w:rsid w:val="00E16F98"/>
    <w:rsid w:val="00E179E0"/>
    <w:rsid w:val="00E17E01"/>
    <w:rsid w:val="00E20AB9"/>
    <w:rsid w:val="00E20DAF"/>
    <w:rsid w:val="00E20F15"/>
    <w:rsid w:val="00E21C9B"/>
    <w:rsid w:val="00E22334"/>
    <w:rsid w:val="00E22400"/>
    <w:rsid w:val="00E2271A"/>
    <w:rsid w:val="00E241BF"/>
    <w:rsid w:val="00E244B8"/>
    <w:rsid w:val="00E248DD"/>
    <w:rsid w:val="00E24947"/>
    <w:rsid w:val="00E24B7C"/>
    <w:rsid w:val="00E25E6F"/>
    <w:rsid w:val="00E26222"/>
    <w:rsid w:val="00E269FC"/>
    <w:rsid w:val="00E26BCB"/>
    <w:rsid w:val="00E27660"/>
    <w:rsid w:val="00E309B7"/>
    <w:rsid w:val="00E30C92"/>
    <w:rsid w:val="00E30F85"/>
    <w:rsid w:val="00E32385"/>
    <w:rsid w:val="00E34DFB"/>
    <w:rsid w:val="00E354DD"/>
    <w:rsid w:val="00E35583"/>
    <w:rsid w:val="00E35F73"/>
    <w:rsid w:val="00E36AD0"/>
    <w:rsid w:val="00E36B78"/>
    <w:rsid w:val="00E404F9"/>
    <w:rsid w:val="00E40734"/>
    <w:rsid w:val="00E41847"/>
    <w:rsid w:val="00E423A1"/>
    <w:rsid w:val="00E423E1"/>
    <w:rsid w:val="00E4241A"/>
    <w:rsid w:val="00E42E23"/>
    <w:rsid w:val="00E44C64"/>
    <w:rsid w:val="00E45A96"/>
    <w:rsid w:val="00E45AA0"/>
    <w:rsid w:val="00E45C0C"/>
    <w:rsid w:val="00E45FEE"/>
    <w:rsid w:val="00E46F0F"/>
    <w:rsid w:val="00E47567"/>
    <w:rsid w:val="00E47B5C"/>
    <w:rsid w:val="00E50208"/>
    <w:rsid w:val="00E50B86"/>
    <w:rsid w:val="00E50C32"/>
    <w:rsid w:val="00E518DF"/>
    <w:rsid w:val="00E51B18"/>
    <w:rsid w:val="00E5206A"/>
    <w:rsid w:val="00E531BC"/>
    <w:rsid w:val="00E53689"/>
    <w:rsid w:val="00E53CA0"/>
    <w:rsid w:val="00E542B5"/>
    <w:rsid w:val="00E5444C"/>
    <w:rsid w:val="00E54BC0"/>
    <w:rsid w:val="00E550D9"/>
    <w:rsid w:val="00E5564B"/>
    <w:rsid w:val="00E56682"/>
    <w:rsid w:val="00E56718"/>
    <w:rsid w:val="00E603A6"/>
    <w:rsid w:val="00E61BD0"/>
    <w:rsid w:val="00E6322B"/>
    <w:rsid w:val="00E6325F"/>
    <w:rsid w:val="00E63309"/>
    <w:rsid w:val="00E63380"/>
    <w:rsid w:val="00E638A1"/>
    <w:rsid w:val="00E638FB"/>
    <w:rsid w:val="00E63B98"/>
    <w:rsid w:val="00E641C9"/>
    <w:rsid w:val="00E641E1"/>
    <w:rsid w:val="00E64A1E"/>
    <w:rsid w:val="00E654B6"/>
    <w:rsid w:val="00E6617F"/>
    <w:rsid w:val="00E66734"/>
    <w:rsid w:val="00E67703"/>
    <w:rsid w:val="00E67B58"/>
    <w:rsid w:val="00E67C0A"/>
    <w:rsid w:val="00E702ED"/>
    <w:rsid w:val="00E7035A"/>
    <w:rsid w:val="00E714DF"/>
    <w:rsid w:val="00E7240B"/>
    <w:rsid w:val="00E72BD7"/>
    <w:rsid w:val="00E736D9"/>
    <w:rsid w:val="00E73A53"/>
    <w:rsid w:val="00E74221"/>
    <w:rsid w:val="00E7484E"/>
    <w:rsid w:val="00E75593"/>
    <w:rsid w:val="00E75BB5"/>
    <w:rsid w:val="00E76161"/>
    <w:rsid w:val="00E76D87"/>
    <w:rsid w:val="00E7717A"/>
    <w:rsid w:val="00E7730D"/>
    <w:rsid w:val="00E7772E"/>
    <w:rsid w:val="00E77E21"/>
    <w:rsid w:val="00E81B35"/>
    <w:rsid w:val="00E8216A"/>
    <w:rsid w:val="00E82669"/>
    <w:rsid w:val="00E83588"/>
    <w:rsid w:val="00E8410F"/>
    <w:rsid w:val="00E84671"/>
    <w:rsid w:val="00E84FA2"/>
    <w:rsid w:val="00E85596"/>
    <w:rsid w:val="00E85A79"/>
    <w:rsid w:val="00E86A96"/>
    <w:rsid w:val="00E86CD9"/>
    <w:rsid w:val="00E86DD1"/>
    <w:rsid w:val="00E8714C"/>
    <w:rsid w:val="00E8740D"/>
    <w:rsid w:val="00E87F3F"/>
    <w:rsid w:val="00E912AE"/>
    <w:rsid w:val="00E922A6"/>
    <w:rsid w:val="00E9264B"/>
    <w:rsid w:val="00E92B36"/>
    <w:rsid w:val="00E93049"/>
    <w:rsid w:val="00E94E81"/>
    <w:rsid w:val="00E953E7"/>
    <w:rsid w:val="00E95E65"/>
    <w:rsid w:val="00E96F3F"/>
    <w:rsid w:val="00E96F83"/>
    <w:rsid w:val="00E97AD1"/>
    <w:rsid w:val="00EA111E"/>
    <w:rsid w:val="00EA22B6"/>
    <w:rsid w:val="00EA263A"/>
    <w:rsid w:val="00EA324F"/>
    <w:rsid w:val="00EA3321"/>
    <w:rsid w:val="00EA3BDB"/>
    <w:rsid w:val="00EA3C3C"/>
    <w:rsid w:val="00EA3CF2"/>
    <w:rsid w:val="00EA3E67"/>
    <w:rsid w:val="00EA5362"/>
    <w:rsid w:val="00EA62E3"/>
    <w:rsid w:val="00EA6D68"/>
    <w:rsid w:val="00EA7815"/>
    <w:rsid w:val="00EA7A44"/>
    <w:rsid w:val="00EA7BAE"/>
    <w:rsid w:val="00EB086F"/>
    <w:rsid w:val="00EB08CF"/>
    <w:rsid w:val="00EB1FCE"/>
    <w:rsid w:val="00EB26C4"/>
    <w:rsid w:val="00EB2D40"/>
    <w:rsid w:val="00EB2E8A"/>
    <w:rsid w:val="00EB3369"/>
    <w:rsid w:val="00EB3B75"/>
    <w:rsid w:val="00EB3D4C"/>
    <w:rsid w:val="00EB3FE7"/>
    <w:rsid w:val="00EB4384"/>
    <w:rsid w:val="00EB54F4"/>
    <w:rsid w:val="00EB5DED"/>
    <w:rsid w:val="00EB5E33"/>
    <w:rsid w:val="00EB5EBA"/>
    <w:rsid w:val="00EB6269"/>
    <w:rsid w:val="00EB641F"/>
    <w:rsid w:val="00EB64BF"/>
    <w:rsid w:val="00EB68E4"/>
    <w:rsid w:val="00EB6C98"/>
    <w:rsid w:val="00EB7C58"/>
    <w:rsid w:val="00EC0811"/>
    <w:rsid w:val="00EC087F"/>
    <w:rsid w:val="00EC0DAC"/>
    <w:rsid w:val="00EC133D"/>
    <w:rsid w:val="00EC1E7D"/>
    <w:rsid w:val="00EC2D63"/>
    <w:rsid w:val="00EC3176"/>
    <w:rsid w:val="00EC33F8"/>
    <w:rsid w:val="00EC398C"/>
    <w:rsid w:val="00EC3EBC"/>
    <w:rsid w:val="00EC4E26"/>
    <w:rsid w:val="00EC5D39"/>
    <w:rsid w:val="00EC5E9A"/>
    <w:rsid w:val="00EC67F8"/>
    <w:rsid w:val="00EC6BC2"/>
    <w:rsid w:val="00EC6F32"/>
    <w:rsid w:val="00EC7442"/>
    <w:rsid w:val="00EC7542"/>
    <w:rsid w:val="00EC7B2C"/>
    <w:rsid w:val="00EC7FC7"/>
    <w:rsid w:val="00ED0C8B"/>
    <w:rsid w:val="00ED0DA5"/>
    <w:rsid w:val="00ED1E18"/>
    <w:rsid w:val="00ED2FFC"/>
    <w:rsid w:val="00ED34FD"/>
    <w:rsid w:val="00ED44AA"/>
    <w:rsid w:val="00ED46EC"/>
    <w:rsid w:val="00ED51CF"/>
    <w:rsid w:val="00ED6525"/>
    <w:rsid w:val="00ED6E75"/>
    <w:rsid w:val="00ED748C"/>
    <w:rsid w:val="00ED76A0"/>
    <w:rsid w:val="00ED76D3"/>
    <w:rsid w:val="00EE1193"/>
    <w:rsid w:val="00EE17D3"/>
    <w:rsid w:val="00EE2411"/>
    <w:rsid w:val="00EE2EF2"/>
    <w:rsid w:val="00EE336C"/>
    <w:rsid w:val="00EE4363"/>
    <w:rsid w:val="00EE48B2"/>
    <w:rsid w:val="00EE6D78"/>
    <w:rsid w:val="00EE6DDF"/>
    <w:rsid w:val="00EE7536"/>
    <w:rsid w:val="00EE79E2"/>
    <w:rsid w:val="00EE7F62"/>
    <w:rsid w:val="00EF0080"/>
    <w:rsid w:val="00EF1526"/>
    <w:rsid w:val="00EF190A"/>
    <w:rsid w:val="00EF1A24"/>
    <w:rsid w:val="00EF1C8F"/>
    <w:rsid w:val="00EF3319"/>
    <w:rsid w:val="00EF4571"/>
    <w:rsid w:val="00EF45AE"/>
    <w:rsid w:val="00EF4EC0"/>
    <w:rsid w:val="00EF565A"/>
    <w:rsid w:val="00EF58D8"/>
    <w:rsid w:val="00EF6D13"/>
    <w:rsid w:val="00EF6DAB"/>
    <w:rsid w:val="00EF7F67"/>
    <w:rsid w:val="00F00666"/>
    <w:rsid w:val="00F00AED"/>
    <w:rsid w:val="00F01765"/>
    <w:rsid w:val="00F01B3C"/>
    <w:rsid w:val="00F01FA3"/>
    <w:rsid w:val="00F0254B"/>
    <w:rsid w:val="00F0255A"/>
    <w:rsid w:val="00F02A96"/>
    <w:rsid w:val="00F02ECD"/>
    <w:rsid w:val="00F02F76"/>
    <w:rsid w:val="00F03469"/>
    <w:rsid w:val="00F035EB"/>
    <w:rsid w:val="00F04787"/>
    <w:rsid w:val="00F047F5"/>
    <w:rsid w:val="00F04AE3"/>
    <w:rsid w:val="00F06438"/>
    <w:rsid w:val="00F074F8"/>
    <w:rsid w:val="00F10886"/>
    <w:rsid w:val="00F108F2"/>
    <w:rsid w:val="00F11100"/>
    <w:rsid w:val="00F1169D"/>
    <w:rsid w:val="00F11729"/>
    <w:rsid w:val="00F12F53"/>
    <w:rsid w:val="00F12F55"/>
    <w:rsid w:val="00F131F6"/>
    <w:rsid w:val="00F1411C"/>
    <w:rsid w:val="00F144FB"/>
    <w:rsid w:val="00F14EF4"/>
    <w:rsid w:val="00F16981"/>
    <w:rsid w:val="00F17716"/>
    <w:rsid w:val="00F17CA7"/>
    <w:rsid w:val="00F20F89"/>
    <w:rsid w:val="00F2159D"/>
    <w:rsid w:val="00F21AAE"/>
    <w:rsid w:val="00F22A78"/>
    <w:rsid w:val="00F2369B"/>
    <w:rsid w:val="00F23887"/>
    <w:rsid w:val="00F23961"/>
    <w:rsid w:val="00F2495D"/>
    <w:rsid w:val="00F2593D"/>
    <w:rsid w:val="00F25B22"/>
    <w:rsid w:val="00F25F94"/>
    <w:rsid w:val="00F260C7"/>
    <w:rsid w:val="00F26988"/>
    <w:rsid w:val="00F26D57"/>
    <w:rsid w:val="00F2760A"/>
    <w:rsid w:val="00F27DEE"/>
    <w:rsid w:val="00F27FD8"/>
    <w:rsid w:val="00F305BF"/>
    <w:rsid w:val="00F30CF9"/>
    <w:rsid w:val="00F30EDC"/>
    <w:rsid w:val="00F310BB"/>
    <w:rsid w:val="00F31227"/>
    <w:rsid w:val="00F31376"/>
    <w:rsid w:val="00F31428"/>
    <w:rsid w:val="00F31520"/>
    <w:rsid w:val="00F31882"/>
    <w:rsid w:val="00F319F0"/>
    <w:rsid w:val="00F31DAB"/>
    <w:rsid w:val="00F324CD"/>
    <w:rsid w:val="00F3259D"/>
    <w:rsid w:val="00F341BE"/>
    <w:rsid w:val="00F3460C"/>
    <w:rsid w:val="00F35DD1"/>
    <w:rsid w:val="00F35FF3"/>
    <w:rsid w:val="00F36273"/>
    <w:rsid w:val="00F37106"/>
    <w:rsid w:val="00F374FD"/>
    <w:rsid w:val="00F37BA1"/>
    <w:rsid w:val="00F37D9A"/>
    <w:rsid w:val="00F40916"/>
    <w:rsid w:val="00F416FC"/>
    <w:rsid w:val="00F41723"/>
    <w:rsid w:val="00F42134"/>
    <w:rsid w:val="00F42380"/>
    <w:rsid w:val="00F424E2"/>
    <w:rsid w:val="00F42842"/>
    <w:rsid w:val="00F43077"/>
    <w:rsid w:val="00F43BE8"/>
    <w:rsid w:val="00F4441C"/>
    <w:rsid w:val="00F44578"/>
    <w:rsid w:val="00F449D1"/>
    <w:rsid w:val="00F4507C"/>
    <w:rsid w:val="00F4556C"/>
    <w:rsid w:val="00F4678A"/>
    <w:rsid w:val="00F467A2"/>
    <w:rsid w:val="00F4712F"/>
    <w:rsid w:val="00F47154"/>
    <w:rsid w:val="00F47A5C"/>
    <w:rsid w:val="00F5020B"/>
    <w:rsid w:val="00F503F1"/>
    <w:rsid w:val="00F50883"/>
    <w:rsid w:val="00F519EF"/>
    <w:rsid w:val="00F528A0"/>
    <w:rsid w:val="00F52A22"/>
    <w:rsid w:val="00F53173"/>
    <w:rsid w:val="00F5385E"/>
    <w:rsid w:val="00F55075"/>
    <w:rsid w:val="00F553CF"/>
    <w:rsid w:val="00F56761"/>
    <w:rsid w:val="00F56883"/>
    <w:rsid w:val="00F56F4D"/>
    <w:rsid w:val="00F5701F"/>
    <w:rsid w:val="00F57026"/>
    <w:rsid w:val="00F57190"/>
    <w:rsid w:val="00F573C7"/>
    <w:rsid w:val="00F60FD4"/>
    <w:rsid w:val="00F61257"/>
    <w:rsid w:val="00F6195D"/>
    <w:rsid w:val="00F6244B"/>
    <w:rsid w:val="00F625AC"/>
    <w:rsid w:val="00F62E42"/>
    <w:rsid w:val="00F632C3"/>
    <w:rsid w:val="00F63650"/>
    <w:rsid w:val="00F63A47"/>
    <w:rsid w:val="00F64392"/>
    <w:rsid w:val="00F64E26"/>
    <w:rsid w:val="00F656EF"/>
    <w:rsid w:val="00F666A7"/>
    <w:rsid w:val="00F667AE"/>
    <w:rsid w:val="00F66BAD"/>
    <w:rsid w:val="00F66C17"/>
    <w:rsid w:val="00F66E1F"/>
    <w:rsid w:val="00F676A5"/>
    <w:rsid w:val="00F678F2"/>
    <w:rsid w:val="00F705CE"/>
    <w:rsid w:val="00F70691"/>
    <w:rsid w:val="00F70902"/>
    <w:rsid w:val="00F7090B"/>
    <w:rsid w:val="00F70C9C"/>
    <w:rsid w:val="00F71AA5"/>
    <w:rsid w:val="00F739CC"/>
    <w:rsid w:val="00F74725"/>
    <w:rsid w:val="00F75171"/>
    <w:rsid w:val="00F76589"/>
    <w:rsid w:val="00F76941"/>
    <w:rsid w:val="00F769AB"/>
    <w:rsid w:val="00F77512"/>
    <w:rsid w:val="00F800DE"/>
    <w:rsid w:val="00F80A0E"/>
    <w:rsid w:val="00F80B16"/>
    <w:rsid w:val="00F80C55"/>
    <w:rsid w:val="00F81122"/>
    <w:rsid w:val="00F81429"/>
    <w:rsid w:val="00F8169C"/>
    <w:rsid w:val="00F81CD8"/>
    <w:rsid w:val="00F8224F"/>
    <w:rsid w:val="00F825F0"/>
    <w:rsid w:val="00F82610"/>
    <w:rsid w:val="00F831BE"/>
    <w:rsid w:val="00F83457"/>
    <w:rsid w:val="00F836C9"/>
    <w:rsid w:val="00F84DB2"/>
    <w:rsid w:val="00F85025"/>
    <w:rsid w:val="00F85304"/>
    <w:rsid w:val="00F857BC"/>
    <w:rsid w:val="00F87559"/>
    <w:rsid w:val="00F9089A"/>
    <w:rsid w:val="00F91549"/>
    <w:rsid w:val="00F92875"/>
    <w:rsid w:val="00F92C15"/>
    <w:rsid w:val="00F946F8"/>
    <w:rsid w:val="00F94821"/>
    <w:rsid w:val="00F94B21"/>
    <w:rsid w:val="00F94D2A"/>
    <w:rsid w:val="00F96602"/>
    <w:rsid w:val="00F966AB"/>
    <w:rsid w:val="00F96704"/>
    <w:rsid w:val="00F973EF"/>
    <w:rsid w:val="00F97851"/>
    <w:rsid w:val="00F9785D"/>
    <w:rsid w:val="00F97CED"/>
    <w:rsid w:val="00FA0482"/>
    <w:rsid w:val="00FA04E9"/>
    <w:rsid w:val="00FA07C0"/>
    <w:rsid w:val="00FA0E9D"/>
    <w:rsid w:val="00FA1369"/>
    <w:rsid w:val="00FA18F8"/>
    <w:rsid w:val="00FA25AC"/>
    <w:rsid w:val="00FA2684"/>
    <w:rsid w:val="00FA293F"/>
    <w:rsid w:val="00FA2D20"/>
    <w:rsid w:val="00FA3DFB"/>
    <w:rsid w:val="00FA42CE"/>
    <w:rsid w:val="00FA4C62"/>
    <w:rsid w:val="00FA5A42"/>
    <w:rsid w:val="00FA5ED9"/>
    <w:rsid w:val="00FA6531"/>
    <w:rsid w:val="00FA7953"/>
    <w:rsid w:val="00FB09CD"/>
    <w:rsid w:val="00FB09D5"/>
    <w:rsid w:val="00FB0A9A"/>
    <w:rsid w:val="00FB0C8A"/>
    <w:rsid w:val="00FB0CE8"/>
    <w:rsid w:val="00FB0D94"/>
    <w:rsid w:val="00FB17D6"/>
    <w:rsid w:val="00FB22C2"/>
    <w:rsid w:val="00FB2E62"/>
    <w:rsid w:val="00FB44F9"/>
    <w:rsid w:val="00FB4BFC"/>
    <w:rsid w:val="00FB5D0E"/>
    <w:rsid w:val="00FB75A5"/>
    <w:rsid w:val="00FC1C40"/>
    <w:rsid w:val="00FC1FB2"/>
    <w:rsid w:val="00FC1FB8"/>
    <w:rsid w:val="00FC236E"/>
    <w:rsid w:val="00FC2CE1"/>
    <w:rsid w:val="00FC2D4F"/>
    <w:rsid w:val="00FC4A77"/>
    <w:rsid w:val="00FC5479"/>
    <w:rsid w:val="00FC56D0"/>
    <w:rsid w:val="00FC57A5"/>
    <w:rsid w:val="00FC5BCE"/>
    <w:rsid w:val="00FC5FD7"/>
    <w:rsid w:val="00FC7362"/>
    <w:rsid w:val="00FC7819"/>
    <w:rsid w:val="00FC7CBE"/>
    <w:rsid w:val="00FD02FB"/>
    <w:rsid w:val="00FD0474"/>
    <w:rsid w:val="00FD1000"/>
    <w:rsid w:val="00FD1147"/>
    <w:rsid w:val="00FD1319"/>
    <w:rsid w:val="00FD277A"/>
    <w:rsid w:val="00FD416B"/>
    <w:rsid w:val="00FD45E6"/>
    <w:rsid w:val="00FD4E70"/>
    <w:rsid w:val="00FD5014"/>
    <w:rsid w:val="00FD62E3"/>
    <w:rsid w:val="00FD64EE"/>
    <w:rsid w:val="00FD6A67"/>
    <w:rsid w:val="00FD6A7C"/>
    <w:rsid w:val="00FD7A18"/>
    <w:rsid w:val="00FD7CE1"/>
    <w:rsid w:val="00FE065B"/>
    <w:rsid w:val="00FE0B4C"/>
    <w:rsid w:val="00FE0B99"/>
    <w:rsid w:val="00FE0C98"/>
    <w:rsid w:val="00FE0E97"/>
    <w:rsid w:val="00FE0FF8"/>
    <w:rsid w:val="00FE15E0"/>
    <w:rsid w:val="00FE1917"/>
    <w:rsid w:val="00FE34AD"/>
    <w:rsid w:val="00FE36A0"/>
    <w:rsid w:val="00FE4F4F"/>
    <w:rsid w:val="00FE513D"/>
    <w:rsid w:val="00FE5789"/>
    <w:rsid w:val="00FE640C"/>
    <w:rsid w:val="00FE7A55"/>
    <w:rsid w:val="00FE7B28"/>
    <w:rsid w:val="00FE7B37"/>
    <w:rsid w:val="00FE7C41"/>
    <w:rsid w:val="00FF0FC7"/>
    <w:rsid w:val="00FF0FD7"/>
    <w:rsid w:val="00FF124E"/>
    <w:rsid w:val="00FF12E8"/>
    <w:rsid w:val="00FF1569"/>
    <w:rsid w:val="00FF191C"/>
    <w:rsid w:val="00FF1B3D"/>
    <w:rsid w:val="00FF2B28"/>
    <w:rsid w:val="00FF36C4"/>
    <w:rsid w:val="00FF3987"/>
    <w:rsid w:val="00FF3F67"/>
    <w:rsid w:val="00FF4C90"/>
    <w:rsid w:val="00FF4F00"/>
    <w:rsid w:val="00FF6B58"/>
    <w:rsid w:val="00FF6EE3"/>
    <w:rsid w:val="00FF7140"/>
    <w:rsid w:val="00FF73F1"/>
    <w:rsid w:val="00FF7440"/>
    <w:rsid w:val="00FF7A32"/>
    <w:rsid w:val="00FF7E3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890C2"/>
  <w15:docId w15:val="{E2C20277-36D8-4735-BB1F-AFFBF87F3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7E31"/>
    <w:rPr>
      <w:rFonts w:ascii="Times New Roman" w:eastAsia="Times New Roman" w:hAnsi="Times New Roman"/>
      <w:sz w:val="24"/>
      <w:szCs w:val="24"/>
    </w:rPr>
  </w:style>
  <w:style w:type="paragraph" w:styleId="Naslov1">
    <w:name w:val="heading 1"/>
    <w:basedOn w:val="Odstavekseznama"/>
    <w:next w:val="Navaden"/>
    <w:link w:val="Naslov1Znak"/>
    <w:uiPriority w:val="9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9"/>
    <w:unhideWhenUsed/>
    <w:qFormat/>
    <w:rsid w:val="00EF4571"/>
    <w:pPr>
      <w:numPr>
        <w:ilvl w:val="3"/>
      </w:numPr>
      <w:outlineLvl w:val="3"/>
    </w:pPr>
    <w:rPr>
      <w:bCs w:val="0"/>
      <w:iCs/>
    </w:rPr>
  </w:style>
  <w:style w:type="paragraph" w:styleId="Naslov5">
    <w:name w:val="heading 5"/>
    <w:basedOn w:val="Naslov4"/>
    <w:next w:val="Navaden"/>
    <w:link w:val="Naslov5Znak"/>
    <w:uiPriority w:val="99"/>
    <w:unhideWhenUsed/>
    <w:qFormat/>
    <w:rsid w:val="00EF4571"/>
    <w:pPr>
      <w:numPr>
        <w:ilvl w:val="4"/>
      </w:numPr>
      <w:outlineLvl w:val="4"/>
    </w:pPr>
  </w:style>
  <w:style w:type="paragraph" w:styleId="Naslov6">
    <w:name w:val="heading 6"/>
    <w:basedOn w:val="Naslov5"/>
    <w:next w:val="Navaden"/>
    <w:link w:val="Naslov6Znak"/>
    <w:uiPriority w:val="99"/>
    <w:unhideWhenUsed/>
    <w:qFormat/>
    <w:rsid w:val="00EF4571"/>
    <w:pPr>
      <w:numPr>
        <w:ilvl w:val="5"/>
      </w:numPr>
      <w:outlineLvl w:val="5"/>
    </w:pPr>
    <w:rPr>
      <w:iCs w:val="0"/>
    </w:rPr>
  </w:style>
  <w:style w:type="paragraph" w:styleId="Naslov7">
    <w:name w:val="heading 7"/>
    <w:basedOn w:val="Naslov6"/>
    <w:next w:val="Navaden"/>
    <w:link w:val="Naslov7Znak"/>
    <w:uiPriority w:val="99"/>
    <w:unhideWhenUsed/>
    <w:qFormat/>
    <w:rsid w:val="00EF4571"/>
    <w:pPr>
      <w:numPr>
        <w:ilvl w:val="6"/>
      </w:numPr>
      <w:outlineLvl w:val="6"/>
    </w:pPr>
    <w:rPr>
      <w:iCs/>
    </w:rPr>
  </w:style>
  <w:style w:type="paragraph" w:styleId="Naslov8">
    <w:name w:val="heading 8"/>
    <w:basedOn w:val="Naslov7"/>
    <w:next w:val="Navaden"/>
    <w:link w:val="Naslov8Znak"/>
    <w:uiPriority w:val="99"/>
    <w:unhideWhenUsed/>
    <w:qFormat/>
    <w:rsid w:val="00EF4571"/>
    <w:pPr>
      <w:numPr>
        <w:ilvl w:val="7"/>
      </w:numPr>
      <w:outlineLvl w:val="7"/>
    </w:pPr>
    <w:rPr>
      <w:szCs w:val="20"/>
    </w:rPr>
  </w:style>
  <w:style w:type="paragraph" w:styleId="Naslov9">
    <w:name w:val="heading 9"/>
    <w:basedOn w:val="Naslov8"/>
    <w:next w:val="Navaden"/>
    <w:link w:val="Naslov9Znak"/>
    <w:uiPriority w:val="9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9"/>
    <w:rsid w:val="00EF4571"/>
    <w:rPr>
      <w:rFonts w:ascii="Myriad Pro" w:hAnsi="Myriad Pro"/>
      <w:b/>
      <w:bCs/>
      <w:szCs w:val="22"/>
    </w:rPr>
  </w:style>
  <w:style w:type="character" w:customStyle="1" w:styleId="Naslov4Znak">
    <w:name w:val="Naslov 4 Znak"/>
    <w:link w:val="Naslov4"/>
    <w:uiPriority w:val="99"/>
    <w:rsid w:val="00EF4571"/>
    <w:rPr>
      <w:rFonts w:ascii="Myriad Pro" w:hAnsi="Myriad Pro"/>
      <w:b/>
      <w:iCs/>
      <w:szCs w:val="22"/>
    </w:rPr>
  </w:style>
  <w:style w:type="character" w:customStyle="1" w:styleId="Naslov5Znak">
    <w:name w:val="Naslov 5 Znak"/>
    <w:link w:val="Naslov5"/>
    <w:uiPriority w:val="99"/>
    <w:rsid w:val="00EF4571"/>
    <w:rPr>
      <w:rFonts w:ascii="Myriad Pro" w:hAnsi="Myriad Pro"/>
      <w:b/>
      <w:iCs/>
      <w:szCs w:val="22"/>
    </w:rPr>
  </w:style>
  <w:style w:type="character" w:customStyle="1" w:styleId="Naslov6Znak">
    <w:name w:val="Naslov 6 Znak"/>
    <w:link w:val="Naslov6"/>
    <w:uiPriority w:val="99"/>
    <w:rsid w:val="00EF4571"/>
    <w:rPr>
      <w:rFonts w:ascii="Myriad Pro" w:hAnsi="Myriad Pro"/>
      <w:b/>
      <w:szCs w:val="22"/>
    </w:rPr>
  </w:style>
  <w:style w:type="character" w:customStyle="1" w:styleId="Naslov7Znak">
    <w:name w:val="Naslov 7 Znak"/>
    <w:link w:val="Naslov7"/>
    <w:uiPriority w:val="99"/>
    <w:rsid w:val="00EF4571"/>
    <w:rPr>
      <w:rFonts w:ascii="Myriad Pro" w:hAnsi="Myriad Pro"/>
      <w:b/>
      <w:iCs/>
      <w:szCs w:val="22"/>
    </w:rPr>
  </w:style>
  <w:style w:type="character" w:customStyle="1" w:styleId="Naslov8Znak">
    <w:name w:val="Naslov 8 Znak"/>
    <w:link w:val="Naslov8"/>
    <w:uiPriority w:val="99"/>
    <w:rsid w:val="00EF4571"/>
    <w:rPr>
      <w:rFonts w:ascii="Myriad Pro" w:hAnsi="Myriad Pro"/>
      <w:b/>
      <w:iCs/>
    </w:rPr>
  </w:style>
  <w:style w:type="character" w:customStyle="1" w:styleId="Naslov9Znak">
    <w:name w:val="Naslov 9 Znak"/>
    <w:link w:val="Naslov9"/>
    <w:uiPriority w:val="99"/>
    <w:rsid w:val="00EF4571"/>
    <w:rPr>
      <w:rFonts w:ascii="Myriad Pro" w:hAnsi="Myriad Pro"/>
      <w:b/>
    </w:rPr>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aliases w:val="seznam,Bullet Number,S-List Paragraph,Diligence Check,Use Case List Paragraph,Heading2"/>
    <w:basedOn w:val="Navaden"/>
    <w:link w:val="OdstavekseznamaZnak"/>
    <w:uiPriority w:val="34"/>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E50B86"/>
    <w:pPr>
      <w:tabs>
        <w:tab w:val="right" w:leader="dot" w:pos="9062"/>
      </w:tabs>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446E08"/>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rsid w:val="00EF4571"/>
    <w:rPr>
      <w:rFonts w:ascii="Myriad Pro" w:hAnsi="Myriad Pro"/>
      <w:sz w:val="20"/>
      <w:szCs w:val="20"/>
      <w:lang w:eastAsia="sl-SI"/>
    </w:rPr>
  </w:style>
  <w:style w:type="character" w:styleId="Pripombasklic">
    <w:name w:val="annotation reference"/>
    <w:uiPriority w:val="99"/>
    <w:semiHidden/>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3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semiHidden/>
    <w:rsid w:val="003F574F"/>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3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0"/>
      </w:numPr>
    </w:pPr>
  </w:style>
  <w:style w:type="numbering" w:customStyle="1" w:styleId="WWNum44">
    <w:name w:val="WWNum44"/>
    <w:basedOn w:val="Brezseznama"/>
    <w:rsid w:val="001340DB"/>
    <w:pPr>
      <w:numPr>
        <w:numId w:val="11"/>
      </w:numPr>
    </w:pPr>
  </w:style>
  <w:style w:type="numbering" w:customStyle="1" w:styleId="WWNum8">
    <w:name w:val="WWNum8"/>
    <w:basedOn w:val="Brezseznama"/>
    <w:rsid w:val="009F7A13"/>
    <w:pPr>
      <w:numPr>
        <w:numId w:val="13"/>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14"/>
      </w:numPr>
    </w:pPr>
  </w:style>
  <w:style w:type="character" w:customStyle="1" w:styleId="Naslov2Char">
    <w:name w:val="Naslov 2 Char"/>
    <w:basedOn w:val="Privzetapisavaodstavka"/>
    <w:link w:val="Naslov21"/>
    <w:locked/>
    <w:rsid w:val="009B7D02"/>
    <w:rPr>
      <w:rFonts w:ascii="Arial" w:eastAsiaTheme="majorEastAsia" w:hAnsi="Arial" w:cs="Arial"/>
      <w:b/>
      <w:color w:val="2F5496" w:themeColor="accent1" w:themeShade="BF"/>
      <w:sz w:val="24"/>
      <w:szCs w:val="24"/>
      <w:lang w:eastAsia="en-US"/>
    </w:rPr>
  </w:style>
  <w:style w:type="paragraph" w:customStyle="1" w:styleId="Naslov21">
    <w:name w:val="Naslov 21"/>
    <w:basedOn w:val="Naslov1"/>
    <w:link w:val="Naslov2Char"/>
    <w:autoRedefine/>
    <w:qFormat/>
    <w:rsid w:val="009B7D02"/>
    <w:pPr>
      <w:numPr>
        <w:ilvl w:val="1"/>
        <w:numId w:val="15"/>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A74C4F"/>
    <w:pPr>
      <w:spacing w:after="200" w:line="276" w:lineRule="auto"/>
      <w:jc w:val="right"/>
    </w:pPr>
    <w:rPr>
      <w:rFonts w:ascii="Arial" w:eastAsia="Calibri" w:hAnsi="Arial" w:cs="Arial"/>
      <w:b/>
      <w:sz w:val="22"/>
      <w:szCs w:val="22"/>
      <w:lang w:eastAsia="en-US"/>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customStyle="1" w:styleId="Nerazreenaomemba1">
    <w:name w:val="Nerazrešena omemba1"/>
    <w:basedOn w:val="Privzetapisavaodstavka"/>
    <w:uiPriority w:val="99"/>
    <w:semiHidden/>
    <w:unhideWhenUsed/>
    <w:rsid w:val="00BB70B9"/>
    <w:rPr>
      <w:color w:val="808080"/>
      <w:shd w:val="clear" w:color="auto" w:fill="E6E6E6"/>
    </w:rPr>
  </w:style>
  <w:style w:type="paragraph" w:customStyle="1" w:styleId="Naslov11">
    <w:name w:val="Naslov 11"/>
    <w:basedOn w:val="Odstavekseznama"/>
    <w:autoRedefine/>
    <w:qFormat/>
    <w:rsid w:val="00127995"/>
    <w:pPr>
      <w:spacing w:line="276" w:lineRule="auto"/>
      <w:ind w:left="360" w:hanging="360"/>
      <w:outlineLvl w:val="0"/>
    </w:pPr>
    <w:rPr>
      <w:rFonts w:ascii="Arial" w:hAnsi="Arial"/>
      <w:b/>
      <w:sz w:val="24"/>
      <w:szCs w:val="24"/>
    </w:rPr>
  </w:style>
  <w:style w:type="paragraph" w:customStyle="1" w:styleId="BodyText21">
    <w:name w:val="Body Text 21"/>
    <w:basedOn w:val="Navaden"/>
    <w:rsid w:val="00F83457"/>
    <w:pPr>
      <w:ind w:left="426" w:hanging="426"/>
      <w:jc w:val="both"/>
    </w:pPr>
    <w:rPr>
      <w:rFonts w:ascii="Arial Narrow" w:hAnsi="Arial Narrow"/>
      <w:sz w:val="22"/>
      <w:szCs w:val="20"/>
    </w:rPr>
  </w:style>
  <w:style w:type="paragraph" w:styleId="Telobesedila-zamik">
    <w:name w:val="Body Text Indent"/>
    <w:basedOn w:val="Navaden"/>
    <w:link w:val="Telobesedila-zamikZnak"/>
    <w:uiPriority w:val="99"/>
    <w:unhideWhenUsed/>
    <w:rsid w:val="00F83457"/>
    <w:pPr>
      <w:spacing w:after="120" w:line="276" w:lineRule="auto"/>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uiPriority w:val="99"/>
    <w:rsid w:val="00F83457"/>
    <w:rPr>
      <w:sz w:val="22"/>
      <w:szCs w:val="22"/>
      <w:lang w:eastAsia="en-US"/>
    </w:rPr>
  </w:style>
  <w:style w:type="paragraph" w:customStyle="1" w:styleId="Style17">
    <w:name w:val="Style17"/>
    <w:basedOn w:val="Navaden"/>
    <w:uiPriority w:val="99"/>
    <w:rsid w:val="008708E5"/>
    <w:pPr>
      <w:widowControl w:val="0"/>
      <w:autoSpaceDE w:val="0"/>
      <w:autoSpaceDN w:val="0"/>
      <w:adjustRightInd w:val="0"/>
      <w:spacing w:line="266" w:lineRule="exact"/>
      <w:ind w:hanging="350"/>
      <w:jc w:val="both"/>
    </w:pPr>
    <w:rPr>
      <w:rFonts w:ascii="Arial" w:hAnsi="Arial" w:cs="Arial"/>
    </w:rPr>
  </w:style>
  <w:style w:type="character" w:customStyle="1" w:styleId="FontStyle49">
    <w:name w:val="Font Style49"/>
    <w:uiPriority w:val="99"/>
    <w:rsid w:val="008708E5"/>
    <w:rPr>
      <w:rFonts w:ascii="Arial" w:hAnsi="Arial" w:cs="Arial"/>
      <w:color w:val="000000"/>
      <w:sz w:val="18"/>
      <w:szCs w:val="18"/>
    </w:rPr>
  </w:style>
  <w:style w:type="character" w:customStyle="1" w:styleId="FontStyle47">
    <w:name w:val="Font Style47"/>
    <w:uiPriority w:val="99"/>
    <w:rsid w:val="00D52FC8"/>
    <w:rPr>
      <w:rFonts w:ascii="Arial" w:hAnsi="Arial" w:cs="Arial"/>
      <w:i/>
      <w:iCs/>
      <w:color w:val="000000"/>
      <w:sz w:val="18"/>
      <w:szCs w:val="18"/>
    </w:rPr>
  </w:style>
  <w:style w:type="paragraph" w:customStyle="1" w:styleId="Style5">
    <w:name w:val="Style5"/>
    <w:basedOn w:val="Navaden"/>
    <w:uiPriority w:val="99"/>
    <w:rsid w:val="00B65277"/>
    <w:pPr>
      <w:widowControl w:val="0"/>
      <w:autoSpaceDE w:val="0"/>
      <w:autoSpaceDN w:val="0"/>
      <w:adjustRightInd w:val="0"/>
      <w:spacing w:line="264" w:lineRule="exact"/>
      <w:jc w:val="both"/>
    </w:pPr>
    <w:rPr>
      <w:rFonts w:ascii="Arial" w:hAnsi="Arial" w:cs="Arial"/>
    </w:rPr>
  </w:style>
  <w:style w:type="paragraph" w:customStyle="1" w:styleId="Style23">
    <w:name w:val="Style23"/>
    <w:basedOn w:val="Navaden"/>
    <w:uiPriority w:val="99"/>
    <w:rsid w:val="00A61D82"/>
    <w:pPr>
      <w:widowControl w:val="0"/>
      <w:autoSpaceDE w:val="0"/>
      <w:autoSpaceDN w:val="0"/>
      <w:adjustRightInd w:val="0"/>
      <w:jc w:val="both"/>
    </w:pPr>
    <w:rPr>
      <w:rFonts w:ascii="Arial" w:hAnsi="Arial" w:cs="Arial"/>
    </w:rPr>
  </w:style>
  <w:style w:type="character" w:customStyle="1" w:styleId="FontStyle48">
    <w:name w:val="Font Style48"/>
    <w:uiPriority w:val="99"/>
    <w:rsid w:val="00A61D82"/>
    <w:rPr>
      <w:rFonts w:ascii="Arial" w:hAnsi="Arial" w:cs="Arial"/>
      <w:b/>
      <w:bCs/>
      <w:color w:val="000000"/>
      <w:sz w:val="18"/>
      <w:szCs w:val="18"/>
    </w:rPr>
  </w:style>
  <w:style w:type="table" w:customStyle="1" w:styleId="Tabelamrea2">
    <w:name w:val="Tabela – mreža2"/>
    <w:basedOn w:val="Navadnatabela"/>
    <w:next w:val="Tabelamrea"/>
    <w:uiPriority w:val="39"/>
    <w:rsid w:val="0035496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4">
    <w:name w:val="Style34"/>
    <w:basedOn w:val="Navaden"/>
    <w:uiPriority w:val="99"/>
    <w:rsid w:val="00AA02D0"/>
    <w:pPr>
      <w:widowControl w:val="0"/>
      <w:autoSpaceDE w:val="0"/>
      <w:autoSpaceDN w:val="0"/>
      <w:adjustRightInd w:val="0"/>
      <w:spacing w:line="264" w:lineRule="exact"/>
      <w:ind w:hanging="288"/>
    </w:pPr>
    <w:rPr>
      <w:rFonts w:ascii="Arial" w:hAnsi="Arial" w:cs="Arial"/>
    </w:rPr>
  </w:style>
  <w:style w:type="paragraph" w:customStyle="1" w:styleId="Style24">
    <w:name w:val="Style24"/>
    <w:basedOn w:val="Navaden"/>
    <w:uiPriority w:val="99"/>
    <w:rsid w:val="0088759A"/>
    <w:pPr>
      <w:widowControl w:val="0"/>
      <w:autoSpaceDE w:val="0"/>
      <w:autoSpaceDN w:val="0"/>
      <w:adjustRightInd w:val="0"/>
      <w:spacing w:line="533" w:lineRule="exact"/>
    </w:pPr>
    <w:rPr>
      <w:rFonts w:ascii="Arial" w:hAnsi="Arial" w:cs="Arial"/>
    </w:rPr>
  </w:style>
  <w:style w:type="paragraph" w:customStyle="1" w:styleId="Style27">
    <w:name w:val="Style27"/>
    <w:basedOn w:val="Navaden"/>
    <w:uiPriority w:val="99"/>
    <w:rsid w:val="00F53173"/>
    <w:pPr>
      <w:widowControl w:val="0"/>
      <w:autoSpaceDE w:val="0"/>
      <w:autoSpaceDN w:val="0"/>
      <w:adjustRightInd w:val="0"/>
      <w:spacing w:line="269" w:lineRule="exact"/>
      <w:ind w:hanging="288"/>
      <w:jc w:val="both"/>
    </w:pPr>
    <w:rPr>
      <w:rFonts w:ascii="Arial" w:hAnsi="Arial" w:cs="Arial"/>
    </w:rPr>
  </w:style>
  <w:style w:type="paragraph" w:customStyle="1" w:styleId="Style37">
    <w:name w:val="Style37"/>
    <w:basedOn w:val="Navaden"/>
    <w:uiPriority w:val="99"/>
    <w:rsid w:val="00F53173"/>
    <w:pPr>
      <w:widowControl w:val="0"/>
      <w:autoSpaceDE w:val="0"/>
      <w:autoSpaceDN w:val="0"/>
      <w:adjustRightInd w:val="0"/>
      <w:spacing w:line="264" w:lineRule="exact"/>
      <w:jc w:val="both"/>
    </w:pPr>
    <w:rPr>
      <w:rFonts w:ascii="Arial" w:hAnsi="Arial" w:cs="Arial"/>
    </w:rPr>
  </w:style>
  <w:style w:type="paragraph" w:customStyle="1" w:styleId="Style20">
    <w:name w:val="Style20"/>
    <w:basedOn w:val="Navaden"/>
    <w:uiPriority w:val="99"/>
    <w:rsid w:val="00F53173"/>
    <w:pPr>
      <w:widowControl w:val="0"/>
      <w:autoSpaceDE w:val="0"/>
      <w:autoSpaceDN w:val="0"/>
      <w:adjustRightInd w:val="0"/>
      <w:spacing w:line="264" w:lineRule="exact"/>
      <w:ind w:hanging="283"/>
      <w:jc w:val="both"/>
    </w:pPr>
    <w:rPr>
      <w:rFonts w:ascii="Arial" w:hAnsi="Arial" w:cs="Arial"/>
    </w:rPr>
  </w:style>
  <w:style w:type="paragraph" w:customStyle="1" w:styleId="Style21">
    <w:name w:val="Style21"/>
    <w:basedOn w:val="Navaden"/>
    <w:uiPriority w:val="99"/>
    <w:rsid w:val="004D3DEF"/>
    <w:pPr>
      <w:widowControl w:val="0"/>
      <w:autoSpaceDE w:val="0"/>
      <w:autoSpaceDN w:val="0"/>
      <w:adjustRightInd w:val="0"/>
      <w:jc w:val="both"/>
    </w:pPr>
    <w:rPr>
      <w:rFonts w:ascii="Arial" w:hAnsi="Arial" w:cs="Arial"/>
    </w:rPr>
  </w:style>
  <w:style w:type="character" w:customStyle="1" w:styleId="StyleCondensedby015pt">
    <w:name w:val="Style Condensed by  015 pt"/>
    <w:rsid w:val="004D3DEF"/>
    <w:rPr>
      <w:spacing w:val="-3"/>
      <w:sz w:val="20"/>
      <w:szCs w:val="20"/>
    </w:rPr>
  </w:style>
  <w:style w:type="paragraph" w:customStyle="1" w:styleId="ATX">
    <w:name w:val="A_TX"/>
    <w:rsid w:val="004D3DEF"/>
    <w:pPr>
      <w:tabs>
        <w:tab w:val="left" w:pos="284"/>
      </w:tabs>
      <w:jc w:val="both"/>
    </w:pPr>
    <w:rPr>
      <w:rFonts w:ascii="Times New Roman" w:eastAsia="Times New Roman" w:hAnsi="Times New Roman"/>
      <w:noProof/>
      <w:sz w:val="24"/>
      <w:lang w:val="en-GB" w:eastAsia="en-US"/>
    </w:rPr>
  </w:style>
  <w:style w:type="character" w:customStyle="1" w:styleId="UnresolvedMention1">
    <w:name w:val="Unresolved Mention1"/>
    <w:basedOn w:val="Privzetapisavaodstavka"/>
    <w:uiPriority w:val="99"/>
    <w:semiHidden/>
    <w:unhideWhenUsed/>
    <w:rsid w:val="005E2F86"/>
    <w:rPr>
      <w:color w:val="808080"/>
      <w:shd w:val="clear" w:color="auto" w:fill="E6E6E6"/>
    </w:rPr>
  </w:style>
  <w:style w:type="table" w:customStyle="1" w:styleId="Tabelamrea3">
    <w:name w:val="Tabela – mreža3"/>
    <w:basedOn w:val="Navadnatabela"/>
    <w:next w:val="Tabelamrea"/>
    <w:uiPriority w:val="59"/>
    <w:rsid w:val="00DC49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AF3435"/>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39"/>
    <w:rsid w:val="00742FC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AE3DF5"/>
    <w:rPr>
      <w:i/>
      <w:iCs/>
    </w:rPr>
  </w:style>
  <w:style w:type="paragraph" w:styleId="Naslovpoiljatelja">
    <w:name w:val="envelope return"/>
    <w:basedOn w:val="Navaden"/>
    <w:rsid w:val="00CD3C9F"/>
    <w:pPr>
      <w:widowControl w:val="0"/>
      <w:jc w:val="both"/>
    </w:pPr>
    <w:rPr>
      <w:snapToGrid w:val="0"/>
      <w:szCs w:val="20"/>
      <w:lang w:val="en-US" w:eastAsia="en-US"/>
    </w:rPr>
  </w:style>
  <w:style w:type="character" w:styleId="Nerazreenaomemba">
    <w:name w:val="Unresolved Mention"/>
    <w:basedOn w:val="Privzetapisavaodstavka"/>
    <w:uiPriority w:val="99"/>
    <w:semiHidden/>
    <w:unhideWhenUsed/>
    <w:rsid w:val="001A1FD2"/>
    <w:rPr>
      <w:color w:val="605E5C"/>
      <w:shd w:val="clear" w:color="auto" w:fill="E1DFDD"/>
    </w:rPr>
  </w:style>
  <w:style w:type="table" w:customStyle="1" w:styleId="TableGrid7">
    <w:name w:val="Table Grid7"/>
    <w:basedOn w:val="Navadnatabela"/>
    <w:next w:val="Tabelamrea"/>
    <w:uiPriority w:val="39"/>
    <w:rsid w:val="007175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184681701">
      <w:bodyDiv w:val="1"/>
      <w:marLeft w:val="0"/>
      <w:marRight w:val="0"/>
      <w:marTop w:val="0"/>
      <w:marBottom w:val="0"/>
      <w:divBdr>
        <w:top w:val="none" w:sz="0" w:space="0" w:color="auto"/>
        <w:left w:val="none" w:sz="0" w:space="0" w:color="auto"/>
        <w:bottom w:val="none" w:sz="0" w:space="0" w:color="auto"/>
        <w:right w:val="none" w:sz="0" w:space="0" w:color="auto"/>
      </w:divBdr>
    </w:div>
    <w:div w:id="242879547">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525101926">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586772938">
      <w:bodyDiv w:val="1"/>
      <w:marLeft w:val="0"/>
      <w:marRight w:val="0"/>
      <w:marTop w:val="0"/>
      <w:marBottom w:val="0"/>
      <w:divBdr>
        <w:top w:val="none" w:sz="0" w:space="0" w:color="auto"/>
        <w:left w:val="none" w:sz="0" w:space="0" w:color="auto"/>
        <w:bottom w:val="none" w:sz="0" w:space="0" w:color="auto"/>
        <w:right w:val="none" w:sz="0" w:space="0" w:color="auto"/>
      </w:divBdr>
    </w:div>
    <w:div w:id="631979970">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49229392">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7907106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846091999">
      <w:bodyDiv w:val="1"/>
      <w:marLeft w:val="0"/>
      <w:marRight w:val="0"/>
      <w:marTop w:val="0"/>
      <w:marBottom w:val="0"/>
      <w:divBdr>
        <w:top w:val="none" w:sz="0" w:space="0" w:color="auto"/>
        <w:left w:val="none" w:sz="0" w:space="0" w:color="auto"/>
        <w:bottom w:val="none" w:sz="0" w:space="0" w:color="auto"/>
        <w:right w:val="none" w:sz="0" w:space="0" w:color="auto"/>
      </w:divBdr>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34166383">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273780865">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298338513">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3638492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696033736">
      <w:bodyDiv w:val="1"/>
      <w:marLeft w:val="0"/>
      <w:marRight w:val="0"/>
      <w:marTop w:val="0"/>
      <w:marBottom w:val="0"/>
      <w:divBdr>
        <w:top w:val="none" w:sz="0" w:space="0" w:color="auto"/>
        <w:left w:val="none" w:sz="0" w:space="0" w:color="auto"/>
        <w:bottom w:val="none" w:sz="0" w:space="0" w:color="auto"/>
        <w:right w:val="none" w:sz="0" w:space="0" w:color="auto"/>
      </w:divBdr>
    </w:div>
    <w:div w:id="1739858885">
      <w:bodyDiv w:val="1"/>
      <w:marLeft w:val="0"/>
      <w:marRight w:val="0"/>
      <w:marTop w:val="0"/>
      <w:marBottom w:val="0"/>
      <w:divBdr>
        <w:top w:val="none" w:sz="0" w:space="0" w:color="auto"/>
        <w:left w:val="none" w:sz="0" w:space="0" w:color="auto"/>
        <w:bottom w:val="none" w:sz="0" w:space="0" w:color="auto"/>
        <w:right w:val="none" w:sz="0" w:space="0" w:color="auto"/>
      </w:divBdr>
    </w:div>
    <w:div w:id="1795904139">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1909220175">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8798192">
      <w:bodyDiv w:val="1"/>
      <w:marLeft w:val="0"/>
      <w:marRight w:val="0"/>
      <w:marTop w:val="0"/>
      <w:marBottom w:val="0"/>
      <w:divBdr>
        <w:top w:val="none" w:sz="0" w:space="0" w:color="auto"/>
        <w:left w:val="none" w:sz="0" w:space="0" w:color="auto"/>
        <w:bottom w:val="none" w:sz="0" w:space="0" w:color="auto"/>
        <w:right w:val="none" w:sz="0" w:space="0" w:color="auto"/>
      </w:divBdr>
    </w:div>
    <w:div w:id="2049600692">
      <w:bodyDiv w:val="1"/>
      <w:marLeft w:val="0"/>
      <w:marRight w:val="0"/>
      <w:marTop w:val="0"/>
      <w:marBottom w:val="0"/>
      <w:divBdr>
        <w:top w:val="none" w:sz="0" w:space="0" w:color="auto"/>
        <w:left w:val="none" w:sz="0" w:space="0" w:color="auto"/>
        <w:bottom w:val="none" w:sz="0" w:space="0" w:color="auto"/>
        <w:right w:val="none" w:sz="0" w:space="0" w:color="auto"/>
      </w:divBdr>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03257927">
      <w:bodyDiv w:val="1"/>
      <w:marLeft w:val="0"/>
      <w:marRight w:val="0"/>
      <w:marTop w:val="0"/>
      <w:marBottom w:val="0"/>
      <w:divBdr>
        <w:top w:val="none" w:sz="0" w:space="0" w:color="auto"/>
        <w:left w:val="none" w:sz="0" w:space="0" w:color="auto"/>
        <w:bottom w:val="none" w:sz="0" w:space="0" w:color="auto"/>
        <w:right w:val="none" w:sz="0" w:space="0" w:color="auto"/>
      </w:divBdr>
    </w:div>
    <w:div w:id="2116629066">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ja.vehab@dutb.e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48C69-A77D-4F0E-8433-180F12B3A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12479</Words>
  <Characters>71131</Characters>
  <Application>Microsoft Office Word</Application>
  <DocSecurity>0</DocSecurity>
  <Lines>592</Lines>
  <Paragraphs>166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83444</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6</cp:revision>
  <cp:lastPrinted>2022-11-22T10:58:00Z</cp:lastPrinted>
  <dcterms:created xsi:type="dcterms:W3CDTF">2022-11-22T09:59:00Z</dcterms:created>
  <dcterms:modified xsi:type="dcterms:W3CDTF">2022-11-22T10:58:00Z</dcterms:modified>
</cp:coreProperties>
</file>